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EC69" w14:textId="74B9B540" w:rsidR="00F3137E" w:rsidRPr="00CC2B56" w:rsidRDefault="00CC2B56">
      <w:pPr>
        <w:rPr>
          <w:color w:val="4DD3A9"/>
          <w:sz w:val="32"/>
          <w:szCs w:val="32"/>
          <w:shd w:val="clear" w:color="auto" w:fill="FFFFFF"/>
        </w:rPr>
      </w:pPr>
      <w:r w:rsidRPr="00CC2B56">
        <w:rPr>
          <w:color w:val="4DD3A9"/>
          <w:sz w:val="32"/>
          <w:szCs w:val="32"/>
          <w:shd w:val="clear" w:color="auto" w:fill="FFFFFF"/>
        </w:rPr>
        <w:t xml:space="preserve">Технотест </w:t>
      </w:r>
      <w:r w:rsidRPr="00CC2B56">
        <w:rPr>
          <w:sz w:val="32"/>
          <w:szCs w:val="28"/>
        </w:rPr>
        <w:t>-</w:t>
      </w:r>
      <w:r w:rsidRPr="00CC2B56">
        <w:rPr>
          <w:color w:val="4DD3A9"/>
          <w:sz w:val="32"/>
          <w:szCs w:val="32"/>
          <w:shd w:val="clear" w:color="auto" w:fill="FFFFFF"/>
        </w:rPr>
        <w:t xml:space="preserve"> </w:t>
      </w:r>
      <w:r w:rsidRPr="00CC2B56">
        <w:rPr>
          <w:sz w:val="32"/>
          <w:szCs w:val="32"/>
        </w:rPr>
        <w:t>Стажёр по адаптации игрового контента</w:t>
      </w:r>
    </w:p>
    <w:p w14:paraId="136B3EAE" w14:textId="414371FE" w:rsidR="00CC2B56" w:rsidRPr="00CC2B56" w:rsidRDefault="00CC2B56" w:rsidP="00CC2B56">
      <w:pPr>
        <w:rPr>
          <w:sz w:val="28"/>
          <w:szCs w:val="24"/>
          <w:shd w:val="clear" w:color="auto" w:fill="FFFFFF"/>
        </w:rPr>
      </w:pPr>
      <w:r w:rsidRPr="00CC2B56">
        <w:rPr>
          <w:sz w:val="28"/>
          <w:szCs w:val="24"/>
          <w:shd w:val="clear" w:color="auto" w:fill="FFFFFF"/>
        </w:rPr>
        <w:t>Профильное задание</w:t>
      </w:r>
    </w:p>
    <w:p w14:paraId="5378FC95" w14:textId="5BCD8DB9" w:rsidR="00CC2B56" w:rsidRPr="00073555" w:rsidRDefault="00CC2B56" w:rsidP="00CC2B56">
      <w:pPr>
        <w:rPr>
          <w:b/>
          <w:bCs/>
          <w:shd w:val="clear" w:color="auto" w:fill="FFFFFF"/>
          <w:lang w:val="en-US"/>
        </w:rPr>
      </w:pPr>
      <w:r w:rsidRPr="00CC2B56">
        <w:rPr>
          <w:b/>
          <w:bCs/>
          <w:shd w:val="clear" w:color="auto" w:fill="FFFFFF"/>
        </w:rPr>
        <w:t xml:space="preserve">Вопрос </w:t>
      </w:r>
      <w:r w:rsidR="00073555">
        <w:rPr>
          <w:b/>
          <w:bCs/>
          <w:shd w:val="clear" w:color="auto" w:fill="FFFFFF"/>
          <w:lang w:val="en-US"/>
        </w:rPr>
        <w:t>3</w:t>
      </w:r>
    </w:p>
    <w:p w14:paraId="3AD7D7DB" w14:textId="16C2A782" w:rsidR="006E4E7D" w:rsidRDefault="00073555" w:rsidP="006E4E7D">
      <w:pPr>
        <w:pStyle w:val="a7"/>
        <w:numPr>
          <w:ilvl w:val="0"/>
          <w:numId w:val="1"/>
        </w:numPr>
      </w:pPr>
      <w:r>
        <w:rPr>
          <w:lang w:val="en-US"/>
        </w:rPr>
        <w:t>“Star Wars Jedi: Survivor”, “Redfall”, “Diablo IV”</w:t>
      </w:r>
      <w:r w:rsidR="00C80D6E">
        <w:rPr>
          <w:lang w:val="en-US"/>
        </w:rPr>
        <w:t xml:space="preserve">. </w:t>
      </w:r>
      <w:r w:rsidR="00C80D6E">
        <w:t xml:space="preserve">Первая и последняя из этих игр являются горячо ожидаемыми фанатами серий релизами во многом из-за субъективных ожиданий, связанных с продуманным нарративом, ощущениями ностальгии и причастности, расширением лора франшиз. Обе игры являются однопользовательскими, однако имеют системные требования, с которыми не сможет справиться обычная рабочая станция, вдобавок существенная доля продаж может прийтись на ПК, особенно в случае </w:t>
      </w:r>
      <w:r w:rsidR="00C80D6E" w:rsidRPr="00C80D6E">
        <w:t>“</w:t>
      </w:r>
      <w:r w:rsidR="00C80D6E">
        <w:rPr>
          <w:lang w:val="en-US"/>
        </w:rPr>
        <w:t>Jedi</w:t>
      </w:r>
      <w:r w:rsidR="00C80D6E" w:rsidRPr="00C80D6E">
        <w:t xml:space="preserve">: </w:t>
      </w:r>
      <w:r w:rsidR="00C80D6E">
        <w:rPr>
          <w:lang w:val="en-US"/>
        </w:rPr>
        <w:t>Survivor</w:t>
      </w:r>
      <w:r w:rsidR="00C80D6E" w:rsidRPr="00C80D6E">
        <w:t>”</w:t>
      </w:r>
      <w:r w:rsidR="00C80D6E">
        <w:t xml:space="preserve">. </w:t>
      </w:r>
      <w:r w:rsidR="00F03AC4">
        <w:t xml:space="preserve">В случае </w:t>
      </w:r>
      <w:r w:rsidR="00F03AC4">
        <w:rPr>
          <w:lang w:val="en-US"/>
        </w:rPr>
        <w:t>Redfall</w:t>
      </w:r>
      <w:r w:rsidR="00F03AC4" w:rsidRPr="00F03AC4">
        <w:t xml:space="preserve"> </w:t>
      </w:r>
      <w:r w:rsidR="00F03AC4">
        <w:t xml:space="preserve">будет ценно добавить в сервис свежий кооперативный тайтл, чтобы </w:t>
      </w:r>
      <w:r w:rsidR="001358B8">
        <w:t xml:space="preserve">повысить шанс появления в сервисе группы новых клиентов (игра с друзьями, использование расширенных тарифов, чтобы всем в группе было удобнее подстроиться по времени), однако с точки зрения актуальности и количества сыгранных часов </w:t>
      </w:r>
      <w:r w:rsidR="001358B8" w:rsidRPr="001358B8">
        <w:t>“</w:t>
      </w:r>
      <w:r w:rsidR="001358B8">
        <w:rPr>
          <w:lang w:val="en-US"/>
        </w:rPr>
        <w:t>Diablo</w:t>
      </w:r>
      <w:r w:rsidR="001358B8" w:rsidRPr="001358B8">
        <w:t xml:space="preserve"> </w:t>
      </w:r>
      <w:r w:rsidR="001358B8">
        <w:rPr>
          <w:lang w:val="en-US"/>
        </w:rPr>
        <w:t>IV</w:t>
      </w:r>
      <w:r w:rsidR="001358B8" w:rsidRPr="001358B8">
        <w:t xml:space="preserve">” </w:t>
      </w:r>
      <w:r w:rsidR="001358B8">
        <w:t xml:space="preserve">и </w:t>
      </w:r>
      <w:r w:rsidR="001358B8" w:rsidRPr="001358B8">
        <w:t>“</w:t>
      </w:r>
      <w:r w:rsidR="001358B8">
        <w:rPr>
          <w:lang w:val="en-US"/>
        </w:rPr>
        <w:t>SW</w:t>
      </w:r>
      <w:r w:rsidR="001358B8" w:rsidRPr="001358B8">
        <w:t xml:space="preserve"> </w:t>
      </w:r>
      <w:r w:rsidR="001358B8">
        <w:rPr>
          <w:lang w:val="en-US"/>
        </w:rPr>
        <w:t>Jedi</w:t>
      </w:r>
      <w:r w:rsidR="001358B8" w:rsidRPr="001358B8">
        <w:t xml:space="preserve">: </w:t>
      </w:r>
      <w:r w:rsidR="001358B8">
        <w:rPr>
          <w:lang w:val="en-US"/>
        </w:rPr>
        <w:t>Survivor</w:t>
      </w:r>
      <w:r w:rsidR="001358B8" w:rsidRPr="001358B8">
        <w:t>”</w:t>
      </w:r>
      <w:r w:rsidR="001358B8">
        <w:t xml:space="preserve"> будут иметь больший потенциал.</w:t>
      </w:r>
    </w:p>
    <w:p w14:paraId="44A0D37C" w14:textId="355666C7" w:rsidR="00C26C74" w:rsidRPr="004728C2" w:rsidRDefault="00C26C74" w:rsidP="00C26C74">
      <w:pPr>
        <w:pStyle w:val="a7"/>
      </w:pPr>
      <w:r>
        <w:t>Источники</w:t>
      </w:r>
      <w:r w:rsidRPr="004728C2">
        <w:t xml:space="preserve">: </w:t>
      </w:r>
      <w:r>
        <w:rPr>
          <w:lang w:val="en-US"/>
        </w:rPr>
        <w:t>Gamespot</w:t>
      </w:r>
      <w:r w:rsidRPr="004728C2">
        <w:t xml:space="preserve">, </w:t>
      </w:r>
      <w:r>
        <w:rPr>
          <w:lang w:val="en-US"/>
        </w:rPr>
        <w:t>TheGamer</w:t>
      </w:r>
      <w:r w:rsidRPr="004728C2">
        <w:t xml:space="preserve">, </w:t>
      </w:r>
      <w:r>
        <w:rPr>
          <w:lang w:val="en-US"/>
        </w:rPr>
        <w:t>Gameshub</w:t>
      </w:r>
      <w:r w:rsidRPr="004728C2">
        <w:t xml:space="preserve">, </w:t>
      </w:r>
      <w:r>
        <w:rPr>
          <w:lang w:val="en-US"/>
        </w:rPr>
        <w:t>Metacritic</w:t>
      </w:r>
      <w:r w:rsidRPr="004728C2">
        <w:t xml:space="preserve">, </w:t>
      </w:r>
      <w:r>
        <w:rPr>
          <w:lang w:val="en-US"/>
        </w:rPr>
        <w:t>Wired</w:t>
      </w:r>
      <w:r w:rsidRPr="004728C2">
        <w:t xml:space="preserve">, </w:t>
      </w:r>
      <w:r>
        <w:rPr>
          <w:lang w:val="en-US"/>
        </w:rPr>
        <w:t>IGN</w:t>
      </w:r>
      <w:r w:rsidRPr="004728C2">
        <w:t xml:space="preserve">, </w:t>
      </w:r>
      <w:r>
        <w:rPr>
          <w:lang w:val="en-US"/>
        </w:rPr>
        <w:t>Eurogamer</w:t>
      </w:r>
      <w:r w:rsidR="004728C2" w:rsidRPr="004728C2">
        <w:t xml:space="preserve">, </w:t>
      </w:r>
      <w:r w:rsidR="004728C2">
        <w:t>информация</w:t>
      </w:r>
      <w:r w:rsidR="004728C2" w:rsidRPr="004728C2">
        <w:t xml:space="preserve"> </w:t>
      </w:r>
      <w:r w:rsidR="004728C2">
        <w:t>из</w:t>
      </w:r>
      <w:r w:rsidR="004728C2" w:rsidRPr="004728C2">
        <w:t xml:space="preserve"> </w:t>
      </w:r>
      <w:r w:rsidR="004728C2">
        <w:t>кейсов</w:t>
      </w:r>
      <w:r w:rsidR="004728C2" w:rsidRPr="004728C2">
        <w:t xml:space="preserve">, </w:t>
      </w:r>
      <w:r w:rsidR="004728C2">
        <w:t>описанных в книге Дж. Шрайера (Шрейера) «Кровь, пот и пиксели».</w:t>
      </w:r>
    </w:p>
    <w:p w14:paraId="4EC7D762" w14:textId="77777777" w:rsidR="00CA7416" w:rsidRDefault="00CA7416" w:rsidP="006E4E7D">
      <w:pPr>
        <w:pStyle w:val="a7"/>
        <w:numPr>
          <w:ilvl w:val="0"/>
          <w:numId w:val="1"/>
        </w:numPr>
      </w:pPr>
      <w:r>
        <w:t xml:space="preserve">Приоритет: </w:t>
      </w:r>
    </w:p>
    <w:p w14:paraId="4F29CA07" w14:textId="078ECE6F" w:rsidR="00114781" w:rsidRDefault="00CA7416" w:rsidP="00CA7416">
      <w:pPr>
        <w:pStyle w:val="a7"/>
        <w:numPr>
          <w:ilvl w:val="1"/>
          <w:numId w:val="1"/>
        </w:numPr>
      </w:pPr>
      <w:r>
        <w:rPr>
          <w:lang w:val="en-US"/>
        </w:rPr>
        <w:t>VK Play Cloud</w:t>
      </w:r>
      <w:r w:rsidR="00EE00C7">
        <w:t>.</w:t>
      </w:r>
    </w:p>
    <w:p w14:paraId="0C923060" w14:textId="76DA1C14" w:rsidR="00EE00C7" w:rsidRDefault="00EE00C7" w:rsidP="00EE00C7">
      <w:pPr>
        <w:pStyle w:val="a7"/>
        <w:numPr>
          <w:ilvl w:val="2"/>
          <w:numId w:val="1"/>
        </w:numPr>
      </w:pPr>
      <w:r>
        <w:t>Преимущества: удобство авторизации, адекватная региону ценовая политика, большое количество представленных игр (зависит от тарифа, но даже в базовом все в порядке),</w:t>
      </w:r>
      <w:r w:rsidR="00857705">
        <w:t xml:space="preserve"> низкая </w:t>
      </w:r>
      <w:r w:rsidR="00857705">
        <w:rPr>
          <w:lang w:val="en-US"/>
        </w:rPr>
        <w:t>input</w:t>
      </w:r>
      <w:r w:rsidR="00857705" w:rsidRPr="00857705">
        <w:t>/</w:t>
      </w:r>
      <w:r w:rsidR="00857705">
        <w:rPr>
          <w:lang w:val="en-US"/>
        </w:rPr>
        <w:t>output</w:t>
      </w:r>
      <w:r w:rsidR="00857705" w:rsidRPr="00857705">
        <w:t xml:space="preserve"> </w:t>
      </w:r>
      <w:r w:rsidR="00857705">
        <w:t>задержка (</w:t>
      </w:r>
      <w:r w:rsidR="00C107E0">
        <w:t xml:space="preserve">наиболее актуально </w:t>
      </w:r>
      <w:r w:rsidR="00857705">
        <w:t>для СНГ),</w:t>
      </w:r>
      <w:r>
        <w:t xml:space="preserve"> стоимость ниже, чем в среднем в компьютерном клубе</w:t>
      </w:r>
      <w:r w:rsidR="009C44E3" w:rsidRPr="009C44E3">
        <w:t xml:space="preserve">, </w:t>
      </w:r>
      <w:r w:rsidR="009C44E3">
        <w:t>система заданий</w:t>
      </w:r>
      <w:r w:rsidR="00475879">
        <w:t xml:space="preserve">, </w:t>
      </w:r>
      <w:r w:rsidR="00475879">
        <w:t>качественное оборудование</w:t>
      </w:r>
      <w:r>
        <w:t>;</w:t>
      </w:r>
    </w:p>
    <w:p w14:paraId="71F27796" w14:textId="1E8F809C" w:rsidR="00E46499" w:rsidRPr="00CA7416" w:rsidRDefault="00E46499" w:rsidP="00EE00C7">
      <w:pPr>
        <w:pStyle w:val="a7"/>
        <w:numPr>
          <w:ilvl w:val="2"/>
          <w:numId w:val="1"/>
        </w:numPr>
      </w:pPr>
      <w:r>
        <w:t>Недостатки: избыточные полномочия по взаимодействию с аккаунтом ВКонтакте, базовый тариф предоставляет максимальный фреймрейт в 60 кадров в секунду</w:t>
      </w:r>
      <w:r w:rsidR="00BB056D">
        <w:t>;</w:t>
      </w:r>
    </w:p>
    <w:p w14:paraId="02B090D3" w14:textId="18B33EB5" w:rsidR="00CA7416" w:rsidRPr="00377444" w:rsidRDefault="00CA7416" w:rsidP="00CA7416">
      <w:pPr>
        <w:pStyle w:val="a7"/>
        <w:numPr>
          <w:ilvl w:val="1"/>
          <w:numId w:val="1"/>
        </w:numPr>
      </w:pPr>
      <w:r>
        <w:rPr>
          <w:lang w:val="en-US"/>
        </w:rPr>
        <w:t>NVIDIA GeForce Now</w:t>
      </w:r>
    </w:p>
    <w:p w14:paraId="2F796ECF" w14:textId="23B1D0AC" w:rsidR="00377444" w:rsidRDefault="00377444" w:rsidP="00377444">
      <w:pPr>
        <w:pStyle w:val="a7"/>
        <w:numPr>
          <w:ilvl w:val="2"/>
          <w:numId w:val="1"/>
        </w:numPr>
      </w:pPr>
      <w:r>
        <w:t xml:space="preserve">Преимущества: </w:t>
      </w:r>
      <w:r w:rsidR="00C26C74">
        <w:t xml:space="preserve">цены сопоставимы с </w:t>
      </w:r>
      <w:r w:rsidR="00C26C74">
        <w:rPr>
          <w:lang w:val="en-US"/>
        </w:rPr>
        <w:t>VK</w:t>
      </w:r>
      <w:r w:rsidR="00C26C74" w:rsidRPr="00C26C74">
        <w:t xml:space="preserve"> </w:t>
      </w:r>
      <w:r w:rsidR="00C26C74">
        <w:rPr>
          <w:lang w:val="en-US"/>
        </w:rPr>
        <w:t>Play</w:t>
      </w:r>
      <w:r w:rsidR="00C26C74" w:rsidRPr="00C26C74">
        <w:t xml:space="preserve"> </w:t>
      </w:r>
      <w:r w:rsidR="00C26C74">
        <w:rPr>
          <w:lang w:val="en-US"/>
        </w:rPr>
        <w:t>Cloud</w:t>
      </w:r>
      <w:r w:rsidR="00C26C74">
        <w:t>, наибольшее количество представленных игр</w:t>
      </w:r>
      <w:r w:rsidR="00475879">
        <w:t>, качественное оборудование, масштаб серверной инфраструктуры (меньше шанс оказаться подверженным негативным эффектам наплыва пользователей).</w:t>
      </w:r>
    </w:p>
    <w:p w14:paraId="4B8D4FE6" w14:textId="37DAA9F1" w:rsidR="00377444" w:rsidRPr="00CA7416" w:rsidRDefault="00377444" w:rsidP="00377444">
      <w:pPr>
        <w:pStyle w:val="a7"/>
        <w:numPr>
          <w:ilvl w:val="2"/>
          <w:numId w:val="1"/>
        </w:numPr>
      </w:pPr>
      <w:r>
        <w:t>Недостатки: могут отключить для ряда стран СНГ, возможные пинг-спайки, стоимость.</w:t>
      </w:r>
    </w:p>
    <w:p w14:paraId="44341D2F" w14:textId="753D396A" w:rsidR="00EE00C7" w:rsidRPr="00377444" w:rsidRDefault="00CA7416" w:rsidP="00EE00C7">
      <w:pPr>
        <w:pStyle w:val="a7"/>
        <w:numPr>
          <w:ilvl w:val="1"/>
          <w:numId w:val="1"/>
        </w:numPr>
      </w:pPr>
      <w:r>
        <w:rPr>
          <w:lang w:val="en-US"/>
        </w:rPr>
        <w:t>Loudplay</w:t>
      </w:r>
    </w:p>
    <w:p w14:paraId="48D09DA1" w14:textId="79661A40" w:rsidR="00377444" w:rsidRDefault="00377444" w:rsidP="00377444">
      <w:pPr>
        <w:pStyle w:val="a7"/>
        <w:numPr>
          <w:ilvl w:val="2"/>
          <w:numId w:val="1"/>
        </w:numPr>
      </w:pPr>
      <w:r>
        <w:t>Преимущества: наименьшая цена (в совокупности с хорошей надежностью владельца компании) из представленного ТОП-3</w:t>
      </w:r>
      <w:r w:rsidR="0071797D">
        <w:t>, низкий пинг;</w:t>
      </w:r>
    </w:p>
    <w:p w14:paraId="5D09F6A5" w14:textId="7EE6D83C" w:rsidR="0071797D" w:rsidRPr="00CA7416" w:rsidRDefault="0071797D" w:rsidP="00377444">
      <w:pPr>
        <w:pStyle w:val="a7"/>
        <w:numPr>
          <w:ilvl w:val="2"/>
          <w:numId w:val="1"/>
        </w:numPr>
      </w:pPr>
      <w:r>
        <w:t>Недостатки: количество представл</w:t>
      </w:r>
      <w:r w:rsidR="00A15655">
        <w:t>енных тайтлов.</w:t>
      </w:r>
    </w:p>
    <w:p w14:paraId="7677EDBE" w14:textId="2F6D89E7" w:rsidR="00CA7416" w:rsidRPr="00CA7416" w:rsidRDefault="00DA44D8" w:rsidP="00DA44D8">
      <w:pPr>
        <w:pStyle w:val="a7"/>
      </w:pPr>
      <w:r>
        <w:lastRenderedPageBreak/>
        <w:t xml:space="preserve">Источники: </w:t>
      </w:r>
      <w:r w:rsidR="0071797D">
        <w:t>официальные сайты провайдеров облачного гейминга</w:t>
      </w:r>
      <w:r w:rsidR="00CC14FB">
        <w:t>, РБК (только как агрегатор!)</w:t>
      </w:r>
      <w:r>
        <w:t>.</w:t>
      </w:r>
    </w:p>
    <w:p w14:paraId="11EDFCAD" w14:textId="77777777" w:rsidR="00CA7416" w:rsidRPr="00CC2B56" w:rsidRDefault="00CA7416" w:rsidP="00CA7416">
      <w:pPr>
        <w:pStyle w:val="a7"/>
      </w:pPr>
    </w:p>
    <w:sectPr w:rsidR="00CA7416" w:rsidRPr="00CC2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F43"/>
    <w:multiLevelType w:val="hybridMultilevel"/>
    <w:tmpl w:val="01043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56"/>
    <w:rsid w:val="00073555"/>
    <w:rsid w:val="00084048"/>
    <w:rsid w:val="00114781"/>
    <w:rsid w:val="001348A1"/>
    <w:rsid w:val="001358B8"/>
    <w:rsid w:val="001A5B93"/>
    <w:rsid w:val="00377444"/>
    <w:rsid w:val="003E1965"/>
    <w:rsid w:val="00417399"/>
    <w:rsid w:val="004540CE"/>
    <w:rsid w:val="004728C2"/>
    <w:rsid w:val="00475879"/>
    <w:rsid w:val="004842EF"/>
    <w:rsid w:val="004C4C92"/>
    <w:rsid w:val="005E11B5"/>
    <w:rsid w:val="006E4E7D"/>
    <w:rsid w:val="0071797D"/>
    <w:rsid w:val="00762823"/>
    <w:rsid w:val="00772C46"/>
    <w:rsid w:val="00796592"/>
    <w:rsid w:val="00857705"/>
    <w:rsid w:val="009722AE"/>
    <w:rsid w:val="009732C0"/>
    <w:rsid w:val="009C44E3"/>
    <w:rsid w:val="00A15655"/>
    <w:rsid w:val="00AC2D11"/>
    <w:rsid w:val="00B83CF8"/>
    <w:rsid w:val="00BB056D"/>
    <w:rsid w:val="00BF0806"/>
    <w:rsid w:val="00C107E0"/>
    <w:rsid w:val="00C26C74"/>
    <w:rsid w:val="00C75C13"/>
    <w:rsid w:val="00C80D6E"/>
    <w:rsid w:val="00C948F6"/>
    <w:rsid w:val="00CA7416"/>
    <w:rsid w:val="00CB5AD8"/>
    <w:rsid w:val="00CC14FB"/>
    <w:rsid w:val="00CC2B56"/>
    <w:rsid w:val="00D42370"/>
    <w:rsid w:val="00DA44D8"/>
    <w:rsid w:val="00DC565C"/>
    <w:rsid w:val="00E46499"/>
    <w:rsid w:val="00E61789"/>
    <w:rsid w:val="00EA1C9E"/>
    <w:rsid w:val="00EE00C7"/>
    <w:rsid w:val="00F03AC4"/>
    <w:rsid w:val="00F3137E"/>
    <w:rsid w:val="00F516A8"/>
    <w:rsid w:val="00F661A1"/>
    <w:rsid w:val="00F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4B483"/>
  <w15:chartTrackingRefBased/>
  <w15:docId w15:val="{44067C3B-B8EC-420A-ABF0-DEC2E9D8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B56"/>
    <w:rPr>
      <w:rFonts w:ascii="Roboto" w:hAnsi="Robo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540CE"/>
    <w:pPr>
      <w:widowControl w:val="0"/>
      <w:autoSpaceDE w:val="0"/>
      <w:autoSpaceDN w:val="0"/>
      <w:spacing w:before="11" w:after="0" w:line="240" w:lineRule="auto"/>
      <w:ind w:left="35"/>
    </w:pPr>
    <w:rPr>
      <w:rFonts w:ascii="Verdana" w:eastAsia="Times New Roman" w:cs="Times New Roman"/>
      <w:b/>
      <w:bCs/>
      <w:szCs w:val="28"/>
    </w:rPr>
  </w:style>
  <w:style w:type="character" w:customStyle="1" w:styleId="10">
    <w:name w:val="Стиль1 Знак"/>
    <w:basedOn w:val="a0"/>
    <w:link w:val="1"/>
    <w:rsid w:val="004540CE"/>
    <w:rPr>
      <w:rFonts w:ascii="Verdana" w:eastAsia="Times New Roman" w:hAnsi="Times New Roman" w:cs="Times New Roman"/>
      <w:b/>
      <w:bCs/>
      <w:sz w:val="24"/>
      <w:szCs w:val="28"/>
    </w:rPr>
  </w:style>
  <w:style w:type="paragraph" w:customStyle="1" w:styleId="a3">
    <w:name w:val="Для таблиц"/>
    <w:basedOn w:val="a"/>
    <w:link w:val="a4"/>
    <w:autoRedefine/>
    <w:qFormat/>
    <w:rsid w:val="00F661A1"/>
    <w:pPr>
      <w:widowControl w:val="0"/>
      <w:autoSpaceDE w:val="0"/>
      <w:autoSpaceDN w:val="0"/>
      <w:spacing w:before="11" w:after="0" w:line="240" w:lineRule="auto"/>
      <w:ind w:left="35"/>
    </w:pPr>
    <w:rPr>
      <w:rFonts w:eastAsia="Times New Roman" w:cs="Times New Roman"/>
      <w:bCs/>
      <w:sz w:val="22"/>
      <w:szCs w:val="28"/>
    </w:rPr>
  </w:style>
  <w:style w:type="character" w:customStyle="1" w:styleId="a4">
    <w:name w:val="Для таблиц Знак"/>
    <w:basedOn w:val="a0"/>
    <w:link w:val="a3"/>
    <w:rsid w:val="00F661A1"/>
    <w:rPr>
      <w:rFonts w:ascii="Times New Roman" w:eastAsia="Times New Roman" w:hAnsi="Times New Roman" w:cs="Times New Roman"/>
      <w:bCs/>
      <w:szCs w:val="28"/>
    </w:rPr>
  </w:style>
  <w:style w:type="paragraph" w:customStyle="1" w:styleId="a5">
    <w:name w:val="Алхимия"/>
    <w:basedOn w:val="a"/>
    <w:link w:val="a6"/>
    <w:autoRedefine/>
    <w:qFormat/>
    <w:rsid w:val="00B83CF8"/>
    <w:rPr>
      <w:rFonts w:ascii="Monotype Corsiva" w:hAnsi="Monotype Corsiva"/>
      <w:bCs/>
      <w:sz w:val="28"/>
    </w:rPr>
  </w:style>
  <w:style w:type="character" w:customStyle="1" w:styleId="a6">
    <w:name w:val="Алхимия Знак"/>
    <w:basedOn w:val="a0"/>
    <w:link w:val="a5"/>
    <w:rsid w:val="00B83CF8"/>
    <w:rPr>
      <w:rFonts w:ascii="Monotype Corsiva" w:hAnsi="Monotype Corsiva"/>
      <w:bCs/>
      <w:sz w:val="28"/>
    </w:rPr>
  </w:style>
  <w:style w:type="paragraph" w:styleId="a7">
    <w:name w:val="List Paragraph"/>
    <w:basedOn w:val="a"/>
    <w:uiPriority w:val="34"/>
    <w:qFormat/>
    <w:rsid w:val="00CC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Chebyshev</dc:creator>
  <cp:keywords/>
  <dc:description/>
  <cp:lastModifiedBy>John Chebyshev</cp:lastModifiedBy>
  <cp:revision>38</cp:revision>
  <dcterms:created xsi:type="dcterms:W3CDTF">2023-03-05T14:25:00Z</dcterms:created>
  <dcterms:modified xsi:type="dcterms:W3CDTF">2023-03-05T17:35:00Z</dcterms:modified>
</cp:coreProperties>
</file>