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72D23" w14:textId="77777777" w:rsidR="002F1F8E" w:rsidRPr="002F1F8E" w:rsidRDefault="002F1F8E" w:rsidP="002F1F8E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2F1F8E">
        <w:rPr>
          <w:rFonts w:ascii="宋体" w:eastAsia="宋体" w:hAnsi="宋体" w:cs="宋体"/>
          <w:b/>
          <w:bCs/>
          <w:kern w:val="0"/>
          <w:sz w:val="32"/>
          <w:szCs w:val="32"/>
        </w:rPr>
        <w:t>使用</w:t>
      </w:r>
      <w:bookmarkStart w:id="0" w:name="OLE_LINK1"/>
      <w:r w:rsidRPr="002F1F8E">
        <w:rPr>
          <w:rFonts w:ascii="宋体" w:eastAsia="宋体" w:hAnsi="宋体" w:cs="宋体"/>
          <w:b/>
          <w:bCs/>
          <w:kern w:val="0"/>
          <w:sz w:val="32"/>
          <w:szCs w:val="32"/>
        </w:rPr>
        <w:t>人脸识别技术的购物奖励体验服务机器人</w:t>
      </w:r>
      <w:bookmarkEnd w:id="0"/>
    </w:p>
    <w:p w14:paraId="0A1B627F" w14:textId="77777777" w:rsidR="002F1F8E" w:rsidRPr="002F1F8E" w:rsidRDefault="002F1F8E" w:rsidP="002F1F8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F1F8E">
        <w:rPr>
          <w:rFonts w:ascii="宋体" w:eastAsia="宋体" w:hAnsi="宋体" w:cs="宋体"/>
          <w:b/>
          <w:bCs/>
          <w:kern w:val="0"/>
          <w:sz w:val="27"/>
          <w:szCs w:val="27"/>
        </w:rPr>
        <w:t>项目概述</w:t>
      </w:r>
    </w:p>
    <w:p w14:paraId="579E6040" w14:textId="0A334E15" w:rsidR="002F1F8E" w:rsidRDefault="002F1F8E" w:rsidP="002F1F8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1F8E">
        <w:rPr>
          <w:rFonts w:ascii="宋体" w:eastAsia="宋体" w:hAnsi="宋体" w:cs="宋体"/>
          <w:kern w:val="0"/>
          <w:sz w:val="24"/>
          <w:szCs w:val="24"/>
        </w:rPr>
        <w:t>该项目旨在开发一款交互式服务机器人，配备Raspberry Pi，可以捕捉人像，进行人脸检测，并提供个性化信息。机器人将使用摄像头实时识别个人，并通过Web应用程序显示信息。</w:t>
      </w:r>
    </w:p>
    <w:p w14:paraId="6D4739F8" w14:textId="6087BDBA" w:rsidR="002F1F8E" w:rsidRPr="002F1F8E" w:rsidRDefault="002F1F8E" w:rsidP="002F1F8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286724B" wp14:editId="0ADB8C67">
            <wp:extent cx="5011060" cy="3660326"/>
            <wp:effectExtent l="0" t="0" r="0" b="0"/>
            <wp:docPr id="164674542" name="Picture 164674542" descr="Edmonton International Airport began testing customer service robots with facial  recognition … | Facial recognition technology, Facial recognition, Face  recogn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060" cy="366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6757" w14:textId="77777777" w:rsidR="002F1F8E" w:rsidRPr="002F1F8E" w:rsidRDefault="002F1F8E" w:rsidP="002F1F8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F1F8E">
        <w:rPr>
          <w:rFonts w:ascii="宋体" w:eastAsia="宋体" w:hAnsi="宋体" w:cs="宋体"/>
          <w:b/>
          <w:bCs/>
          <w:kern w:val="0"/>
          <w:sz w:val="27"/>
          <w:szCs w:val="27"/>
        </w:rPr>
        <w:t>应用场景</w:t>
      </w:r>
    </w:p>
    <w:p w14:paraId="228C6A9F" w14:textId="77777777" w:rsidR="002F1F8E" w:rsidRPr="002F1F8E" w:rsidRDefault="002F1F8E" w:rsidP="002F1F8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1F8E">
        <w:rPr>
          <w:rFonts w:ascii="宋体" w:eastAsia="宋体" w:hAnsi="宋体" w:cs="宋体"/>
          <w:kern w:val="0"/>
          <w:sz w:val="24"/>
          <w:szCs w:val="24"/>
        </w:rPr>
        <w:t>在购物或餐饮场所，机器人将在场地内巡逻，寻找顾客。顾客可以扫描他们的脸部信息，这些信息将被输入并处理到数据库中。访问记录将用于忠诚奖励计划。</w:t>
      </w:r>
    </w:p>
    <w:p w14:paraId="7FE30C88" w14:textId="77777777" w:rsidR="002F1F8E" w:rsidRPr="002F1F8E" w:rsidRDefault="002F1F8E" w:rsidP="002F1F8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F1F8E">
        <w:rPr>
          <w:rFonts w:ascii="宋体" w:eastAsia="宋体" w:hAnsi="宋体" w:cs="宋体"/>
          <w:b/>
          <w:bCs/>
          <w:kern w:val="0"/>
          <w:sz w:val="27"/>
          <w:szCs w:val="27"/>
        </w:rPr>
        <w:t>项目目标</w:t>
      </w:r>
    </w:p>
    <w:p w14:paraId="4464B524" w14:textId="52F2AA3A" w:rsidR="002F1F8E" w:rsidRPr="002F1F8E" w:rsidRDefault="002F1F8E" w:rsidP="002F1F8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1F8E">
        <w:rPr>
          <w:rFonts w:ascii="宋体" w:eastAsia="宋体" w:hAnsi="宋体" w:cs="宋体"/>
          <w:b/>
          <w:bCs/>
          <w:kern w:val="0"/>
          <w:sz w:val="24"/>
          <w:szCs w:val="24"/>
        </w:rPr>
        <w:t>创建硬件设置</w:t>
      </w:r>
      <w:r w:rsidRPr="002F1F8E">
        <w:rPr>
          <w:rFonts w:ascii="宋体" w:eastAsia="宋体" w:hAnsi="宋体" w:cs="宋体"/>
          <w:kern w:val="0"/>
          <w:sz w:val="24"/>
          <w:szCs w:val="24"/>
        </w:rPr>
        <w:t>：使用</w:t>
      </w:r>
      <w:r w:rsidR="00F951CC" w:rsidRPr="00D2370D">
        <w:rPr>
          <w:rFonts w:ascii="宋体" w:eastAsia="宋体" w:hAnsi="宋体" w:cs="宋体" w:hint="eastAsia"/>
          <w:kern w:val="0"/>
          <w:sz w:val="24"/>
          <w:szCs w:val="24"/>
        </w:rPr>
        <w:t>Arduino</w:t>
      </w:r>
      <w:r w:rsidRPr="002F1F8E">
        <w:rPr>
          <w:rFonts w:ascii="宋体" w:eastAsia="宋体" w:hAnsi="宋体" w:cs="宋体"/>
          <w:kern w:val="0"/>
          <w:sz w:val="24"/>
          <w:szCs w:val="24"/>
        </w:rPr>
        <w:t>（</w:t>
      </w:r>
      <w:r w:rsidR="002B1888">
        <w:rPr>
          <w:rFonts w:ascii="宋体" w:eastAsia="宋体" w:hAnsi="宋体" w:cs="宋体"/>
          <w:kern w:val="0"/>
          <w:sz w:val="24"/>
          <w:szCs w:val="24"/>
        </w:rPr>
        <w:t>EIE</w:t>
      </w:r>
      <w:r w:rsidRPr="002F1F8E">
        <w:rPr>
          <w:rFonts w:ascii="宋体" w:eastAsia="宋体" w:hAnsi="宋体" w:cs="宋体"/>
          <w:kern w:val="0"/>
          <w:sz w:val="24"/>
          <w:szCs w:val="24"/>
        </w:rPr>
        <w:t>）。</w:t>
      </w:r>
    </w:p>
    <w:p w14:paraId="66860A1B" w14:textId="529C0073" w:rsidR="002F1F8E" w:rsidRPr="002F1F8E" w:rsidRDefault="002F1F8E" w:rsidP="002F1F8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1F8E">
        <w:rPr>
          <w:rFonts w:ascii="宋体" w:eastAsia="宋体" w:hAnsi="宋体" w:cs="宋体"/>
          <w:b/>
          <w:bCs/>
          <w:kern w:val="0"/>
          <w:sz w:val="24"/>
          <w:szCs w:val="24"/>
        </w:rPr>
        <w:t>实现人脸检测</w:t>
      </w:r>
      <w:r w:rsidRPr="002F1F8E">
        <w:rPr>
          <w:rFonts w:ascii="宋体" w:eastAsia="宋体" w:hAnsi="宋体" w:cs="宋体"/>
          <w:kern w:val="0"/>
          <w:sz w:val="24"/>
          <w:szCs w:val="24"/>
        </w:rPr>
        <w:t>：使用OpenCV进行实时检测（</w:t>
      </w:r>
      <w:r w:rsidR="002B1888">
        <w:rPr>
          <w:rFonts w:ascii="宋体" w:eastAsia="宋体" w:hAnsi="宋体" w:cs="宋体"/>
          <w:kern w:val="0"/>
          <w:sz w:val="24"/>
          <w:szCs w:val="24"/>
        </w:rPr>
        <w:t>IST</w:t>
      </w:r>
      <w:r w:rsidRPr="002F1F8E">
        <w:rPr>
          <w:rFonts w:ascii="宋体" w:eastAsia="宋体" w:hAnsi="宋体" w:cs="宋体"/>
          <w:kern w:val="0"/>
          <w:sz w:val="24"/>
          <w:szCs w:val="24"/>
        </w:rPr>
        <w:t>）。</w:t>
      </w:r>
    </w:p>
    <w:p w14:paraId="3F3E9A74" w14:textId="77777777" w:rsidR="002F1F8E" w:rsidRPr="002F1F8E" w:rsidRDefault="002F1F8E" w:rsidP="002F1F8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1F8E">
        <w:rPr>
          <w:rFonts w:ascii="宋体" w:eastAsia="宋体" w:hAnsi="宋体" w:cs="宋体"/>
          <w:b/>
          <w:bCs/>
          <w:kern w:val="0"/>
          <w:sz w:val="24"/>
          <w:szCs w:val="24"/>
        </w:rPr>
        <w:t>开发Web应用程序</w:t>
      </w:r>
      <w:r w:rsidRPr="002F1F8E">
        <w:rPr>
          <w:rFonts w:ascii="宋体" w:eastAsia="宋体" w:hAnsi="宋体" w:cs="宋体"/>
          <w:kern w:val="0"/>
          <w:sz w:val="24"/>
          <w:szCs w:val="24"/>
        </w:rPr>
        <w:t>：显示相关信息（海南）。</w:t>
      </w:r>
    </w:p>
    <w:p w14:paraId="5FB83C84" w14:textId="77777777" w:rsidR="002F1F8E" w:rsidRPr="002F1F8E" w:rsidRDefault="002F1F8E" w:rsidP="002F1F8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1F8E">
        <w:rPr>
          <w:rFonts w:ascii="宋体" w:eastAsia="宋体" w:hAnsi="宋体" w:cs="宋体"/>
          <w:b/>
          <w:bCs/>
          <w:kern w:val="0"/>
          <w:sz w:val="24"/>
          <w:szCs w:val="24"/>
        </w:rPr>
        <w:t>集成并测试系统</w:t>
      </w:r>
      <w:r w:rsidRPr="002F1F8E">
        <w:rPr>
          <w:rFonts w:ascii="宋体" w:eastAsia="宋体" w:hAnsi="宋体" w:cs="宋体"/>
          <w:kern w:val="0"/>
          <w:sz w:val="24"/>
          <w:szCs w:val="24"/>
        </w:rPr>
        <w:t>：联合测试完整的智能镜系统。</w:t>
      </w:r>
    </w:p>
    <w:p w14:paraId="39F66EC4" w14:textId="77777777" w:rsidR="002F1F8E" w:rsidRPr="002F1F8E" w:rsidRDefault="002F1F8E" w:rsidP="002F1F8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1F8E">
        <w:rPr>
          <w:rFonts w:ascii="宋体" w:eastAsia="宋体" w:hAnsi="宋体" w:cs="宋体"/>
          <w:b/>
          <w:bCs/>
          <w:kern w:val="0"/>
          <w:sz w:val="24"/>
          <w:szCs w:val="24"/>
        </w:rPr>
        <w:t>创新和附加功能</w:t>
      </w:r>
      <w:r w:rsidRPr="002F1F8E">
        <w:rPr>
          <w:rFonts w:ascii="宋体" w:eastAsia="宋体" w:hAnsi="宋体" w:cs="宋体"/>
          <w:kern w:val="0"/>
          <w:sz w:val="24"/>
          <w:szCs w:val="24"/>
        </w:rPr>
        <w:t>：集成额外创新功能。</w:t>
      </w:r>
    </w:p>
    <w:p w14:paraId="3E0434BD" w14:textId="5E8BFE9F" w:rsidR="002F1F8E" w:rsidRPr="00D2370D" w:rsidRDefault="00E019C8" w:rsidP="002F1F8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lastRenderedPageBreak/>
        <w:t>电</w:t>
      </w:r>
      <w:r w:rsidRPr="00D2370D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子信息工程</w:t>
      </w:r>
      <w:r w:rsidR="008E1138" w:rsidRPr="00D2370D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专业</w:t>
      </w:r>
      <w:r w:rsidR="002F1F8E" w:rsidRPr="00D2370D">
        <w:rPr>
          <w:rFonts w:ascii="宋体" w:eastAsia="宋体" w:hAnsi="宋体" w:cs="宋体"/>
          <w:b/>
          <w:bCs/>
          <w:kern w:val="0"/>
          <w:sz w:val="27"/>
          <w:szCs w:val="27"/>
        </w:rPr>
        <w:t>：机器人嵌入式编程</w:t>
      </w:r>
    </w:p>
    <w:p w14:paraId="426800D7" w14:textId="77777777" w:rsidR="002F1F8E" w:rsidRPr="00D2370D" w:rsidRDefault="002F1F8E" w:rsidP="002F1F8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b/>
          <w:bCs/>
          <w:kern w:val="0"/>
          <w:sz w:val="24"/>
          <w:szCs w:val="24"/>
        </w:rPr>
        <w:t>基本功能</w:t>
      </w:r>
      <w:r w:rsidRPr="00D2370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AF50B34" w14:textId="22F8BE85" w:rsidR="002F1F8E" w:rsidRPr="00D2370D" w:rsidRDefault="002F1F8E" w:rsidP="002F1F8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使用</w:t>
      </w:r>
      <w:r w:rsidR="001C5AE7" w:rsidRPr="00D2370D">
        <w:rPr>
          <w:rFonts w:ascii="宋体" w:eastAsia="宋体" w:hAnsi="宋体" w:cs="宋体" w:hint="eastAsia"/>
          <w:kern w:val="0"/>
          <w:sz w:val="24"/>
          <w:szCs w:val="24"/>
        </w:rPr>
        <w:t>Arduino</w:t>
      </w:r>
      <w:r w:rsidRPr="00D2370D">
        <w:rPr>
          <w:rFonts w:ascii="宋体" w:eastAsia="宋体" w:hAnsi="宋体" w:cs="宋体"/>
          <w:kern w:val="0"/>
          <w:sz w:val="24"/>
          <w:szCs w:val="24"/>
        </w:rPr>
        <w:t>设置机器人系统。</w:t>
      </w:r>
    </w:p>
    <w:p w14:paraId="15BB8E3A" w14:textId="77777777" w:rsidR="002F1F8E" w:rsidRPr="00D2370D" w:rsidRDefault="002F1F8E" w:rsidP="002F1F8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能够自由移动并避开障碍物（巡逻）。</w:t>
      </w:r>
    </w:p>
    <w:p w14:paraId="574C13B9" w14:textId="77777777" w:rsidR="002F1F8E" w:rsidRPr="00D2370D" w:rsidRDefault="002F1F8E" w:rsidP="002F1F8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在检测到障碍物时启用摄像头模块拍照。</w:t>
      </w:r>
    </w:p>
    <w:p w14:paraId="1C9D7315" w14:textId="18AED316" w:rsidR="002F1F8E" w:rsidRPr="00D2370D" w:rsidRDefault="002F1F8E" w:rsidP="002F1F8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将捕获的图像传输到附近的接收节点。</w:t>
      </w:r>
    </w:p>
    <w:p w14:paraId="5F549C0F" w14:textId="77777777" w:rsidR="002F1F8E" w:rsidRPr="00D2370D" w:rsidRDefault="002F1F8E" w:rsidP="002F1F8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b/>
          <w:bCs/>
          <w:kern w:val="0"/>
          <w:sz w:val="24"/>
          <w:szCs w:val="24"/>
        </w:rPr>
        <w:t>进一步功能</w:t>
      </w:r>
      <w:r w:rsidRPr="00D2370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BF3C477" w14:textId="77777777" w:rsidR="002F1F8E" w:rsidRPr="00D2370D" w:rsidRDefault="002F1F8E" w:rsidP="002F1F8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不断监听远程命令，并根据指令移动。</w:t>
      </w:r>
    </w:p>
    <w:p w14:paraId="61C4DAFA" w14:textId="77777777" w:rsidR="002F1F8E" w:rsidRPr="00D2370D" w:rsidRDefault="002F1F8E" w:rsidP="002F1F8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巡逻过程中，面对人类时能够暂停几秒钟。</w:t>
      </w:r>
    </w:p>
    <w:p w14:paraId="5811892D" w14:textId="77777777" w:rsidR="002F1F8E" w:rsidRPr="00D2370D" w:rsidRDefault="002F1F8E" w:rsidP="002F1F8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仅在人脸检测到时拍照，节省电池和带宽。</w:t>
      </w:r>
    </w:p>
    <w:p w14:paraId="33C873D1" w14:textId="52096D78" w:rsidR="002F1F8E" w:rsidRPr="00D2370D" w:rsidRDefault="002F1F8E" w:rsidP="002F1F8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最终实现</w:t>
      </w:r>
      <w:r w:rsidRPr="00D2370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C0FE50E" w14:textId="77777777" w:rsidR="002F1F8E" w:rsidRPr="00D2370D" w:rsidRDefault="002F1F8E" w:rsidP="002F1F8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用C语言（或其他合适语言）控制的动态机器人，允许使用现有库。</w:t>
      </w:r>
    </w:p>
    <w:p w14:paraId="78D3128A" w14:textId="77777777" w:rsidR="002F1F8E" w:rsidRPr="00D2370D" w:rsidRDefault="002F1F8E" w:rsidP="002F1F8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用于拍摄照片并通过WiFi或蓝牙传输图像的脚本，允许使用现有库。</w:t>
      </w:r>
    </w:p>
    <w:p w14:paraId="547B2AC6" w14:textId="77777777" w:rsidR="002F1F8E" w:rsidRPr="00D2370D" w:rsidRDefault="002F1F8E" w:rsidP="002F1F8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机器人实际操作的现场演示。</w:t>
      </w:r>
    </w:p>
    <w:p w14:paraId="0677945D" w14:textId="635D0BE5" w:rsidR="00B47477" w:rsidRPr="00D2370D" w:rsidRDefault="00E019C8" w:rsidP="002F1F8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2370D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智能科学</w:t>
      </w:r>
      <w:r w:rsidR="00900075" w:rsidRPr="00D2370D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与</w:t>
      </w:r>
      <w:r w:rsidRPr="00D2370D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技术</w:t>
      </w:r>
      <w:r w:rsidR="008E1138" w:rsidRPr="00D2370D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专业</w:t>
      </w:r>
      <w:r w:rsidR="002F1F8E" w:rsidRPr="00D2370D">
        <w:rPr>
          <w:rFonts w:ascii="宋体" w:eastAsia="宋体" w:hAnsi="宋体" w:cs="宋体"/>
          <w:b/>
          <w:bCs/>
          <w:kern w:val="0"/>
          <w:sz w:val="27"/>
          <w:szCs w:val="27"/>
        </w:rPr>
        <w:t>：人脸识别技术</w:t>
      </w:r>
    </w:p>
    <w:p w14:paraId="619227ED" w14:textId="77777777" w:rsidR="002F1F8E" w:rsidRPr="00D2370D" w:rsidRDefault="002F1F8E" w:rsidP="002F1F8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b/>
          <w:bCs/>
          <w:kern w:val="0"/>
          <w:sz w:val="24"/>
          <w:szCs w:val="24"/>
        </w:rPr>
        <w:t>基本功能</w:t>
      </w:r>
      <w:r w:rsidRPr="00D2370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F12A45C" w14:textId="77777777" w:rsidR="002F1F8E" w:rsidRPr="00D2370D" w:rsidRDefault="002F1F8E" w:rsidP="002F1F8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基于机器人捕获的图像开发人脸检测脚本。</w:t>
      </w:r>
    </w:p>
    <w:p w14:paraId="49384187" w14:textId="77777777" w:rsidR="002F1F8E" w:rsidRPr="00D2370D" w:rsidRDefault="002F1F8E" w:rsidP="002F1F8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管理从机器人捕获的图像，并维护包含附加信息的数据库。</w:t>
      </w:r>
    </w:p>
    <w:p w14:paraId="61701280" w14:textId="77777777" w:rsidR="002F1F8E" w:rsidRPr="00D2370D" w:rsidRDefault="002F1F8E" w:rsidP="002F1F8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将图像和相关信息发送到远程服务器（存储在云存储中，例如同步文件夹）。</w:t>
      </w:r>
    </w:p>
    <w:p w14:paraId="238293B1" w14:textId="77777777" w:rsidR="002F1F8E" w:rsidRPr="00D2370D" w:rsidRDefault="002F1F8E" w:rsidP="002F1F8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b/>
          <w:bCs/>
          <w:kern w:val="0"/>
          <w:sz w:val="24"/>
          <w:szCs w:val="24"/>
        </w:rPr>
        <w:t>进一步功能</w:t>
      </w:r>
      <w:r w:rsidRPr="00D2370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368A2F3" w14:textId="12826986" w:rsidR="002F1F8E" w:rsidRPr="00D2370D" w:rsidRDefault="002F1F8E" w:rsidP="002F1F8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在各种条件下（包括不同光线和角度）正确识别人脸。</w:t>
      </w:r>
    </w:p>
    <w:p w14:paraId="3016EB6F" w14:textId="351CAB8F" w:rsidR="00C24E83" w:rsidRPr="00D2370D" w:rsidRDefault="00C24E83" w:rsidP="002F1F8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基于检测到的面部提取个性化信息</w:t>
      </w:r>
      <w:r w:rsidR="00CC43AE" w:rsidRPr="00D2370D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40402037" w14:textId="77777777" w:rsidR="002F1F8E" w:rsidRPr="00D2370D" w:rsidRDefault="002F1F8E" w:rsidP="002F1F8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通过调整参数和减少误报提高检测准确性和性能。</w:t>
      </w:r>
    </w:p>
    <w:p w14:paraId="7720B2F2" w14:textId="77777777" w:rsidR="002F1F8E" w:rsidRPr="00D2370D" w:rsidRDefault="002F1F8E" w:rsidP="002F1F8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处理帧中的多个面部并保持一致检测。</w:t>
      </w:r>
    </w:p>
    <w:p w14:paraId="3C7DED5E" w14:textId="381AB758" w:rsidR="002F1F8E" w:rsidRPr="00D2370D" w:rsidRDefault="002F1F8E" w:rsidP="002F1F8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最终实现</w:t>
      </w:r>
      <w:r w:rsidRPr="00D2370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60807F0" w14:textId="77777777" w:rsidR="002F1F8E" w:rsidRPr="00D2370D" w:rsidRDefault="002F1F8E" w:rsidP="002F1F8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功能性人脸检测脚本，允许使用现有库。</w:t>
      </w:r>
    </w:p>
    <w:p w14:paraId="3D256565" w14:textId="77777777" w:rsidR="002F1F8E" w:rsidRPr="00D2370D" w:rsidRDefault="002F1F8E" w:rsidP="002F1F8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可以处理检测到的面部及其信息的脚本。</w:t>
      </w:r>
    </w:p>
    <w:p w14:paraId="5EAF9A0C" w14:textId="77777777" w:rsidR="002F1F8E" w:rsidRPr="00D2370D" w:rsidRDefault="002F1F8E" w:rsidP="002F1F8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2370D">
        <w:rPr>
          <w:rFonts w:ascii="宋体" w:eastAsia="宋体" w:hAnsi="宋体" w:cs="宋体"/>
          <w:kern w:val="0"/>
          <w:sz w:val="24"/>
          <w:szCs w:val="24"/>
        </w:rPr>
        <w:t>人脸检测部分实际操作的现场演示。</w:t>
      </w:r>
    </w:p>
    <w:p w14:paraId="11B5ADB5" w14:textId="4BC3DF83" w:rsidR="002F1F8E" w:rsidRPr="002B1888" w:rsidRDefault="00900075" w:rsidP="002F1F8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888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lastRenderedPageBreak/>
        <w:t>信息与</w:t>
      </w:r>
      <w:r w:rsidR="00E019C8" w:rsidRPr="002B1888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计算科学</w:t>
      </w:r>
      <w:r w:rsidRPr="002B1888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专业</w:t>
      </w:r>
      <w:r w:rsidR="002F1F8E" w:rsidRPr="002B1888">
        <w:rPr>
          <w:rFonts w:ascii="宋体" w:eastAsia="宋体" w:hAnsi="宋体" w:cs="宋体"/>
          <w:b/>
          <w:bCs/>
          <w:kern w:val="0"/>
          <w:sz w:val="27"/>
          <w:szCs w:val="27"/>
        </w:rPr>
        <w:t>：交互和信息显示的Web应用程序</w:t>
      </w:r>
    </w:p>
    <w:p w14:paraId="01D5A916" w14:textId="77777777" w:rsidR="002F1F8E" w:rsidRPr="002B1888" w:rsidRDefault="002F1F8E" w:rsidP="002F1F8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888">
        <w:rPr>
          <w:rFonts w:ascii="宋体" w:eastAsia="宋体" w:hAnsi="宋体" w:cs="宋体"/>
          <w:b/>
          <w:bCs/>
          <w:kern w:val="0"/>
          <w:sz w:val="24"/>
          <w:szCs w:val="24"/>
        </w:rPr>
        <w:t>基本功能</w:t>
      </w:r>
      <w:r w:rsidRPr="002B1888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CC46A89" w14:textId="77777777" w:rsidR="002F1F8E" w:rsidRPr="002B1888" w:rsidRDefault="002F1F8E" w:rsidP="002F1F8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888">
        <w:rPr>
          <w:rFonts w:ascii="宋体" w:eastAsia="宋体" w:hAnsi="宋体" w:cs="宋体"/>
          <w:kern w:val="0"/>
          <w:sz w:val="24"/>
          <w:szCs w:val="24"/>
        </w:rPr>
        <w:t>设计一个功能齐全且视觉吸引人的Web应用程序，包含显示图像和个性化信息的部分。</w:t>
      </w:r>
    </w:p>
    <w:p w14:paraId="1637F6CC" w14:textId="77777777" w:rsidR="002F1F8E" w:rsidRPr="002B1888" w:rsidRDefault="002F1F8E" w:rsidP="002F1F8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888">
        <w:rPr>
          <w:rFonts w:ascii="宋体" w:eastAsia="宋体" w:hAnsi="宋体" w:cs="宋体"/>
          <w:kern w:val="0"/>
          <w:sz w:val="24"/>
          <w:szCs w:val="24"/>
        </w:rPr>
        <w:t>管理并访问云中的数据（例如，同步文件夹）。</w:t>
      </w:r>
    </w:p>
    <w:p w14:paraId="7C039F3C" w14:textId="77777777" w:rsidR="002F1F8E" w:rsidRPr="002B1888" w:rsidRDefault="002F1F8E" w:rsidP="002F1F8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888">
        <w:rPr>
          <w:rFonts w:ascii="宋体" w:eastAsia="宋体" w:hAnsi="宋体" w:cs="宋体"/>
          <w:kern w:val="0"/>
          <w:sz w:val="24"/>
          <w:szCs w:val="24"/>
        </w:rPr>
        <w:t>确保Web应用程序易于导航和用户友好。</w:t>
      </w:r>
    </w:p>
    <w:p w14:paraId="3200CAAB" w14:textId="77777777" w:rsidR="002F1F8E" w:rsidRPr="002B1888" w:rsidRDefault="002F1F8E" w:rsidP="002F1F8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888">
        <w:rPr>
          <w:rFonts w:ascii="宋体" w:eastAsia="宋体" w:hAnsi="宋体" w:cs="宋体"/>
          <w:kern w:val="0"/>
          <w:sz w:val="24"/>
          <w:szCs w:val="24"/>
        </w:rPr>
        <w:t>确保Web应用程序与人脸检测部分之间的无缝通信（例如，每10秒刷新一次网页内容）。</w:t>
      </w:r>
    </w:p>
    <w:p w14:paraId="636BBDFD" w14:textId="77777777" w:rsidR="002F1F8E" w:rsidRPr="002B1888" w:rsidRDefault="002F1F8E" w:rsidP="002F1F8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888">
        <w:rPr>
          <w:rFonts w:ascii="宋体" w:eastAsia="宋体" w:hAnsi="宋体" w:cs="宋体"/>
          <w:b/>
          <w:bCs/>
          <w:kern w:val="0"/>
          <w:sz w:val="24"/>
          <w:szCs w:val="24"/>
        </w:rPr>
        <w:t>进一步功能</w:t>
      </w:r>
      <w:r w:rsidRPr="002B1888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76471C5" w14:textId="77777777" w:rsidR="002F1F8E" w:rsidRPr="002B1888" w:rsidRDefault="002F1F8E" w:rsidP="002F1F8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888">
        <w:rPr>
          <w:rFonts w:ascii="宋体" w:eastAsia="宋体" w:hAnsi="宋体" w:cs="宋体"/>
          <w:kern w:val="0"/>
          <w:sz w:val="24"/>
          <w:szCs w:val="24"/>
        </w:rPr>
        <w:t>便于历史数据搜索（例如，创建小数据库以便在不同时间点搜索图像）。</w:t>
      </w:r>
    </w:p>
    <w:p w14:paraId="236D6AC2" w14:textId="77777777" w:rsidR="002F1F8E" w:rsidRPr="002B1888" w:rsidRDefault="002F1F8E" w:rsidP="002F1F8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888">
        <w:rPr>
          <w:rFonts w:ascii="宋体" w:eastAsia="宋体" w:hAnsi="宋体" w:cs="宋体"/>
          <w:kern w:val="0"/>
          <w:sz w:val="24"/>
          <w:szCs w:val="24"/>
        </w:rPr>
        <w:t>更改应用程序外观的功能（例如，更改颜色、调整对比度和字体大小，以适应视障用户）。</w:t>
      </w:r>
    </w:p>
    <w:p w14:paraId="37A5664D" w14:textId="77777777" w:rsidR="002F1F8E" w:rsidRPr="002B1888" w:rsidRDefault="002F1F8E" w:rsidP="002F1F8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888">
        <w:rPr>
          <w:rFonts w:ascii="宋体" w:eastAsia="宋体" w:hAnsi="宋体" w:cs="宋体"/>
          <w:kern w:val="0"/>
          <w:sz w:val="24"/>
          <w:szCs w:val="24"/>
        </w:rPr>
        <w:t>实施允许用户与机器人或人脸检测部分互动的附加功能。</w:t>
      </w:r>
    </w:p>
    <w:p w14:paraId="5F5258EF" w14:textId="20E6410B" w:rsidR="002F1F8E" w:rsidRPr="002B1888" w:rsidRDefault="002F1F8E" w:rsidP="002F1F8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88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最终实现</w:t>
      </w:r>
      <w:r w:rsidRPr="002B1888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52AB52B" w14:textId="77777777" w:rsidR="002F1F8E" w:rsidRPr="002B1888" w:rsidRDefault="002F1F8E" w:rsidP="002F1F8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888">
        <w:rPr>
          <w:rFonts w:ascii="宋体" w:eastAsia="宋体" w:hAnsi="宋体" w:cs="宋体"/>
          <w:kern w:val="0"/>
          <w:sz w:val="24"/>
          <w:szCs w:val="24"/>
        </w:rPr>
        <w:t>一个为机器人设计的Web应用程序（显示个性化和动态信息的代码）。</w:t>
      </w:r>
    </w:p>
    <w:p w14:paraId="0275257E" w14:textId="77777777" w:rsidR="002F1F8E" w:rsidRPr="002B1888" w:rsidRDefault="002F1F8E" w:rsidP="002F1F8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888">
        <w:rPr>
          <w:rFonts w:ascii="宋体" w:eastAsia="宋体" w:hAnsi="宋体" w:cs="宋体"/>
          <w:kern w:val="0"/>
          <w:sz w:val="24"/>
          <w:szCs w:val="24"/>
        </w:rPr>
        <w:t>与其他团队互动的脚本。</w:t>
      </w:r>
    </w:p>
    <w:p w14:paraId="632BF16B" w14:textId="77777777" w:rsidR="002F1F8E" w:rsidRPr="002F1F8E" w:rsidRDefault="002F1F8E" w:rsidP="002F1F8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1F8E">
        <w:rPr>
          <w:rFonts w:ascii="宋体" w:eastAsia="宋体" w:hAnsi="宋体" w:cs="宋体"/>
          <w:kern w:val="0"/>
          <w:sz w:val="24"/>
          <w:szCs w:val="24"/>
        </w:rPr>
        <w:t>Web应用程序实际操作的现场演示。</w:t>
      </w:r>
    </w:p>
    <w:p w14:paraId="16FFF7F6" w14:textId="77777777" w:rsidR="0028137D" w:rsidRPr="002F1F8E" w:rsidRDefault="0028137D"/>
    <w:sectPr w:rsidR="0028137D" w:rsidRPr="002F1F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EAFD81" w14:textId="77777777" w:rsidR="0025785B" w:rsidRDefault="0025785B" w:rsidP="008E1138">
      <w:r>
        <w:separator/>
      </w:r>
    </w:p>
  </w:endnote>
  <w:endnote w:type="continuationSeparator" w:id="0">
    <w:p w14:paraId="19D63078" w14:textId="77777777" w:rsidR="0025785B" w:rsidRDefault="0025785B" w:rsidP="008E1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71DD2" w14:textId="77777777" w:rsidR="0025785B" w:rsidRDefault="0025785B" w:rsidP="008E1138">
      <w:r>
        <w:separator/>
      </w:r>
    </w:p>
  </w:footnote>
  <w:footnote w:type="continuationSeparator" w:id="0">
    <w:p w14:paraId="7EADB4F2" w14:textId="77777777" w:rsidR="0025785B" w:rsidRDefault="0025785B" w:rsidP="008E1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51BE5"/>
    <w:multiLevelType w:val="multilevel"/>
    <w:tmpl w:val="9B4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53098"/>
    <w:multiLevelType w:val="multilevel"/>
    <w:tmpl w:val="FEB6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479C"/>
    <w:multiLevelType w:val="multilevel"/>
    <w:tmpl w:val="DBB4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A1C1E"/>
    <w:multiLevelType w:val="multilevel"/>
    <w:tmpl w:val="A8C4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059F4"/>
    <w:multiLevelType w:val="multilevel"/>
    <w:tmpl w:val="49F6B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A13CD"/>
    <w:multiLevelType w:val="multilevel"/>
    <w:tmpl w:val="AED81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607E8"/>
    <w:multiLevelType w:val="multilevel"/>
    <w:tmpl w:val="0B1C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5D2E8F"/>
    <w:multiLevelType w:val="multilevel"/>
    <w:tmpl w:val="B84C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F00E2"/>
    <w:multiLevelType w:val="multilevel"/>
    <w:tmpl w:val="03BC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4C6408"/>
    <w:multiLevelType w:val="multilevel"/>
    <w:tmpl w:val="87CA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323DE"/>
    <w:multiLevelType w:val="multilevel"/>
    <w:tmpl w:val="8198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C4584A"/>
    <w:multiLevelType w:val="multilevel"/>
    <w:tmpl w:val="CF22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12377C"/>
    <w:multiLevelType w:val="multilevel"/>
    <w:tmpl w:val="A660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01B8C"/>
    <w:multiLevelType w:val="multilevel"/>
    <w:tmpl w:val="FE989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F1B2E"/>
    <w:multiLevelType w:val="multilevel"/>
    <w:tmpl w:val="CC92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FE7B16"/>
    <w:multiLevelType w:val="multilevel"/>
    <w:tmpl w:val="A42A5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C42CBB"/>
    <w:multiLevelType w:val="multilevel"/>
    <w:tmpl w:val="5E18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335919"/>
    <w:multiLevelType w:val="multilevel"/>
    <w:tmpl w:val="AABC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55394F"/>
    <w:multiLevelType w:val="multilevel"/>
    <w:tmpl w:val="88FA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8C0BC5"/>
    <w:multiLevelType w:val="multilevel"/>
    <w:tmpl w:val="582E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3058">
    <w:abstractNumId w:val="9"/>
  </w:num>
  <w:num w:numId="2" w16cid:durableId="693382979">
    <w:abstractNumId w:val="19"/>
  </w:num>
  <w:num w:numId="3" w16cid:durableId="722603306">
    <w:abstractNumId w:val="4"/>
  </w:num>
  <w:num w:numId="4" w16cid:durableId="1180704544">
    <w:abstractNumId w:val="3"/>
  </w:num>
  <w:num w:numId="5" w16cid:durableId="903367525">
    <w:abstractNumId w:val="8"/>
  </w:num>
  <w:num w:numId="6" w16cid:durableId="571620183">
    <w:abstractNumId w:val="10"/>
  </w:num>
  <w:num w:numId="7" w16cid:durableId="1985696477">
    <w:abstractNumId w:val="13"/>
  </w:num>
  <w:num w:numId="8" w16cid:durableId="929240728">
    <w:abstractNumId w:val="17"/>
  </w:num>
  <w:num w:numId="9" w16cid:durableId="966665164">
    <w:abstractNumId w:val="18"/>
  </w:num>
  <w:num w:numId="10" w16cid:durableId="134446077">
    <w:abstractNumId w:val="0"/>
  </w:num>
  <w:num w:numId="11" w16cid:durableId="1212569634">
    <w:abstractNumId w:val="1"/>
  </w:num>
  <w:num w:numId="12" w16cid:durableId="1674257973">
    <w:abstractNumId w:val="11"/>
  </w:num>
  <w:num w:numId="13" w16cid:durableId="1194928536">
    <w:abstractNumId w:val="12"/>
  </w:num>
  <w:num w:numId="14" w16cid:durableId="2119718096">
    <w:abstractNumId w:val="16"/>
  </w:num>
  <w:num w:numId="15" w16cid:durableId="1097099710">
    <w:abstractNumId w:val="14"/>
  </w:num>
  <w:num w:numId="16" w16cid:durableId="487669173">
    <w:abstractNumId w:val="2"/>
  </w:num>
  <w:num w:numId="17" w16cid:durableId="1905212612">
    <w:abstractNumId w:val="5"/>
  </w:num>
  <w:num w:numId="18" w16cid:durableId="760487117">
    <w:abstractNumId w:val="6"/>
  </w:num>
  <w:num w:numId="19" w16cid:durableId="1054357468">
    <w:abstractNumId w:val="15"/>
  </w:num>
  <w:num w:numId="20" w16cid:durableId="265501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8E"/>
    <w:rsid w:val="000774E8"/>
    <w:rsid w:val="001C5AE7"/>
    <w:rsid w:val="0025785B"/>
    <w:rsid w:val="0028137D"/>
    <w:rsid w:val="002B1888"/>
    <w:rsid w:val="002C3C14"/>
    <w:rsid w:val="002F1F8E"/>
    <w:rsid w:val="004B12BB"/>
    <w:rsid w:val="004C6C77"/>
    <w:rsid w:val="005742B7"/>
    <w:rsid w:val="0069404E"/>
    <w:rsid w:val="00730BAF"/>
    <w:rsid w:val="0076792A"/>
    <w:rsid w:val="007B7DA4"/>
    <w:rsid w:val="008E1138"/>
    <w:rsid w:val="00900075"/>
    <w:rsid w:val="00947C8E"/>
    <w:rsid w:val="009F5F2C"/>
    <w:rsid w:val="00B42AC1"/>
    <w:rsid w:val="00B47477"/>
    <w:rsid w:val="00B76BFA"/>
    <w:rsid w:val="00C24E83"/>
    <w:rsid w:val="00C7616D"/>
    <w:rsid w:val="00CC43AE"/>
    <w:rsid w:val="00D2370D"/>
    <w:rsid w:val="00E019C8"/>
    <w:rsid w:val="00EB2C5E"/>
    <w:rsid w:val="00EC34AC"/>
    <w:rsid w:val="00F951CC"/>
    <w:rsid w:val="00FF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27389"/>
  <w15:chartTrackingRefBased/>
  <w15:docId w15:val="{26F0A056-C873-435E-81BE-3C86C2F6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2F1F8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F1F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2F1F8E"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sid w:val="002F1F8E"/>
    <w:rPr>
      <w:rFonts w:ascii="宋体" w:eastAsia="宋体" w:hAnsi="宋体" w:cs="宋体"/>
      <w:b/>
      <w:bCs/>
      <w:kern w:val="0"/>
      <w:sz w:val="27"/>
      <w:szCs w:val="27"/>
    </w:rPr>
  </w:style>
  <w:style w:type="character" w:styleId="a5">
    <w:name w:val="Strong"/>
    <w:basedOn w:val="a0"/>
    <w:uiPriority w:val="22"/>
    <w:qFormat/>
    <w:rsid w:val="002F1F8E"/>
    <w:rPr>
      <w:b/>
      <w:bCs/>
    </w:rPr>
  </w:style>
  <w:style w:type="paragraph" w:styleId="a6">
    <w:name w:val="header"/>
    <w:basedOn w:val="a"/>
    <w:link w:val="a7"/>
    <w:uiPriority w:val="99"/>
    <w:unhideWhenUsed/>
    <w:rsid w:val="008E11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E113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E11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E11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8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4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1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1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5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92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2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3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qhye</dc:creator>
  <cp:keywords/>
  <dc:description/>
  <cp:lastModifiedBy>Guolin Zheng</cp:lastModifiedBy>
  <cp:revision>2</cp:revision>
  <dcterms:created xsi:type="dcterms:W3CDTF">2024-06-26T05:35:00Z</dcterms:created>
  <dcterms:modified xsi:type="dcterms:W3CDTF">2024-06-26T05:35:00Z</dcterms:modified>
</cp:coreProperties>
</file>