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6BA51" w14:textId="52D4292D" w:rsidR="00EA6278" w:rsidRPr="00B74493" w:rsidRDefault="002852A8" w:rsidP="00EA6278">
      <w:pPr>
        <w:jc w:val="center"/>
        <w:rPr>
          <w:rFonts w:ascii="Times New Roman" w:hAnsi="Times New Roman" w:cs="Times New Roman"/>
          <w:b/>
          <w:bCs/>
          <w:sz w:val="28"/>
          <w:szCs w:val="32"/>
        </w:rPr>
      </w:pPr>
      <w:r w:rsidRPr="00B74493">
        <w:rPr>
          <w:rFonts w:ascii="Times New Roman" w:hAnsi="Times New Roman" w:cs="Times New Roman"/>
          <w:b/>
          <w:bCs/>
          <w:sz w:val="28"/>
          <w:szCs w:val="32"/>
        </w:rPr>
        <w:t>2024</w:t>
      </w:r>
      <w:r w:rsidR="00EA6278" w:rsidRPr="00B74493">
        <w:rPr>
          <w:rFonts w:ascii="Times New Roman" w:hAnsi="Times New Roman" w:cs="Times New Roman"/>
          <w:b/>
          <w:bCs/>
          <w:sz w:val="28"/>
          <w:szCs w:val="32"/>
        </w:rPr>
        <w:t>学年</w:t>
      </w:r>
      <w:r w:rsidRPr="00B74493">
        <w:rPr>
          <w:rFonts w:ascii="Times New Roman" w:hAnsi="Times New Roman" w:cs="Times New Roman"/>
          <w:b/>
          <w:bCs/>
          <w:sz w:val="28"/>
          <w:szCs w:val="32"/>
        </w:rPr>
        <w:t>春</w:t>
      </w:r>
      <w:r w:rsidR="00EA6278" w:rsidRPr="00B74493">
        <w:rPr>
          <w:rFonts w:ascii="Times New Roman" w:hAnsi="Times New Roman" w:cs="Times New Roman"/>
          <w:b/>
          <w:bCs/>
          <w:sz w:val="28"/>
          <w:szCs w:val="32"/>
        </w:rPr>
        <w:t>期综合英语</w:t>
      </w:r>
      <w:r w:rsidR="00EA6278" w:rsidRPr="00B74493">
        <w:rPr>
          <w:rFonts w:ascii="Times New Roman" w:hAnsi="Times New Roman" w:cs="Times New Roman"/>
          <w:b/>
          <w:bCs/>
          <w:sz w:val="28"/>
          <w:szCs w:val="32"/>
        </w:rPr>
        <w:t>-</w:t>
      </w:r>
      <w:r w:rsidR="00EA6278" w:rsidRPr="00B74493">
        <w:rPr>
          <w:rFonts w:ascii="Times New Roman" w:hAnsi="Times New Roman" w:cs="Times New Roman"/>
          <w:b/>
          <w:bCs/>
          <w:sz w:val="28"/>
          <w:szCs w:val="32"/>
        </w:rPr>
        <w:t>学期小测说明</w:t>
      </w:r>
    </w:p>
    <w:p w14:paraId="3826933D" w14:textId="77777777" w:rsidR="00EA6278" w:rsidRPr="00B74493" w:rsidRDefault="00EA6278" w:rsidP="00EA6278">
      <w:pPr>
        <w:rPr>
          <w:rFonts w:ascii="Times New Roman" w:hAnsi="Times New Roman" w:cs="Times New Roman"/>
          <w:sz w:val="22"/>
          <w:szCs w:val="24"/>
        </w:rPr>
      </w:pPr>
    </w:p>
    <w:p w14:paraId="3AEB4E85" w14:textId="77777777" w:rsidR="00EA6278" w:rsidRPr="00B74493" w:rsidRDefault="00EA6278" w:rsidP="00EA6278">
      <w:pPr>
        <w:pStyle w:val="a4"/>
        <w:numPr>
          <w:ilvl w:val="0"/>
          <w:numId w:val="1"/>
        </w:numPr>
        <w:ind w:firstLineChars="0"/>
        <w:rPr>
          <w:rFonts w:ascii="Times New Roman" w:hAnsi="Times New Roman" w:cs="Times New Roman"/>
          <w:sz w:val="22"/>
          <w:szCs w:val="24"/>
        </w:rPr>
      </w:pPr>
      <w:r w:rsidRPr="00B74493">
        <w:rPr>
          <w:rFonts w:ascii="Times New Roman" w:hAnsi="Times New Roman" w:cs="Times New Roman"/>
          <w:sz w:val="22"/>
          <w:szCs w:val="24"/>
        </w:rPr>
        <w:t>采用线下纸质版统考的形式</w:t>
      </w:r>
      <w:r w:rsidRPr="00B74493">
        <w:rPr>
          <w:rFonts w:ascii="Times New Roman" w:hAnsi="Times New Roman" w:cs="Times New Roman"/>
          <w:sz w:val="22"/>
          <w:szCs w:val="24"/>
        </w:rPr>
        <w:t xml:space="preserve">  </w:t>
      </w:r>
    </w:p>
    <w:p w14:paraId="70302978" w14:textId="1F75CC55" w:rsidR="00EA6278" w:rsidRPr="00B74493" w:rsidRDefault="002852A8" w:rsidP="00EA6278">
      <w:pPr>
        <w:pStyle w:val="a4"/>
        <w:numPr>
          <w:ilvl w:val="0"/>
          <w:numId w:val="1"/>
        </w:numPr>
        <w:ind w:firstLineChars="0"/>
        <w:rPr>
          <w:rFonts w:ascii="Times New Roman" w:hAnsi="Times New Roman" w:cs="Times New Roman"/>
          <w:sz w:val="22"/>
          <w:szCs w:val="24"/>
        </w:rPr>
      </w:pPr>
      <w:r w:rsidRPr="00B74493">
        <w:rPr>
          <w:rFonts w:ascii="Times New Roman" w:hAnsi="Times New Roman" w:cs="Times New Roman"/>
          <w:sz w:val="22"/>
          <w:szCs w:val="24"/>
        </w:rPr>
        <w:t>预计</w:t>
      </w:r>
      <w:r w:rsidRPr="00B74493">
        <w:rPr>
          <w:rFonts w:ascii="Times New Roman" w:hAnsi="Times New Roman" w:cs="Times New Roman"/>
          <w:sz w:val="22"/>
          <w:szCs w:val="24"/>
        </w:rPr>
        <w:t>4</w:t>
      </w:r>
      <w:r w:rsidRPr="00B74493">
        <w:rPr>
          <w:rFonts w:ascii="Times New Roman" w:hAnsi="Times New Roman" w:cs="Times New Roman"/>
          <w:sz w:val="22"/>
          <w:szCs w:val="24"/>
        </w:rPr>
        <w:t>月下旬</w:t>
      </w:r>
      <w:r w:rsidR="00EA6278" w:rsidRPr="00B74493">
        <w:rPr>
          <w:rFonts w:ascii="Times New Roman" w:hAnsi="Times New Roman" w:cs="Times New Roman"/>
          <w:sz w:val="22"/>
          <w:szCs w:val="24"/>
        </w:rPr>
        <w:t xml:space="preserve">  </w:t>
      </w:r>
    </w:p>
    <w:p w14:paraId="02B3C2AE" w14:textId="0E30ABC4" w:rsidR="00EA6278" w:rsidRPr="00B74493" w:rsidRDefault="00EA6278" w:rsidP="00EA6278">
      <w:pPr>
        <w:pStyle w:val="a4"/>
        <w:numPr>
          <w:ilvl w:val="0"/>
          <w:numId w:val="1"/>
        </w:numPr>
        <w:ind w:firstLineChars="0"/>
        <w:rPr>
          <w:rFonts w:ascii="Times New Roman" w:hAnsi="Times New Roman" w:cs="Times New Roman"/>
          <w:sz w:val="22"/>
          <w:szCs w:val="24"/>
        </w:rPr>
      </w:pPr>
      <w:r w:rsidRPr="00B74493">
        <w:rPr>
          <w:rFonts w:ascii="Times New Roman" w:hAnsi="Times New Roman" w:cs="Times New Roman"/>
          <w:sz w:val="22"/>
          <w:szCs w:val="24"/>
        </w:rPr>
        <w:t>小测</w:t>
      </w:r>
      <w:r w:rsidR="00060FF8">
        <w:rPr>
          <w:rFonts w:ascii="Times New Roman" w:hAnsi="Times New Roman" w:cs="Times New Roman" w:hint="eastAsia"/>
          <w:sz w:val="22"/>
          <w:szCs w:val="24"/>
        </w:rPr>
        <w:t>词汇相关内容</w:t>
      </w:r>
      <w:r w:rsidR="002852A8" w:rsidRPr="00B74493">
        <w:rPr>
          <w:rFonts w:ascii="Times New Roman" w:hAnsi="Times New Roman" w:cs="Times New Roman"/>
          <w:sz w:val="22"/>
          <w:szCs w:val="24"/>
        </w:rPr>
        <w:t>主要</w:t>
      </w:r>
      <w:r w:rsidRPr="00B74493">
        <w:rPr>
          <w:rFonts w:ascii="Times New Roman" w:hAnsi="Times New Roman" w:cs="Times New Roman"/>
          <w:sz w:val="22"/>
          <w:szCs w:val="24"/>
        </w:rPr>
        <w:t>涉及前三单元，全部为客观题，涂答题卡，提前通知学生带</w:t>
      </w:r>
      <w:r w:rsidRPr="00B74493">
        <w:rPr>
          <w:rFonts w:ascii="Times New Roman" w:hAnsi="Times New Roman" w:cs="Times New Roman"/>
          <w:sz w:val="22"/>
          <w:szCs w:val="24"/>
        </w:rPr>
        <w:t>2B</w:t>
      </w:r>
      <w:r w:rsidRPr="00B74493">
        <w:rPr>
          <w:rFonts w:ascii="Times New Roman" w:hAnsi="Times New Roman" w:cs="Times New Roman"/>
          <w:sz w:val="22"/>
          <w:szCs w:val="24"/>
        </w:rPr>
        <w:t>铅笔橡皮。</w:t>
      </w:r>
    </w:p>
    <w:p w14:paraId="454037D8" w14:textId="77777777" w:rsidR="00EA6278" w:rsidRPr="00A7285D" w:rsidRDefault="00EA6278" w:rsidP="00EA6278">
      <w:pPr>
        <w:pStyle w:val="a4"/>
        <w:numPr>
          <w:ilvl w:val="0"/>
          <w:numId w:val="1"/>
        </w:numPr>
        <w:ind w:firstLineChars="0"/>
        <w:rPr>
          <w:rFonts w:ascii="Times New Roman" w:hAnsi="Times New Roman" w:cs="Times New Roman"/>
          <w:b/>
          <w:bCs/>
          <w:sz w:val="22"/>
          <w:szCs w:val="24"/>
        </w:rPr>
      </w:pPr>
      <w:r w:rsidRPr="00A7285D">
        <w:rPr>
          <w:rFonts w:ascii="Times New Roman" w:hAnsi="Times New Roman" w:cs="Times New Roman"/>
          <w:b/>
          <w:bCs/>
          <w:sz w:val="22"/>
          <w:szCs w:val="24"/>
        </w:rPr>
        <w:t>题型说明：</w:t>
      </w:r>
    </w:p>
    <w:p w14:paraId="4BAB40DF" w14:textId="77777777" w:rsidR="00EA6278" w:rsidRPr="00B74493" w:rsidRDefault="00EA6278" w:rsidP="00EA6278">
      <w:pPr>
        <w:pStyle w:val="a4"/>
        <w:ind w:left="420" w:firstLineChars="0" w:firstLine="0"/>
        <w:rPr>
          <w:rFonts w:ascii="Times New Roman" w:hAnsi="Times New Roman" w:cs="Times New Roman"/>
          <w:sz w:val="22"/>
          <w:szCs w:val="24"/>
        </w:rPr>
      </w:pPr>
      <w:r w:rsidRPr="00B74493">
        <w:rPr>
          <w:rFonts w:ascii="Times New Roman" w:hAnsi="Times New Roman" w:cs="Times New Roman"/>
          <w:sz w:val="22"/>
          <w:szCs w:val="24"/>
        </w:rPr>
        <w:t xml:space="preserve">1. </w:t>
      </w:r>
      <w:r w:rsidRPr="00B74493">
        <w:rPr>
          <w:rFonts w:ascii="Times New Roman" w:hAnsi="Times New Roman" w:cs="Times New Roman"/>
          <w:sz w:val="22"/>
          <w:szCs w:val="24"/>
        </w:rPr>
        <w:t>词汇与搭配。</w:t>
      </w:r>
      <w:r w:rsidRPr="00B74493">
        <w:rPr>
          <w:rFonts w:ascii="Times New Roman" w:hAnsi="Times New Roman" w:cs="Times New Roman"/>
          <w:sz w:val="22"/>
          <w:szCs w:val="24"/>
        </w:rPr>
        <w:t>20</w:t>
      </w:r>
      <w:r w:rsidRPr="00B74493">
        <w:rPr>
          <w:rFonts w:ascii="Times New Roman" w:hAnsi="Times New Roman" w:cs="Times New Roman"/>
          <w:sz w:val="22"/>
          <w:szCs w:val="24"/>
        </w:rPr>
        <w:t>题，共</w:t>
      </w:r>
      <w:r w:rsidRPr="00B74493">
        <w:rPr>
          <w:rFonts w:ascii="Times New Roman" w:hAnsi="Times New Roman" w:cs="Times New Roman"/>
          <w:sz w:val="22"/>
          <w:szCs w:val="24"/>
        </w:rPr>
        <w:t>30</w:t>
      </w:r>
      <w:r w:rsidRPr="00B74493">
        <w:rPr>
          <w:rFonts w:ascii="Times New Roman" w:hAnsi="Times New Roman" w:cs="Times New Roman"/>
          <w:sz w:val="22"/>
          <w:szCs w:val="24"/>
        </w:rPr>
        <w:t>分</w:t>
      </w:r>
    </w:p>
    <w:p w14:paraId="03E48EF8" w14:textId="77777777" w:rsidR="00EA6278" w:rsidRPr="00B74493" w:rsidRDefault="00EA6278" w:rsidP="00EA6278">
      <w:pPr>
        <w:pStyle w:val="a4"/>
        <w:ind w:left="420" w:firstLineChars="0" w:firstLine="0"/>
        <w:rPr>
          <w:rFonts w:ascii="Times New Roman" w:hAnsi="Times New Roman" w:cs="Times New Roman"/>
          <w:sz w:val="22"/>
          <w:szCs w:val="24"/>
        </w:rPr>
      </w:pPr>
      <w:r w:rsidRPr="00B74493">
        <w:rPr>
          <w:rFonts w:ascii="Times New Roman" w:hAnsi="Times New Roman" w:cs="Times New Roman"/>
          <w:sz w:val="22"/>
          <w:szCs w:val="24"/>
        </w:rPr>
        <w:t xml:space="preserve">2. </w:t>
      </w:r>
      <w:r w:rsidRPr="00B74493">
        <w:rPr>
          <w:rFonts w:ascii="Times New Roman" w:hAnsi="Times New Roman" w:cs="Times New Roman"/>
          <w:sz w:val="22"/>
          <w:szCs w:val="24"/>
        </w:rPr>
        <w:t>完型填空。</w:t>
      </w:r>
      <w:r w:rsidRPr="00B74493">
        <w:rPr>
          <w:rFonts w:ascii="Times New Roman" w:hAnsi="Times New Roman" w:cs="Times New Roman"/>
          <w:sz w:val="22"/>
          <w:szCs w:val="24"/>
        </w:rPr>
        <w:t>1</w:t>
      </w:r>
      <w:r w:rsidRPr="00B74493">
        <w:rPr>
          <w:rFonts w:ascii="Times New Roman" w:hAnsi="Times New Roman" w:cs="Times New Roman"/>
          <w:sz w:val="22"/>
          <w:szCs w:val="24"/>
        </w:rPr>
        <w:t>篇文章</w:t>
      </w:r>
      <w:r w:rsidRPr="00B74493">
        <w:rPr>
          <w:rFonts w:ascii="Times New Roman" w:hAnsi="Times New Roman" w:cs="Times New Roman"/>
          <w:sz w:val="22"/>
          <w:szCs w:val="24"/>
        </w:rPr>
        <w:t>10</w:t>
      </w:r>
      <w:r w:rsidRPr="00B74493">
        <w:rPr>
          <w:rFonts w:ascii="Times New Roman" w:hAnsi="Times New Roman" w:cs="Times New Roman"/>
          <w:sz w:val="22"/>
          <w:szCs w:val="24"/>
        </w:rPr>
        <w:t>题，共</w:t>
      </w:r>
      <w:r w:rsidRPr="00B74493">
        <w:rPr>
          <w:rFonts w:ascii="Times New Roman" w:hAnsi="Times New Roman" w:cs="Times New Roman"/>
          <w:sz w:val="22"/>
          <w:szCs w:val="24"/>
        </w:rPr>
        <w:t>20</w:t>
      </w:r>
      <w:r w:rsidRPr="00B74493">
        <w:rPr>
          <w:rFonts w:ascii="Times New Roman" w:hAnsi="Times New Roman" w:cs="Times New Roman"/>
          <w:sz w:val="22"/>
          <w:szCs w:val="24"/>
        </w:rPr>
        <w:t>分</w:t>
      </w:r>
    </w:p>
    <w:p w14:paraId="724D7F68" w14:textId="77777777" w:rsidR="00EA6278" w:rsidRPr="00B74493" w:rsidRDefault="00EA6278" w:rsidP="00EA6278">
      <w:pPr>
        <w:pStyle w:val="a4"/>
        <w:ind w:left="420" w:firstLineChars="0" w:firstLine="0"/>
        <w:rPr>
          <w:rFonts w:ascii="Times New Roman" w:hAnsi="Times New Roman" w:cs="Times New Roman"/>
          <w:sz w:val="22"/>
          <w:szCs w:val="24"/>
        </w:rPr>
      </w:pPr>
      <w:r w:rsidRPr="00B74493">
        <w:rPr>
          <w:rFonts w:ascii="Times New Roman" w:hAnsi="Times New Roman" w:cs="Times New Roman"/>
          <w:sz w:val="22"/>
          <w:szCs w:val="24"/>
        </w:rPr>
        <w:t xml:space="preserve">3. </w:t>
      </w:r>
      <w:r w:rsidRPr="00B74493">
        <w:rPr>
          <w:rFonts w:ascii="Times New Roman" w:hAnsi="Times New Roman" w:cs="Times New Roman"/>
          <w:sz w:val="22"/>
          <w:szCs w:val="24"/>
        </w:rPr>
        <w:t>传统阅读理解。</w:t>
      </w:r>
      <w:r w:rsidRPr="00B74493">
        <w:rPr>
          <w:rFonts w:ascii="Times New Roman" w:hAnsi="Times New Roman" w:cs="Times New Roman"/>
          <w:sz w:val="22"/>
          <w:szCs w:val="24"/>
        </w:rPr>
        <w:t>4</w:t>
      </w:r>
      <w:r w:rsidRPr="00B74493">
        <w:rPr>
          <w:rFonts w:ascii="Times New Roman" w:hAnsi="Times New Roman" w:cs="Times New Roman"/>
          <w:sz w:val="22"/>
          <w:szCs w:val="24"/>
        </w:rPr>
        <w:t>篇文章</w:t>
      </w:r>
      <w:r w:rsidRPr="00B74493">
        <w:rPr>
          <w:rFonts w:ascii="Times New Roman" w:hAnsi="Times New Roman" w:cs="Times New Roman"/>
          <w:sz w:val="22"/>
          <w:szCs w:val="24"/>
        </w:rPr>
        <w:t>20</w:t>
      </w:r>
      <w:r w:rsidRPr="00B74493">
        <w:rPr>
          <w:rFonts w:ascii="Times New Roman" w:hAnsi="Times New Roman" w:cs="Times New Roman"/>
          <w:sz w:val="22"/>
          <w:szCs w:val="24"/>
        </w:rPr>
        <w:t>题，共</w:t>
      </w:r>
      <w:r w:rsidRPr="00B74493">
        <w:rPr>
          <w:rFonts w:ascii="Times New Roman" w:hAnsi="Times New Roman" w:cs="Times New Roman"/>
          <w:sz w:val="22"/>
          <w:szCs w:val="24"/>
        </w:rPr>
        <w:t>50</w:t>
      </w:r>
      <w:r w:rsidRPr="00B74493">
        <w:rPr>
          <w:rFonts w:ascii="Times New Roman" w:hAnsi="Times New Roman" w:cs="Times New Roman"/>
          <w:sz w:val="22"/>
          <w:szCs w:val="24"/>
        </w:rPr>
        <w:t>分</w:t>
      </w:r>
    </w:p>
    <w:p w14:paraId="4F96CB38" w14:textId="77777777" w:rsidR="00FE6295" w:rsidRPr="00B74493" w:rsidRDefault="00FE6295">
      <w:pPr>
        <w:rPr>
          <w:rFonts w:ascii="Times New Roman" w:hAnsi="Times New Roman" w:cs="Times New Roman"/>
        </w:rPr>
      </w:pPr>
    </w:p>
    <w:p w14:paraId="4A90AB69" w14:textId="6B102606" w:rsidR="008C1554" w:rsidRPr="00B74493" w:rsidRDefault="00B74493" w:rsidP="00EA6278">
      <w:pPr>
        <w:pStyle w:val="a4"/>
        <w:numPr>
          <w:ilvl w:val="0"/>
          <w:numId w:val="2"/>
        </w:numPr>
        <w:ind w:firstLineChars="0"/>
        <w:outlineLvl w:val="0"/>
        <w:rPr>
          <w:rFonts w:ascii="Times New Roman" w:hAnsi="Times New Roman" w:cs="Times New Roman"/>
          <w:b/>
          <w:color w:val="000000" w:themeColor="text1"/>
          <w:sz w:val="28"/>
          <w:szCs w:val="28"/>
        </w:rPr>
      </w:pPr>
      <w:r w:rsidRPr="00B74493">
        <w:rPr>
          <w:rFonts w:ascii="Times New Roman" w:hAnsi="Times New Roman" w:cs="Times New Roman"/>
          <w:b/>
          <w:sz w:val="28"/>
          <w:szCs w:val="28"/>
        </w:rPr>
        <w:t>Vocabulary and Collocation</w:t>
      </w:r>
      <w:r w:rsidR="00EA6278" w:rsidRPr="00B74493">
        <w:rPr>
          <w:rFonts w:ascii="Times New Roman" w:hAnsi="Times New Roman" w:cs="Times New Roman"/>
          <w:b/>
          <w:color w:val="000000" w:themeColor="text1"/>
          <w:sz w:val="28"/>
          <w:szCs w:val="28"/>
        </w:rPr>
        <w:t>词汇与搭配</w:t>
      </w:r>
      <w:r w:rsidRPr="00B74493">
        <w:rPr>
          <w:rFonts w:ascii="Times New Roman" w:hAnsi="Times New Roman" w:cs="Times New Roman"/>
          <w:b/>
          <w:color w:val="000000" w:themeColor="text1"/>
          <w:sz w:val="28"/>
          <w:szCs w:val="28"/>
        </w:rPr>
        <w:t xml:space="preserve"> </w:t>
      </w:r>
    </w:p>
    <w:p w14:paraId="2B0CBF53" w14:textId="0C2DC0BB" w:rsidR="008C1554" w:rsidRPr="00B74493" w:rsidRDefault="008C1554" w:rsidP="008C1554">
      <w:pPr>
        <w:rPr>
          <w:rFonts w:ascii="Times New Roman" w:hAnsi="Times New Roman" w:cs="Times New Roman"/>
          <w:i/>
          <w:color w:val="000000" w:themeColor="text1"/>
        </w:rPr>
      </w:pPr>
      <w:r w:rsidRPr="00B74493">
        <w:rPr>
          <w:rFonts w:ascii="Times New Roman" w:hAnsi="Times New Roman" w:cs="Times New Roman"/>
          <w:b/>
          <w:color w:val="000000" w:themeColor="text1"/>
        </w:rPr>
        <w:t>Directions</w:t>
      </w:r>
      <w:r w:rsidRPr="00B74493">
        <w:rPr>
          <w:rFonts w:ascii="Times New Roman" w:hAnsi="Times New Roman" w:cs="Times New Roman"/>
          <w:b/>
          <w:color w:val="000000" w:themeColor="text1"/>
        </w:rPr>
        <w:t>：</w:t>
      </w:r>
      <w:r w:rsidR="002852A8" w:rsidRPr="00B74493">
        <w:rPr>
          <w:rFonts w:ascii="Times New Roman" w:hAnsi="Times New Roman" w:cs="Times New Roman"/>
          <w:i/>
        </w:rPr>
        <w:t xml:space="preserve">In this part, you are required to select the right choice for each blank in the 20 sentences. Please mark the corresponding letter on </w:t>
      </w:r>
      <w:r w:rsidR="002852A8" w:rsidRPr="00B74493">
        <w:rPr>
          <w:rFonts w:ascii="Times New Roman" w:hAnsi="Times New Roman" w:cs="Times New Roman"/>
          <w:b/>
          <w:i/>
        </w:rPr>
        <w:t>Answer Sheet</w:t>
      </w:r>
      <w:r w:rsidR="002852A8" w:rsidRPr="00B74493">
        <w:rPr>
          <w:rFonts w:ascii="Times New Roman" w:hAnsi="Times New Roman" w:cs="Times New Roman"/>
          <w:i/>
        </w:rPr>
        <w:t xml:space="preserve"> with a single line through the </w:t>
      </w:r>
      <w:proofErr w:type="spellStart"/>
      <w:r w:rsidR="002852A8" w:rsidRPr="00B74493">
        <w:rPr>
          <w:rFonts w:ascii="Times New Roman" w:hAnsi="Times New Roman" w:cs="Times New Roman"/>
          <w:i/>
        </w:rPr>
        <w:t>centre</w:t>
      </w:r>
      <w:proofErr w:type="spellEnd"/>
      <w:r w:rsidR="002852A8" w:rsidRPr="00B74493">
        <w:rPr>
          <w:rFonts w:ascii="Times New Roman" w:hAnsi="Times New Roman" w:cs="Times New Roman"/>
          <w:i/>
        </w:rPr>
        <w:t>.</w:t>
      </w:r>
      <w:r w:rsidRPr="00B74493">
        <w:rPr>
          <w:rFonts w:ascii="Times New Roman" w:hAnsi="Times New Roman" w:cs="Times New Roman"/>
          <w:i/>
          <w:color w:val="000000" w:themeColor="text1"/>
        </w:rPr>
        <w:t xml:space="preserve"> </w:t>
      </w:r>
    </w:p>
    <w:tbl>
      <w:tblPr>
        <w:tblW w:w="0" w:type="auto"/>
        <w:tblInd w:w="108" w:type="dxa"/>
        <w:tblLayout w:type="fixed"/>
        <w:tblLook w:val="0000" w:firstRow="0" w:lastRow="0" w:firstColumn="0" w:lastColumn="0" w:noHBand="0" w:noVBand="0"/>
      </w:tblPr>
      <w:tblGrid>
        <w:gridCol w:w="7847"/>
      </w:tblGrid>
      <w:tr w:rsidR="008C1554" w:rsidRPr="00B74493" w14:paraId="1370A365" w14:textId="77777777" w:rsidTr="0024513B">
        <w:tc>
          <w:tcPr>
            <w:tcW w:w="7847" w:type="dxa"/>
          </w:tcPr>
          <w:p w14:paraId="2314A760" w14:textId="77777777" w:rsidR="008C1554" w:rsidRPr="00B74493" w:rsidRDefault="008C1554" w:rsidP="0024513B">
            <w:pPr>
              <w:rPr>
                <w:rFonts w:ascii="Times New Roman" w:hAnsi="Times New Roman" w:cs="Times New Roman"/>
                <w:color w:val="000000" w:themeColor="text1"/>
              </w:rPr>
            </w:pPr>
            <w:bookmarkStart w:id="0" w:name="_Hlk97624541"/>
          </w:p>
          <w:p w14:paraId="074AA5A1" w14:textId="77777777" w:rsidR="00B74493" w:rsidRPr="00B74493" w:rsidRDefault="008C1554" w:rsidP="00B74493">
            <w:pPr>
              <w:rPr>
                <w:rFonts w:ascii="Times New Roman" w:hAnsi="Times New Roman" w:cs="Times New Roman"/>
                <w:color w:val="000000" w:themeColor="text1"/>
                <w:szCs w:val="21"/>
              </w:rPr>
            </w:pPr>
            <w:r w:rsidRPr="00B74493">
              <w:rPr>
                <w:rFonts w:ascii="Times New Roman" w:hAnsi="Times New Roman" w:cs="Times New Roman"/>
                <w:color w:val="000000" w:themeColor="text1"/>
                <w:szCs w:val="21"/>
              </w:rPr>
              <w:t xml:space="preserve">1. </w:t>
            </w:r>
            <w:r w:rsidR="00B74493" w:rsidRPr="00B74493">
              <w:rPr>
                <w:rFonts w:ascii="Times New Roman" w:hAnsi="Times New Roman" w:cs="Times New Roman"/>
                <w:color w:val="000000" w:themeColor="text1"/>
                <w:szCs w:val="21"/>
              </w:rPr>
              <w:t>Experts have been giving __________ predictions for the future of the company based on close analysis of its annual financial report.</w:t>
            </w:r>
          </w:p>
          <w:p w14:paraId="32B98D5B" w14:textId="013AF0D8" w:rsidR="008C1554" w:rsidRPr="00B74493" w:rsidRDefault="00B74493" w:rsidP="00A7285D">
            <w:pPr>
              <w:tabs>
                <w:tab w:val="left" w:pos="2840"/>
              </w:tabs>
              <w:ind w:firstLineChars="100" w:firstLine="210"/>
              <w:rPr>
                <w:rFonts w:ascii="Times New Roman" w:hAnsi="Times New Roman" w:cs="Times New Roman"/>
                <w:color w:val="000000" w:themeColor="text1"/>
                <w:szCs w:val="21"/>
              </w:rPr>
            </w:pPr>
            <w:r w:rsidRPr="00B74493">
              <w:rPr>
                <w:rFonts w:ascii="Times New Roman" w:hAnsi="Times New Roman" w:cs="Times New Roman"/>
                <w:color w:val="000000" w:themeColor="text1"/>
                <w:szCs w:val="21"/>
              </w:rPr>
              <w:t>A) grim        B)</w:t>
            </w:r>
            <w:r w:rsidRPr="00B74493">
              <w:rPr>
                <w:rFonts w:ascii="Times New Roman" w:hAnsi="Times New Roman" w:cs="Times New Roman"/>
                <w:b/>
                <w:bCs/>
                <w:color w:val="000000" w:themeColor="text1"/>
                <w:szCs w:val="21"/>
              </w:rPr>
              <w:t xml:space="preserve"> </w:t>
            </w:r>
            <w:r w:rsidRPr="00B74493">
              <w:rPr>
                <w:rFonts w:ascii="Times New Roman" w:hAnsi="Times New Roman" w:cs="Times New Roman"/>
                <w:color w:val="000000" w:themeColor="text1"/>
                <w:szCs w:val="21"/>
              </w:rPr>
              <w:t>aftermath        C) considerable        D) academic</w:t>
            </w:r>
          </w:p>
        </w:tc>
      </w:tr>
      <w:tr w:rsidR="008C1554" w:rsidRPr="00B74493" w14:paraId="6A8C57A7" w14:textId="77777777" w:rsidTr="0024513B">
        <w:tc>
          <w:tcPr>
            <w:tcW w:w="7847" w:type="dxa"/>
          </w:tcPr>
          <w:p w14:paraId="2D18458F" w14:textId="77777777" w:rsidR="008C1554" w:rsidRPr="00B74493" w:rsidRDefault="008C1554" w:rsidP="0024513B">
            <w:pPr>
              <w:rPr>
                <w:rFonts w:ascii="Times New Roman" w:hAnsi="Times New Roman" w:cs="Times New Roman"/>
                <w:color w:val="000000" w:themeColor="text1"/>
              </w:rPr>
            </w:pPr>
            <w:r w:rsidRPr="00B74493">
              <w:rPr>
                <w:rFonts w:ascii="Times New Roman" w:hAnsi="Times New Roman" w:cs="Times New Roman"/>
                <w:color w:val="000000" w:themeColor="text1"/>
              </w:rPr>
              <w:t>…</w:t>
            </w:r>
          </w:p>
          <w:p w14:paraId="17313B45" w14:textId="77777777" w:rsidR="008C1554" w:rsidRPr="00B74493" w:rsidRDefault="008C1554" w:rsidP="0024513B">
            <w:pPr>
              <w:rPr>
                <w:rFonts w:ascii="Times New Roman" w:hAnsi="Times New Roman" w:cs="Times New Roman"/>
                <w:color w:val="000000" w:themeColor="text1"/>
                <w:szCs w:val="21"/>
              </w:rPr>
            </w:pPr>
          </w:p>
          <w:p w14:paraId="72776C8D" w14:textId="5669DC33" w:rsidR="008C1554" w:rsidRPr="00B74493" w:rsidRDefault="008C1554" w:rsidP="00A7285D">
            <w:pPr>
              <w:rPr>
                <w:rFonts w:ascii="Times New Roman" w:hAnsi="Times New Roman" w:cs="Times New Roman"/>
                <w:color w:val="000000" w:themeColor="text1"/>
                <w:szCs w:val="21"/>
              </w:rPr>
            </w:pPr>
            <w:r w:rsidRPr="00B74493">
              <w:rPr>
                <w:rFonts w:ascii="Times New Roman" w:hAnsi="Times New Roman" w:cs="Times New Roman"/>
                <w:color w:val="000000" w:themeColor="text1"/>
              </w:rPr>
              <w:t>2</w:t>
            </w:r>
            <w:r w:rsidR="007E0B45" w:rsidRPr="00B74493">
              <w:rPr>
                <w:rFonts w:ascii="Times New Roman" w:hAnsi="Times New Roman" w:cs="Times New Roman"/>
                <w:color w:val="000000" w:themeColor="text1"/>
              </w:rPr>
              <w:t>0</w:t>
            </w:r>
            <w:r w:rsidRPr="00B74493">
              <w:rPr>
                <w:rFonts w:ascii="Times New Roman" w:hAnsi="Times New Roman" w:cs="Times New Roman"/>
                <w:color w:val="000000" w:themeColor="text1"/>
              </w:rPr>
              <w:t>.</w:t>
            </w:r>
            <w:r w:rsidRPr="00B74493">
              <w:rPr>
                <w:rFonts w:ascii="Times New Roman" w:hAnsi="Times New Roman" w:cs="Times New Roman"/>
                <w:color w:val="000000" w:themeColor="text1"/>
                <w:szCs w:val="21"/>
              </w:rPr>
              <w:t xml:space="preserve"> </w:t>
            </w:r>
          </w:p>
        </w:tc>
      </w:tr>
    </w:tbl>
    <w:bookmarkEnd w:id="0"/>
    <w:p w14:paraId="250B9A61" w14:textId="1CE249AB" w:rsidR="008C1554" w:rsidRPr="00B74493" w:rsidRDefault="008C1554" w:rsidP="008C1554">
      <w:pPr>
        <w:ind w:firstLineChars="3526" w:firstLine="7405"/>
        <w:rPr>
          <w:rFonts w:ascii="Times New Roman" w:hAnsi="Times New Roman" w:cs="Times New Roman"/>
          <w:b/>
          <w:color w:val="000000" w:themeColor="text1"/>
        </w:rPr>
      </w:pPr>
      <w:r w:rsidRPr="00B74493">
        <w:rPr>
          <w:rFonts w:ascii="Times New Roman" w:hAnsi="Times New Roman" w:cs="Times New Roman"/>
          <w:b/>
          <w:color w:val="000000" w:themeColor="text1"/>
        </w:rPr>
        <w:t>[</w:t>
      </w:r>
      <w:r w:rsidR="007E0B45" w:rsidRPr="00B74493">
        <w:rPr>
          <w:rFonts w:ascii="Times New Roman" w:hAnsi="Times New Roman" w:cs="Times New Roman"/>
          <w:b/>
          <w:color w:val="000000" w:themeColor="text1"/>
        </w:rPr>
        <w:t xml:space="preserve">30 </w:t>
      </w:r>
      <w:r w:rsidRPr="00B74493">
        <w:rPr>
          <w:rFonts w:ascii="Times New Roman" w:hAnsi="Times New Roman" w:cs="Times New Roman"/>
          <w:b/>
          <w:color w:val="000000" w:themeColor="text1"/>
        </w:rPr>
        <w:t>marks]</w:t>
      </w:r>
    </w:p>
    <w:p w14:paraId="492E469E" w14:textId="77777777" w:rsidR="008C1554" w:rsidRPr="00B74493" w:rsidRDefault="008C1554" w:rsidP="008C1554">
      <w:pPr>
        <w:ind w:firstLineChars="3526" w:firstLine="7405"/>
        <w:rPr>
          <w:rFonts w:ascii="Times New Roman" w:hAnsi="Times New Roman" w:cs="Times New Roman"/>
          <w:b/>
          <w:color w:val="000000" w:themeColor="text1"/>
        </w:rPr>
      </w:pPr>
    </w:p>
    <w:p w14:paraId="4AD12E58" w14:textId="342B07AD" w:rsidR="007E0B45" w:rsidRPr="00B74493" w:rsidRDefault="00B74493" w:rsidP="007E0B45">
      <w:pPr>
        <w:pStyle w:val="a4"/>
        <w:numPr>
          <w:ilvl w:val="0"/>
          <w:numId w:val="2"/>
        </w:numPr>
        <w:ind w:firstLineChars="0"/>
        <w:outlineLvl w:val="0"/>
        <w:rPr>
          <w:rFonts w:ascii="Times New Roman" w:hAnsi="Times New Roman" w:cs="Times New Roman"/>
          <w:b/>
          <w:color w:val="000000" w:themeColor="text1"/>
          <w:sz w:val="28"/>
          <w:szCs w:val="28"/>
        </w:rPr>
      </w:pPr>
      <w:r w:rsidRPr="00B74493">
        <w:rPr>
          <w:rFonts w:ascii="Times New Roman" w:eastAsia="Times New Roman" w:hAnsi="Times New Roman" w:cs="Times New Roman"/>
          <w:b/>
          <w:color w:val="000000" w:themeColor="text1"/>
          <w:sz w:val="28"/>
          <w:szCs w:val="28"/>
          <w:lang w:eastAsia="en-US"/>
        </w:rPr>
        <w:t>Word Bank</w:t>
      </w:r>
      <w:r w:rsidR="007E0B45" w:rsidRPr="00B74493">
        <w:rPr>
          <w:rFonts w:ascii="Times New Roman" w:hAnsi="Times New Roman" w:cs="Times New Roman"/>
          <w:b/>
          <w:color w:val="000000" w:themeColor="text1"/>
          <w:sz w:val="28"/>
          <w:szCs w:val="28"/>
        </w:rPr>
        <w:t>完形填空</w:t>
      </w:r>
    </w:p>
    <w:p w14:paraId="152FBD3D" w14:textId="0275013B" w:rsidR="00B74493" w:rsidRDefault="00B74493" w:rsidP="00B74493">
      <w:pPr>
        <w:rPr>
          <w:rFonts w:ascii="Times New Roman" w:hAnsi="Times New Roman" w:cs="Times New Roman"/>
          <w:i/>
          <w:color w:val="000000" w:themeColor="text1"/>
        </w:rPr>
      </w:pPr>
      <w:r w:rsidRPr="00B74493">
        <w:rPr>
          <w:rFonts w:ascii="Times New Roman" w:hAnsi="Times New Roman" w:cs="Times New Roman"/>
          <w:b/>
          <w:color w:val="000000" w:themeColor="text1"/>
        </w:rPr>
        <w:t xml:space="preserve">Directions: </w:t>
      </w:r>
      <w:r w:rsidRPr="00B74493">
        <w:rPr>
          <w:rFonts w:ascii="Times New Roman" w:hAnsi="Times New Roman" w:cs="Times New Roman"/>
          <w:i/>
          <w:color w:val="000000" w:themeColor="text1"/>
        </w:rPr>
        <w:t xml:space="preserve">In this part, there are 10 incomplete sentences. You are required to select one word/expression for each blank from the word bank above the sentences. </w:t>
      </w:r>
      <w:r w:rsidRPr="00B74493">
        <w:rPr>
          <w:rFonts w:ascii="Times New Roman" w:hAnsi="Times New Roman" w:cs="Times New Roman"/>
          <w:b/>
          <w:i/>
          <w:color w:val="000000" w:themeColor="text1"/>
          <w:u w:val="single"/>
        </w:rPr>
        <w:t>You may not use any of the words/expressions more than once.</w:t>
      </w:r>
      <w:r w:rsidRPr="00B74493">
        <w:rPr>
          <w:rFonts w:ascii="Times New Roman" w:hAnsi="Times New Roman" w:cs="Times New Roman"/>
          <w:b/>
          <w:i/>
          <w:color w:val="000000" w:themeColor="text1"/>
        </w:rPr>
        <w:t xml:space="preserve"> </w:t>
      </w:r>
      <w:r w:rsidRPr="00B74493">
        <w:rPr>
          <w:rFonts w:ascii="Times New Roman" w:hAnsi="Times New Roman" w:cs="Times New Roman"/>
          <w:i/>
          <w:color w:val="000000" w:themeColor="text1"/>
        </w:rPr>
        <w:t xml:space="preserve">Please mark the corresponding letter on </w:t>
      </w:r>
      <w:r w:rsidRPr="00B74493">
        <w:rPr>
          <w:rFonts w:ascii="Times New Roman" w:hAnsi="Times New Roman" w:cs="Times New Roman"/>
          <w:b/>
          <w:i/>
          <w:color w:val="000000" w:themeColor="text1"/>
        </w:rPr>
        <w:t>Answer Sheet</w:t>
      </w:r>
      <w:r w:rsidRPr="00B74493">
        <w:rPr>
          <w:rFonts w:ascii="Times New Roman" w:hAnsi="Times New Roman" w:cs="Times New Roman"/>
          <w:i/>
          <w:color w:val="000000" w:themeColor="text1"/>
        </w:rPr>
        <w:t xml:space="preserve"> with a single line through the </w:t>
      </w:r>
      <w:proofErr w:type="spellStart"/>
      <w:r w:rsidRPr="00B74493">
        <w:rPr>
          <w:rFonts w:ascii="Times New Roman" w:hAnsi="Times New Roman" w:cs="Times New Roman"/>
          <w:i/>
          <w:color w:val="000000" w:themeColor="text1"/>
        </w:rPr>
        <w:t>centre</w:t>
      </w:r>
      <w:proofErr w:type="spellEnd"/>
      <w:r w:rsidRPr="00B74493">
        <w:rPr>
          <w:rFonts w:ascii="Times New Roman" w:hAnsi="Times New Roman" w:cs="Times New Roman"/>
          <w:i/>
          <w:color w:val="000000" w:themeColor="text1"/>
        </w:rPr>
        <w:t>.</w:t>
      </w:r>
    </w:p>
    <w:p w14:paraId="2EB3BD56" w14:textId="77777777" w:rsidR="00B74493" w:rsidRPr="00B74493" w:rsidRDefault="00B74493" w:rsidP="00B74493">
      <w:pPr>
        <w:rPr>
          <w:rFonts w:ascii="Times New Roman" w:hAnsi="Times New Roman" w:cs="Times New Roman"/>
          <w:b/>
          <w:color w:val="000000" w:themeColor="text1"/>
        </w:rPr>
      </w:pPr>
    </w:p>
    <w:tbl>
      <w:tblPr>
        <w:tblStyle w:val="a3"/>
        <w:tblW w:w="0" w:type="auto"/>
        <w:tblLook w:val="04A0" w:firstRow="1" w:lastRow="0" w:firstColumn="1" w:lastColumn="0" w:noHBand="0" w:noVBand="1"/>
      </w:tblPr>
      <w:tblGrid>
        <w:gridCol w:w="2058"/>
        <w:gridCol w:w="2068"/>
        <w:gridCol w:w="2102"/>
        <w:gridCol w:w="2068"/>
      </w:tblGrid>
      <w:tr w:rsidR="00B74493" w:rsidRPr="00B74493" w14:paraId="061B1AD9" w14:textId="77777777" w:rsidTr="00B74493">
        <w:tc>
          <w:tcPr>
            <w:tcW w:w="2058" w:type="dxa"/>
          </w:tcPr>
          <w:p w14:paraId="395FE47D" w14:textId="77777777" w:rsidR="00B74493" w:rsidRPr="00B74493" w:rsidRDefault="00B74493" w:rsidP="00301E45">
            <w:pPr>
              <w:spacing w:line="360" w:lineRule="auto"/>
              <w:rPr>
                <w:rFonts w:ascii="Times New Roman" w:hAnsi="Times New Roman" w:cs="Times New Roman"/>
                <w:color w:val="000000"/>
              </w:rPr>
            </w:pPr>
            <w:r w:rsidRPr="00B74493">
              <w:rPr>
                <w:rFonts w:ascii="Times New Roman" w:hAnsi="Times New Roman" w:cs="Times New Roman"/>
                <w:color w:val="000000"/>
              </w:rPr>
              <w:t>A) in</w:t>
            </w:r>
          </w:p>
        </w:tc>
        <w:tc>
          <w:tcPr>
            <w:tcW w:w="2068" w:type="dxa"/>
          </w:tcPr>
          <w:p w14:paraId="2ECD63B5" w14:textId="77777777" w:rsidR="00B74493" w:rsidRPr="00B74493" w:rsidRDefault="00B74493" w:rsidP="00301E45">
            <w:pPr>
              <w:spacing w:line="360" w:lineRule="auto"/>
              <w:rPr>
                <w:rFonts w:ascii="Times New Roman" w:hAnsi="Times New Roman" w:cs="Times New Roman"/>
                <w:color w:val="000000"/>
              </w:rPr>
            </w:pPr>
            <w:r w:rsidRPr="00B74493">
              <w:rPr>
                <w:rFonts w:ascii="Times New Roman" w:hAnsi="Times New Roman" w:cs="Times New Roman"/>
                <w:color w:val="000000"/>
              </w:rPr>
              <w:t>B) if</w:t>
            </w:r>
          </w:p>
        </w:tc>
        <w:tc>
          <w:tcPr>
            <w:tcW w:w="2102" w:type="dxa"/>
          </w:tcPr>
          <w:p w14:paraId="1876D77F" w14:textId="77777777" w:rsidR="00B74493" w:rsidRPr="00B74493" w:rsidRDefault="00B74493" w:rsidP="00301E45">
            <w:pPr>
              <w:spacing w:line="360" w:lineRule="auto"/>
              <w:rPr>
                <w:rFonts w:ascii="Times New Roman" w:hAnsi="Times New Roman" w:cs="Times New Roman"/>
                <w:color w:val="000000"/>
              </w:rPr>
            </w:pPr>
            <w:r w:rsidRPr="00B74493">
              <w:rPr>
                <w:rFonts w:ascii="Times New Roman" w:hAnsi="Times New Roman" w:cs="Times New Roman"/>
                <w:color w:val="000000"/>
              </w:rPr>
              <w:t>C) easy</w:t>
            </w:r>
          </w:p>
        </w:tc>
        <w:tc>
          <w:tcPr>
            <w:tcW w:w="2068" w:type="dxa"/>
          </w:tcPr>
          <w:p w14:paraId="2235D438" w14:textId="77777777" w:rsidR="00B74493" w:rsidRPr="00B74493" w:rsidRDefault="00B74493" w:rsidP="00301E45">
            <w:pPr>
              <w:spacing w:line="360" w:lineRule="auto"/>
              <w:rPr>
                <w:rFonts w:ascii="Times New Roman" w:hAnsi="Times New Roman" w:cs="Times New Roman"/>
                <w:color w:val="000000"/>
              </w:rPr>
            </w:pPr>
            <w:r w:rsidRPr="00B74493">
              <w:rPr>
                <w:rFonts w:ascii="Times New Roman" w:hAnsi="Times New Roman" w:cs="Times New Roman"/>
                <w:color w:val="000000"/>
              </w:rPr>
              <w:t>D) to</w:t>
            </w:r>
          </w:p>
        </w:tc>
      </w:tr>
      <w:tr w:rsidR="00B74493" w:rsidRPr="00B74493" w14:paraId="7A6D88A2" w14:textId="77777777" w:rsidTr="00B74493">
        <w:tc>
          <w:tcPr>
            <w:tcW w:w="2058" w:type="dxa"/>
          </w:tcPr>
          <w:p w14:paraId="58E1BAA4" w14:textId="3BFC9FE2" w:rsidR="00B74493" w:rsidRPr="00B74493" w:rsidRDefault="00B74493" w:rsidP="00301E45">
            <w:pPr>
              <w:spacing w:line="360" w:lineRule="auto"/>
              <w:rPr>
                <w:rFonts w:ascii="Times New Roman" w:hAnsi="Times New Roman" w:cs="Times New Roman" w:hint="eastAsia"/>
                <w:color w:val="000000"/>
              </w:rPr>
            </w:pPr>
            <w:r w:rsidRPr="00B74493">
              <w:rPr>
                <w:rFonts w:ascii="Times New Roman" w:hAnsi="Times New Roman" w:cs="Times New Roman"/>
                <w:color w:val="000000"/>
              </w:rPr>
              <w:t xml:space="preserve">AB) </w:t>
            </w:r>
          </w:p>
        </w:tc>
        <w:tc>
          <w:tcPr>
            <w:tcW w:w="2068" w:type="dxa"/>
          </w:tcPr>
          <w:p w14:paraId="66C20E2D" w14:textId="76F4EE4E" w:rsidR="00B74493" w:rsidRPr="00B74493" w:rsidRDefault="00B74493" w:rsidP="00301E45">
            <w:pPr>
              <w:spacing w:line="360" w:lineRule="auto"/>
              <w:rPr>
                <w:rFonts w:ascii="Times New Roman" w:hAnsi="Times New Roman" w:cs="Times New Roman" w:hint="eastAsia"/>
                <w:color w:val="000000"/>
              </w:rPr>
            </w:pPr>
            <w:r w:rsidRPr="00B74493">
              <w:rPr>
                <w:rFonts w:ascii="Times New Roman" w:hAnsi="Times New Roman" w:cs="Times New Roman"/>
                <w:color w:val="000000"/>
              </w:rPr>
              <w:t xml:space="preserve">AC) </w:t>
            </w:r>
          </w:p>
        </w:tc>
        <w:tc>
          <w:tcPr>
            <w:tcW w:w="2102" w:type="dxa"/>
          </w:tcPr>
          <w:p w14:paraId="3DA6C411" w14:textId="1E7D0110" w:rsidR="00B74493" w:rsidRPr="00B74493" w:rsidRDefault="00B74493" w:rsidP="00301E45">
            <w:pPr>
              <w:spacing w:line="360" w:lineRule="auto"/>
              <w:rPr>
                <w:rFonts w:ascii="Times New Roman" w:hAnsi="Times New Roman" w:cs="Times New Roman" w:hint="eastAsia"/>
                <w:color w:val="000000"/>
              </w:rPr>
            </w:pPr>
            <w:r w:rsidRPr="00B74493">
              <w:rPr>
                <w:rFonts w:ascii="Times New Roman" w:hAnsi="Times New Roman" w:cs="Times New Roman"/>
                <w:color w:val="000000"/>
              </w:rPr>
              <w:t xml:space="preserve">AD) </w:t>
            </w:r>
          </w:p>
        </w:tc>
        <w:tc>
          <w:tcPr>
            <w:tcW w:w="2068" w:type="dxa"/>
          </w:tcPr>
          <w:p w14:paraId="41BC9359" w14:textId="4D7A2D22" w:rsidR="00B74493" w:rsidRPr="00B74493" w:rsidRDefault="00B74493" w:rsidP="00301E45">
            <w:pPr>
              <w:spacing w:line="360" w:lineRule="auto"/>
              <w:rPr>
                <w:rFonts w:ascii="Times New Roman" w:hAnsi="Times New Roman" w:cs="Times New Roman" w:hint="eastAsia"/>
                <w:color w:val="000000"/>
              </w:rPr>
            </w:pPr>
            <w:r w:rsidRPr="00B74493">
              <w:rPr>
                <w:rFonts w:ascii="Times New Roman" w:hAnsi="Times New Roman" w:cs="Times New Roman"/>
                <w:color w:val="000000"/>
              </w:rPr>
              <w:t xml:space="preserve">BC) </w:t>
            </w:r>
          </w:p>
        </w:tc>
      </w:tr>
      <w:tr w:rsidR="00B74493" w:rsidRPr="00B74493" w14:paraId="6DB0EEC5" w14:textId="77777777" w:rsidTr="00B74493">
        <w:tc>
          <w:tcPr>
            <w:tcW w:w="2058" w:type="dxa"/>
          </w:tcPr>
          <w:p w14:paraId="547D49C1" w14:textId="4D2F5731" w:rsidR="00B74493" w:rsidRPr="00B74493" w:rsidRDefault="00B74493" w:rsidP="00301E45">
            <w:pPr>
              <w:spacing w:line="360" w:lineRule="auto"/>
              <w:rPr>
                <w:rFonts w:ascii="Times New Roman" w:hAnsi="Times New Roman" w:cs="Times New Roman"/>
                <w:color w:val="000000" w:themeColor="text1"/>
              </w:rPr>
            </w:pPr>
            <w:r w:rsidRPr="00B74493">
              <w:rPr>
                <w:rFonts w:ascii="Times New Roman" w:hAnsi="Times New Roman" w:cs="Times New Roman"/>
                <w:color w:val="000000" w:themeColor="text1"/>
              </w:rPr>
              <w:t xml:space="preserve">BD) </w:t>
            </w:r>
          </w:p>
        </w:tc>
        <w:tc>
          <w:tcPr>
            <w:tcW w:w="2068" w:type="dxa"/>
          </w:tcPr>
          <w:p w14:paraId="65835B5C" w14:textId="333ED55E" w:rsidR="00B74493" w:rsidRPr="00B74493" w:rsidRDefault="00B74493" w:rsidP="00301E45">
            <w:pPr>
              <w:spacing w:line="360" w:lineRule="auto"/>
              <w:rPr>
                <w:rFonts w:ascii="Times New Roman" w:hAnsi="Times New Roman" w:cs="Times New Roman"/>
                <w:color w:val="000000" w:themeColor="text1"/>
              </w:rPr>
            </w:pPr>
            <w:r w:rsidRPr="00B74493">
              <w:rPr>
                <w:rFonts w:ascii="Times New Roman" w:hAnsi="Times New Roman" w:cs="Times New Roman"/>
                <w:color w:val="000000" w:themeColor="text1"/>
              </w:rPr>
              <w:t xml:space="preserve">CD) </w:t>
            </w:r>
          </w:p>
        </w:tc>
        <w:tc>
          <w:tcPr>
            <w:tcW w:w="2102" w:type="dxa"/>
          </w:tcPr>
          <w:p w14:paraId="7B54C7FD" w14:textId="09AC7E05" w:rsidR="00B74493" w:rsidRPr="00B74493" w:rsidRDefault="00B74493" w:rsidP="00301E45">
            <w:pPr>
              <w:spacing w:line="360" w:lineRule="auto"/>
              <w:rPr>
                <w:rFonts w:ascii="Times New Roman" w:hAnsi="Times New Roman" w:cs="Times New Roman"/>
                <w:color w:val="000000" w:themeColor="text1"/>
              </w:rPr>
            </w:pPr>
            <w:r w:rsidRPr="00B74493">
              <w:rPr>
                <w:rFonts w:ascii="Times New Roman" w:hAnsi="Times New Roman" w:cs="Times New Roman"/>
                <w:color w:val="000000" w:themeColor="text1"/>
              </w:rPr>
              <w:t xml:space="preserve">ABC) </w:t>
            </w:r>
          </w:p>
        </w:tc>
        <w:tc>
          <w:tcPr>
            <w:tcW w:w="2068" w:type="dxa"/>
          </w:tcPr>
          <w:p w14:paraId="7E892081" w14:textId="65920A31" w:rsidR="00B74493" w:rsidRPr="00B74493" w:rsidRDefault="00B74493" w:rsidP="00301E45">
            <w:pPr>
              <w:spacing w:line="360" w:lineRule="auto"/>
              <w:rPr>
                <w:rFonts w:ascii="Times New Roman" w:hAnsi="Times New Roman" w:cs="Times New Roman"/>
                <w:color w:val="000000" w:themeColor="text1"/>
              </w:rPr>
            </w:pPr>
            <w:r w:rsidRPr="00B74493">
              <w:rPr>
                <w:rFonts w:ascii="Times New Roman" w:hAnsi="Times New Roman" w:cs="Times New Roman"/>
                <w:color w:val="000000" w:themeColor="text1"/>
              </w:rPr>
              <w:t xml:space="preserve">ABD) </w:t>
            </w:r>
          </w:p>
        </w:tc>
      </w:tr>
    </w:tbl>
    <w:p w14:paraId="37C4E9C9" w14:textId="7C0DC840" w:rsidR="00B74493" w:rsidRDefault="00B74493" w:rsidP="00B74493">
      <w:pPr>
        <w:pStyle w:val="a4"/>
        <w:spacing w:line="360" w:lineRule="auto"/>
        <w:ind w:left="360" w:firstLineChars="0" w:firstLine="0"/>
        <w:rPr>
          <w:rFonts w:ascii="Times New Roman" w:hAnsi="Times New Roman" w:cs="Times New Roman"/>
          <w:color w:val="000000" w:themeColor="text1"/>
          <w:szCs w:val="21"/>
        </w:rPr>
      </w:pPr>
      <w:r w:rsidRPr="00B74493">
        <w:rPr>
          <w:rFonts w:ascii="Times New Roman" w:hAnsi="Times New Roman" w:cs="Times New Roman"/>
          <w:color w:val="000000" w:themeColor="text1"/>
        </w:rPr>
        <w:t xml:space="preserve">21. </w:t>
      </w:r>
      <w:r w:rsidR="00A7285D" w:rsidRPr="00A7285D">
        <w:rPr>
          <w:rFonts w:ascii="Times New Roman" w:hAnsi="Times New Roman" w:cs="Times New Roman"/>
          <w:color w:val="000000" w:themeColor="text1"/>
          <w:szCs w:val="21"/>
        </w:rPr>
        <w:t>All these exhibited examples provide a mere _______ of what the future mobile devices hold.</w:t>
      </w:r>
    </w:p>
    <w:p w14:paraId="67D247AC" w14:textId="77777777" w:rsidR="00B74493" w:rsidRPr="00B74493" w:rsidRDefault="00B74493" w:rsidP="00B74493">
      <w:pPr>
        <w:pStyle w:val="a4"/>
        <w:spacing w:line="360" w:lineRule="auto"/>
        <w:ind w:left="360" w:firstLineChars="0" w:firstLine="0"/>
        <w:rPr>
          <w:rFonts w:ascii="Times New Roman" w:hAnsi="Times New Roman" w:cs="Times New Roman"/>
          <w:color w:val="000000" w:themeColor="text1"/>
        </w:rPr>
      </w:pPr>
      <w:r w:rsidRPr="00B74493">
        <w:rPr>
          <w:rFonts w:ascii="Times New Roman" w:hAnsi="Times New Roman" w:cs="Times New Roman"/>
          <w:color w:val="000000" w:themeColor="text1"/>
          <w:szCs w:val="21"/>
        </w:rPr>
        <w:t>…</w:t>
      </w:r>
    </w:p>
    <w:p w14:paraId="0914852D" w14:textId="643146EA" w:rsidR="00B74493" w:rsidRPr="00B74493" w:rsidRDefault="00B74493" w:rsidP="00B74493">
      <w:pPr>
        <w:pStyle w:val="a4"/>
        <w:spacing w:line="360" w:lineRule="auto"/>
        <w:ind w:left="360" w:firstLineChars="0" w:firstLine="0"/>
        <w:rPr>
          <w:rFonts w:ascii="Times New Roman" w:hAnsi="Times New Roman" w:cs="Times New Roman"/>
          <w:color w:val="000000" w:themeColor="text1"/>
        </w:rPr>
      </w:pPr>
      <w:r w:rsidRPr="00B74493">
        <w:rPr>
          <w:rFonts w:ascii="Times New Roman" w:hAnsi="Times New Roman" w:cs="Times New Roman"/>
          <w:color w:val="000000" w:themeColor="text1"/>
        </w:rPr>
        <w:t xml:space="preserve">30. </w:t>
      </w:r>
      <w:r w:rsidR="00A7285D" w:rsidRPr="00A7285D">
        <w:rPr>
          <w:rFonts w:ascii="Times New Roman" w:hAnsi="Times New Roman" w:cs="Times New Roman"/>
          <w:color w:val="000000" w:themeColor="text1"/>
        </w:rPr>
        <w:t>The air conditioner _______ between settings depending on the temperature, so I don't think it will get too cold in here.</w:t>
      </w:r>
    </w:p>
    <w:p w14:paraId="73DBD126" w14:textId="77777777" w:rsidR="007E0B45" w:rsidRPr="00B74493" w:rsidRDefault="007E0B45" w:rsidP="007E0B45">
      <w:pPr>
        <w:rPr>
          <w:rFonts w:ascii="Times New Roman" w:hAnsi="Times New Roman" w:cs="Times New Roman"/>
          <w:b/>
          <w:color w:val="000000"/>
        </w:rPr>
      </w:pPr>
    </w:p>
    <w:p w14:paraId="60EA4BF3" w14:textId="1B7900B5" w:rsidR="008C1554" w:rsidRPr="00B74493" w:rsidRDefault="008C1554" w:rsidP="005747BF">
      <w:pPr>
        <w:spacing w:line="360" w:lineRule="auto"/>
        <w:ind w:left="315" w:hangingChars="150" w:hanging="315"/>
        <w:jc w:val="right"/>
        <w:rPr>
          <w:rFonts w:ascii="Times New Roman" w:hAnsi="Times New Roman" w:cs="Times New Roman"/>
          <w:color w:val="000000" w:themeColor="text1"/>
        </w:rPr>
      </w:pPr>
      <w:r w:rsidRPr="00B74493">
        <w:rPr>
          <w:rFonts w:ascii="Times New Roman" w:hAnsi="Times New Roman" w:cs="Times New Roman"/>
          <w:color w:val="000000" w:themeColor="text1"/>
        </w:rPr>
        <w:t xml:space="preserve">                                                                                                                                              </w:t>
      </w:r>
      <w:r w:rsidRPr="00B74493">
        <w:rPr>
          <w:rFonts w:ascii="Times New Roman" w:hAnsi="Times New Roman" w:cs="Times New Roman"/>
          <w:b/>
          <w:color w:val="000000" w:themeColor="text1"/>
        </w:rPr>
        <w:t>[</w:t>
      </w:r>
      <w:r w:rsidR="007E0B45" w:rsidRPr="00B74493">
        <w:rPr>
          <w:rFonts w:ascii="Times New Roman" w:hAnsi="Times New Roman" w:cs="Times New Roman"/>
          <w:b/>
          <w:color w:val="000000" w:themeColor="text1"/>
        </w:rPr>
        <w:t>20</w:t>
      </w:r>
      <w:r w:rsidRPr="00B74493">
        <w:rPr>
          <w:rFonts w:ascii="Times New Roman" w:hAnsi="Times New Roman" w:cs="Times New Roman"/>
          <w:b/>
          <w:color w:val="000000" w:themeColor="text1"/>
        </w:rPr>
        <w:t xml:space="preserve"> marks]</w:t>
      </w:r>
    </w:p>
    <w:p w14:paraId="1770A4E9" w14:textId="133B6909" w:rsidR="008C1554" w:rsidRPr="00B74493" w:rsidRDefault="00B74493" w:rsidP="007E0B45">
      <w:pPr>
        <w:pStyle w:val="a4"/>
        <w:numPr>
          <w:ilvl w:val="0"/>
          <w:numId w:val="2"/>
        </w:numPr>
        <w:spacing w:afterLines="50" w:after="156" w:line="312" w:lineRule="auto"/>
        <w:ind w:firstLineChars="0"/>
        <w:outlineLvl w:val="0"/>
        <w:rPr>
          <w:rFonts w:ascii="Times New Roman" w:hAnsi="Times New Roman" w:cs="Times New Roman"/>
          <w:color w:val="000000" w:themeColor="text1"/>
          <w:sz w:val="28"/>
          <w:szCs w:val="28"/>
        </w:rPr>
      </w:pPr>
      <w:r w:rsidRPr="00B74493">
        <w:rPr>
          <w:rFonts w:ascii="Times New Roman" w:hAnsi="Times New Roman" w:cs="Times New Roman"/>
          <w:color w:val="000000" w:themeColor="text1"/>
          <w:sz w:val="28"/>
          <w:szCs w:val="28"/>
        </w:rPr>
        <w:t>Reading Comprehension</w:t>
      </w:r>
      <w:r w:rsidR="007E0B45" w:rsidRPr="00B74493">
        <w:rPr>
          <w:rFonts w:ascii="Times New Roman" w:hAnsi="Times New Roman" w:cs="Times New Roman"/>
          <w:color w:val="000000" w:themeColor="text1"/>
          <w:sz w:val="28"/>
          <w:szCs w:val="28"/>
        </w:rPr>
        <w:t>阅读理解</w:t>
      </w:r>
    </w:p>
    <w:p w14:paraId="43594AFF" w14:textId="77777777" w:rsidR="00B74493" w:rsidRPr="00B74493" w:rsidRDefault="00B74493" w:rsidP="00B74493">
      <w:pPr>
        <w:tabs>
          <w:tab w:val="left" w:pos="1134"/>
        </w:tabs>
        <w:rPr>
          <w:rFonts w:ascii="Times New Roman" w:hAnsi="Times New Roman" w:cs="Times New Roman"/>
          <w:i/>
          <w:color w:val="000000" w:themeColor="text1"/>
        </w:rPr>
      </w:pPr>
      <w:r w:rsidRPr="00B74493">
        <w:rPr>
          <w:rFonts w:ascii="Times New Roman" w:hAnsi="Times New Roman" w:cs="Times New Roman"/>
          <w:b/>
          <w:color w:val="000000" w:themeColor="text1"/>
        </w:rPr>
        <w:t xml:space="preserve">Directions: </w:t>
      </w:r>
      <w:r w:rsidRPr="00B74493">
        <w:rPr>
          <w:rFonts w:ascii="Times New Roman" w:hAnsi="Times New Roman" w:cs="Times New Roman"/>
          <w:i/>
          <w:color w:val="000000" w:themeColor="text1"/>
        </w:rPr>
        <w:t xml:space="preserve">There are 4 passages in this section. Each passage is followed by some questions or unfinished statements. For each of them there are four choices marked A), B), C) and D). You should decide on the best choice and mark the corresponding letter on </w:t>
      </w:r>
      <w:r w:rsidRPr="00B74493">
        <w:rPr>
          <w:rFonts w:ascii="Times New Roman" w:hAnsi="Times New Roman" w:cs="Times New Roman"/>
          <w:b/>
          <w:i/>
          <w:color w:val="000000" w:themeColor="text1"/>
        </w:rPr>
        <w:t>Answer Sheet</w:t>
      </w:r>
      <w:r w:rsidRPr="00B74493">
        <w:rPr>
          <w:rFonts w:ascii="Times New Roman" w:hAnsi="Times New Roman" w:cs="Times New Roman"/>
          <w:i/>
          <w:color w:val="000000" w:themeColor="text1"/>
        </w:rPr>
        <w:t xml:space="preserve"> with a single line through the </w:t>
      </w:r>
      <w:proofErr w:type="spellStart"/>
      <w:r w:rsidRPr="00B74493">
        <w:rPr>
          <w:rFonts w:ascii="Times New Roman" w:hAnsi="Times New Roman" w:cs="Times New Roman"/>
          <w:i/>
          <w:color w:val="000000" w:themeColor="text1"/>
        </w:rPr>
        <w:t>centre</w:t>
      </w:r>
      <w:proofErr w:type="spellEnd"/>
      <w:r w:rsidRPr="00B74493">
        <w:rPr>
          <w:rFonts w:ascii="Times New Roman" w:hAnsi="Times New Roman" w:cs="Times New Roman"/>
          <w:i/>
          <w:color w:val="000000" w:themeColor="text1"/>
        </w:rPr>
        <w:t xml:space="preserve">. </w:t>
      </w:r>
    </w:p>
    <w:p w14:paraId="539F00A3" w14:textId="77777777" w:rsidR="00B74493" w:rsidRPr="00B74493" w:rsidRDefault="00B74493" w:rsidP="00B74493">
      <w:pPr>
        <w:outlineLvl w:val="0"/>
        <w:rPr>
          <w:rFonts w:ascii="Times New Roman" w:hAnsi="Times New Roman" w:cs="Times New Roman"/>
          <w:b/>
          <w:color w:val="000000" w:themeColor="text1"/>
        </w:rPr>
      </w:pPr>
      <w:r w:rsidRPr="00B74493">
        <w:rPr>
          <w:rFonts w:ascii="Times New Roman" w:hAnsi="Times New Roman" w:cs="Times New Roman"/>
          <w:b/>
          <w:color w:val="000000" w:themeColor="text1"/>
        </w:rPr>
        <w:t>Passage One</w:t>
      </w:r>
    </w:p>
    <w:p w14:paraId="6662CE61" w14:textId="4AEE8AB9" w:rsidR="008C1554" w:rsidRPr="00B74493" w:rsidRDefault="00B74493" w:rsidP="00B74493">
      <w:pPr>
        <w:outlineLvl w:val="0"/>
        <w:rPr>
          <w:rFonts w:ascii="Times New Roman" w:hAnsi="Times New Roman" w:cs="Times New Roman"/>
          <w:b/>
          <w:color w:val="000000" w:themeColor="text1"/>
        </w:rPr>
      </w:pPr>
      <w:r w:rsidRPr="00B74493">
        <w:rPr>
          <w:rFonts w:ascii="Times New Roman" w:hAnsi="Times New Roman" w:cs="Times New Roman"/>
          <w:b/>
          <w:color w:val="000000" w:themeColor="text1"/>
        </w:rPr>
        <w:t>Questions 31 to 35 are based on the following passage.</w:t>
      </w:r>
    </w:p>
    <w:p w14:paraId="6F86F0F3" w14:textId="77777777" w:rsidR="00B74493" w:rsidRDefault="00B74493" w:rsidP="00B74493">
      <w:pPr>
        <w:outlineLvl w:val="0"/>
        <w:rPr>
          <w:rFonts w:ascii="Times New Roman" w:hAnsi="Times New Roman" w:cs="Times New Roman"/>
          <w:b/>
          <w:color w:val="000000" w:themeColor="text1"/>
        </w:rPr>
      </w:pPr>
    </w:p>
    <w:p w14:paraId="779449DC" w14:textId="4DCA936F" w:rsidR="008C1554" w:rsidRPr="00B74493" w:rsidRDefault="008C1554" w:rsidP="00B74493">
      <w:pPr>
        <w:outlineLvl w:val="0"/>
        <w:rPr>
          <w:rFonts w:ascii="Times New Roman" w:hAnsi="Times New Roman" w:cs="Times New Roman"/>
          <w:b/>
          <w:color w:val="000000" w:themeColor="text1"/>
        </w:rPr>
      </w:pPr>
      <w:r w:rsidRPr="00B74493">
        <w:rPr>
          <w:rFonts w:ascii="Times New Roman" w:hAnsi="Times New Roman" w:cs="Times New Roman"/>
          <w:b/>
          <w:color w:val="000000" w:themeColor="text1"/>
        </w:rPr>
        <w:t>Passage Two</w:t>
      </w:r>
    </w:p>
    <w:p w14:paraId="0EE268F9" w14:textId="77777777" w:rsidR="008C1554" w:rsidRPr="00B74493" w:rsidRDefault="008C1554" w:rsidP="00B74493">
      <w:pPr>
        <w:outlineLvl w:val="0"/>
        <w:rPr>
          <w:rFonts w:ascii="Times New Roman" w:hAnsi="Times New Roman" w:cs="Times New Roman"/>
          <w:b/>
          <w:color w:val="000000" w:themeColor="text1"/>
        </w:rPr>
      </w:pPr>
      <w:r w:rsidRPr="00B74493">
        <w:rPr>
          <w:rFonts w:ascii="Times New Roman" w:hAnsi="Times New Roman" w:cs="Times New Roman"/>
          <w:b/>
          <w:color w:val="000000" w:themeColor="text1"/>
        </w:rPr>
        <w:t>Questions 41 to 45 are based on the following passage.</w:t>
      </w:r>
    </w:p>
    <w:p w14:paraId="0D6506BC" w14:textId="77777777" w:rsidR="00B74493" w:rsidRDefault="00B74493" w:rsidP="00B74493">
      <w:pPr>
        <w:outlineLvl w:val="0"/>
        <w:rPr>
          <w:rFonts w:ascii="Times New Roman" w:hAnsi="Times New Roman" w:cs="Times New Roman"/>
          <w:b/>
          <w:color w:val="000000" w:themeColor="text1"/>
        </w:rPr>
      </w:pPr>
    </w:p>
    <w:p w14:paraId="60D7419E" w14:textId="26D67C23" w:rsidR="00B74493" w:rsidRPr="00B74493" w:rsidRDefault="00B74493" w:rsidP="00B74493">
      <w:pPr>
        <w:outlineLvl w:val="0"/>
        <w:rPr>
          <w:rFonts w:ascii="Times New Roman" w:hAnsi="Times New Roman" w:cs="Times New Roman"/>
          <w:b/>
          <w:color w:val="000000" w:themeColor="text1"/>
        </w:rPr>
      </w:pPr>
      <w:r w:rsidRPr="00B74493">
        <w:rPr>
          <w:rFonts w:ascii="Times New Roman" w:hAnsi="Times New Roman" w:cs="Times New Roman"/>
          <w:b/>
          <w:color w:val="000000" w:themeColor="text1"/>
        </w:rPr>
        <w:t xml:space="preserve">Passage Three  </w:t>
      </w:r>
    </w:p>
    <w:p w14:paraId="3CFD3313" w14:textId="77777777" w:rsidR="00B74493" w:rsidRPr="00B74493" w:rsidRDefault="00B74493" w:rsidP="00B74493">
      <w:pPr>
        <w:outlineLvl w:val="0"/>
        <w:rPr>
          <w:rFonts w:ascii="Times New Roman" w:hAnsi="Times New Roman" w:cs="Times New Roman"/>
          <w:b/>
          <w:color w:val="000000" w:themeColor="text1"/>
        </w:rPr>
      </w:pPr>
      <w:r w:rsidRPr="00B74493">
        <w:rPr>
          <w:rFonts w:ascii="Times New Roman" w:hAnsi="Times New Roman" w:cs="Times New Roman"/>
          <w:b/>
          <w:color w:val="000000" w:themeColor="text1"/>
        </w:rPr>
        <w:t>Questions 41 to 45 are based on the following passage.</w:t>
      </w:r>
    </w:p>
    <w:p w14:paraId="20B475E2" w14:textId="77777777" w:rsidR="00B74493" w:rsidRDefault="00B74493" w:rsidP="00B74493">
      <w:pPr>
        <w:outlineLvl w:val="0"/>
        <w:rPr>
          <w:rFonts w:ascii="Times New Roman" w:hAnsi="Times New Roman" w:cs="Times New Roman"/>
          <w:b/>
          <w:color w:val="000000" w:themeColor="text1"/>
        </w:rPr>
      </w:pPr>
    </w:p>
    <w:p w14:paraId="7228DF40" w14:textId="77C020BA" w:rsidR="00B74493" w:rsidRPr="00B74493" w:rsidRDefault="00B74493" w:rsidP="00B74493">
      <w:pPr>
        <w:outlineLvl w:val="0"/>
        <w:rPr>
          <w:rFonts w:ascii="Times New Roman" w:hAnsi="Times New Roman" w:cs="Times New Roman"/>
          <w:b/>
          <w:color w:val="000000" w:themeColor="text1"/>
        </w:rPr>
      </w:pPr>
      <w:r w:rsidRPr="00B74493">
        <w:rPr>
          <w:rFonts w:ascii="Times New Roman" w:hAnsi="Times New Roman" w:cs="Times New Roman"/>
          <w:b/>
          <w:color w:val="000000" w:themeColor="text1"/>
        </w:rPr>
        <w:t xml:space="preserve">Passage Four  </w:t>
      </w:r>
    </w:p>
    <w:p w14:paraId="25098553" w14:textId="77777777" w:rsidR="00B74493" w:rsidRPr="00B74493" w:rsidRDefault="00B74493" w:rsidP="00B74493">
      <w:pPr>
        <w:outlineLvl w:val="0"/>
        <w:rPr>
          <w:rFonts w:ascii="Times New Roman" w:hAnsi="Times New Roman" w:cs="Times New Roman"/>
          <w:b/>
          <w:color w:val="000000" w:themeColor="text1"/>
        </w:rPr>
      </w:pPr>
      <w:r w:rsidRPr="00B74493">
        <w:rPr>
          <w:rFonts w:ascii="Times New Roman" w:hAnsi="Times New Roman" w:cs="Times New Roman"/>
          <w:b/>
          <w:color w:val="000000" w:themeColor="text1"/>
        </w:rPr>
        <w:t>Questions 46 to 50 are based on the following passage.</w:t>
      </w:r>
    </w:p>
    <w:p w14:paraId="49E31DA4" w14:textId="77777777" w:rsidR="00B74493" w:rsidRPr="00B74493" w:rsidRDefault="00B74493" w:rsidP="00B74493">
      <w:pPr>
        <w:tabs>
          <w:tab w:val="left" w:pos="1276"/>
        </w:tabs>
        <w:ind w:firstLineChars="50" w:firstLine="105"/>
        <w:jc w:val="right"/>
        <w:rPr>
          <w:rFonts w:ascii="Times New Roman" w:hAnsi="Times New Roman" w:cs="Times New Roman"/>
          <w:b/>
          <w:color w:val="000000" w:themeColor="text1"/>
          <w:szCs w:val="20"/>
        </w:rPr>
      </w:pPr>
      <w:r w:rsidRPr="00B74493">
        <w:rPr>
          <w:rFonts w:ascii="Times New Roman" w:hAnsi="Times New Roman" w:cs="Times New Roman"/>
          <w:b/>
          <w:color w:val="000000" w:themeColor="text1"/>
          <w:szCs w:val="20"/>
        </w:rPr>
        <w:t xml:space="preserve">   [50 marks]</w:t>
      </w:r>
    </w:p>
    <w:p w14:paraId="78D524DA" w14:textId="77777777" w:rsidR="00C6219B" w:rsidRPr="00B74493" w:rsidRDefault="00C6219B" w:rsidP="008C1554">
      <w:pPr>
        <w:rPr>
          <w:rFonts w:ascii="Times New Roman" w:hAnsi="Times New Roman" w:cs="Times New Roman"/>
        </w:rPr>
      </w:pPr>
    </w:p>
    <w:sectPr w:rsidR="00C6219B" w:rsidRPr="00B744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E228F"/>
    <w:multiLevelType w:val="hybridMultilevel"/>
    <w:tmpl w:val="1BCE3478"/>
    <w:lvl w:ilvl="0" w:tplc="C66246EC">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43B51EA"/>
    <w:multiLevelType w:val="hybridMultilevel"/>
    <w:tmpl w:val="BF84B6A4"/>
    <w:lvl w:ilvl="0" w:tplc="C106954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7099130">
    <w:abstractNumId w:val="0"/>
  </w:num>
  <w:num w:numId="2" w16cid:durableId="45178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295"/>
    <w:rsid w:val="00060FF8"/>
    <w:rsid w:val="001E1556"/>
    <w:rsid w:val="002852A8"/>
    <w:rsid w:val="005747BF"/>
    <w:rsid w:val="006F40EE"/>
    <w:rsid w:val="00731A73"/>
    <w:rsid w:val="007E0B45"/>
    <w:rsid w:val="008C1554"/>
    <w:rsid w:val="00A02F7A"/>
    <w:rsid w:val="00A7285D"/>
    <w:rsid w:val="00A975AC"/>
    <w:rsid w:val="00AC4E50"/>
    <w:rsid w:val="00B051BA"/>
    <w:rsid w:val="00B74493"/>
    <w:rsid w:val="00C6219B"/>
    <w:rsid w:val="00D11F93"/>
    <w:rsid w:val="00D678FC"/>
    <w:rsid w:val="00E3501F"/>
    <w:rsid w:val="00EA6278"/>
    <w:rsid w:val="00FE6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92FEF"/>
  <w15:chartTrackingRefBased/>
  <w15:docId w15:val="{D57AAD95-717F-461C-A321-F362547C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6F4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pha">
    <w:name w:val="Alpha"/>
    <w:basedOn w:val="a"/>
    <w:link w:val="AlphaChar1"/>
    <w:qFormat/>
    <w:rsid w:val="008C1554"/>
    <w:pPr>
      <w:widowControl/>
      <w:tabs>
        <w:tab w:val="left" w:pos="284"/>
      </w:tabs>
      <w:spacing w:before="240"/>
      <w:jc w:val="left"/>
    </w:pPr>
    <w:rPr>
      <w:rFonts w:ascii="Times New Roman" w:eastAsia="Times New Roman" w:hAnsi="Times New Roman" w:cs="Times New Roman"/>
      <w:kern w:val="0"/>
      <w:sz w:val="24"/>
      <w:szCs w:val="20"/>
      <w:lang w:val="en-GB" w:eastAsia="en-US"/>
    </w:rPr>
  </w:style>
  <w:style w:type="paragraph" w:customStyle="1" w:styleId="marks">
    <w:name w:val="marks"/>
    <w:basedOn w:val="a"/>
    <w:link w:val="marksChar"/>
    <w:qFormat/>
    <w:rsid w:val="008C1554"/>
    <w:pPr>
      <w:widowControl/>
      <w:tabs>
        <w:tab w:val="left" w:pos="1152"/>
        <w:tab w:val="left" w:pos="1728"/>
        <w:tab w:val="right" w:pos="9504"/>
      </w:tabs>
      <w:spacing w:before="120" w:after="240"/>
      <w:ind w:left="578" w:hanging="578"/>
      <w:jc w:val="right"/>
    </w:pPr>
    <w:rPr>
      <w:rFonts w:ascii="Times New Roman" w:eastAsia="Times New Roman" w:hAnsi="Times New Roman" w:cs="Times New Roman"/>
      <w:b/>
      <w:kern w:val="0"/>
      <w:sz w:val="24"/>
      <w:szCs w:val="20"/>
      <w:lang w:val="en-GB" w:eastAsia="en-US"/>
    </w:rPr>
  </w:style>
  <w:style w:type="character" w:customStyle="1" w:styleId="marksChar">
    <w:name w:val="marks Char"/>
    <w:link w:val="marks"/>
    <w:qFormat/>
    <w:rsid w:val="008C1554"/>
    <w:rPr>
      <w:rFonts w:ascii="Times New Roman" w:eastAsia="Times New Roman" w:hAnsi="Times New Roman" w:cs="Times New Roman"/>
      <w:b/>
      <w:kern w:val="0"/>
      <w:sz w:val="24"/>
      <w:szCs w:val="20"/>
      <w:lang w:val="en-GB" w:eastAsia="en-US"/>
    </w:rPr>
  </w:style>
  <w:style w:type="character" w:customStyle="1" w:styleId="AlphaChar1">
    <w:name w:val="Alpha Char1"/>
    <w:link w:val="Alpha"/>
    <w:qFormat/>
    <w:rsid w:val="008C1554"/>
    <w:rPr>
      <w:rFonts w:ascii="Times New Roman" w:eastAsia="Times New Roman" w:hAnsi="Times New Roman" w:cs="Times New Roman"/>
      <w:kern w:val="0"/>
      <w:sz w:val="24"/>
      <w:szCs w:val="20"/>
      <w:lang w:val="en-GB" w:eastAsia="en-US"/>
    </w:rPr>
  </w:style>
  <w:style w:type="paragraph" w:styleId="a4">
    <w:name w:val="List Paragraph"/>
    <w:basedOn w:val="a"/>
    <w:uiPriority w:val="34"/>
    <w:qFormat/>
    <w:rsid w:val="00EA6278"/>
    <w:pPr>
      <w:ind w:firstLineChars="200" w:firstLine="420"/>
    </w:pPr>
    <w:rPr>
      <w14:ligatures w14:val="standardContextual"/>
    </w:rPr>
  </w:style>
  <w:style w:type="paragraph" w:styleId="a5">
    <w:name w:val="annotation text"/>
    <w:basedOn w:val="a"/>
    <w:link w:val="a6"/>
    <w:unhideWhenUsed/>
    <w:qFormat/>
    <w:rsid w:val="00A7285D"/>
    <w:pPr>
      <w:widowControl/>
      <w:jc w:val="left"/>
    </w:pPr>
    <w:rPr>
      <w:rFonts w:ascii="Times New Roman" w:eastAsia="宋体" w:hAnsi="Times New Roman" w:cs="Times New Roman"/>
      <w:kern w:val="0"/>
      <w:sz w:val="24"/>
      <w:szCs w:val="24"/>
      <w:lang w:val="en-GB"/>
    </w:rPr>
  </w:style>
  <w:style w:type="character" w:customStyle="1" w:styleId="a6">
    <w:name w:val="批注文字 字符"/>
    <w:basedOn w:val="a0"/>
    <w:link w:val="a5"/>
    <w:qFormat/>
    <w:rsid w:val="00A7285D"/>
    <w:rPr>
      <w:rFonts w:ascii="Times New Roman" w:eastAsia="宋体" w:hAnsi="Times New Roman" w:cs="Times New Roman"/>
      <w:kern w:val="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69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1647</cp:lastModifiedBy>
  <cp:revision>9</cp:revision>
  <dcterms:created xsi:type="dcterms:W3CDTF">2023-10-23T02:21:00Z</dcterms:created>
  <dcterms:modified xsi:type="dcterms:W3CDTF">2024-03-30T14:44:00Z</dcterms:modified>
</cp:coreProperties>
</file>