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7D1B" w14:textId="4A0706EE" w:rsidR="00E03A9A" w:rsidRPr="003E0E95" w:rsidRDefault="00E03A9A" w:rsidP="005C3ED0">
      <w:pPr>
        <w:pStyle w:val="Heading2"/>
      </w:pPr>
      <w:r w:rsidRPr="003E0E95">
        <w:t xml:space="preserve">Unit </w:t>
      </w:r>
      <w:r>
        <w:t>2</w:t>
      </w:r>
      <w:r w:rsidRPr="003E0E95">
        <w:t xml:space="preserve"> - Summarizing Data – </w:t>
      </w:r>
      <w:r>
        <w:t>Numerical</w:t>
      </w:r>
      <w:r w:rsidRPr="003E0E95">
        <w:t xml:space="preserve"> Methods</w:t>
      </w:r>
      <w:r>
        <w:rPr>
          <w:rStyle w:val="FootnoteReference"/>
          <w:b/>
          <w:bCs/>
        </w:rPr>
        <w:footnoteReference w:id="1"/>
      </w:r>
    </w:p>
    <w:p w14:paraId="54EE5239" w14:textId="77777777" w:rsidR="00E03A9A" w:rsidRPr="00E03A9A" w:rsidRDefault="00E03A9A" w:rsidP="005C3ED0">
      <w:pPr>
        <w:pStyle w:val="Heading3"/>
      </w:pPr>
      <w:r w:rsidRPr="00E03A9A">
        <w:t>Measures of Center, Variation, and Location</w:t>
      </w:r>
    </w:p>
    <w:p w14:paraId="79B96593" w14:textId="6D519B45" w:rsidR="00E03A9A" w:rsidRPr="00E03A9A" w:rsidRDefault="00E03A9A" w:rsidP="00E30B8A">
      <w:pPr>
        <w:pStyle w:val="Heading3"/>
      </w:pPr>
      <w:r w:rsidRPr="00E03A9A">
        <w:t xml:space="preserve">Measures of Center </w:t>
      </w:r>
    </w:p>
    <w:p w14:paraId="737C8CEB" w14:textId="0AA1A976" w:rsidR="00E03A9A" w:rsidRPr="00E03A9A" w:rsidRDefault="00E03A9A" w:rsidP="00E03A9A">
      <w:r w:rsidRPr="00E03A9A">
        <w:t>As a computing professional, you'll encounter data constantly: API response times, user engagement metrics, model training losses, server loads, A/B test results, and more. Understanding central tendency helps you answer questions like "What's typical?" or "What should I expect?"</w:t>
      </w:r>
    </w:p>
    <w:p w14:paraId="0C3717FF" w14:textId="77777777" w:rsidR="00E03A9A" w:rsidRPr="00E03A9A" w:rsidRDefault="00E03A9A" w:rsidP="00E03A9A">
      <w:pPr>
        <w:pStyle w:val="Heading4"/>
      </w:pPr>
      <w:r w:rsidRPr="00E03A9A">
        <w:t>The Mean (Arithmetic Average)</w:t>
      </w:r>
    </w:p>
    <w:p w14:paraId="38A05898" w14:textId="77777777" w:rsidR="00E03A9A" w:rsidRPr="00E03A9A" w:rsidRDefault="00E03A9A" w:rsidP="00E03A9A">
      <w:r w:rsidRPr="00E03A9A">
        <w:rPr>
          <w:b/>
          <w:bCs/>
        </w:rPr>
        <w:t>Definition:</w:t>
      </w:r>
      <w:r w:rsidRPr="00E03A9A">
        <w:t xml:space="preserve"> The sum of all values divided by the number of values.</w:t>
      </w:r>
    </w:p>
    <w:p w14:paraId="7A739994" w14:textId="78CB4696" w:rsidR="00E03A9A" w:rsidRPr="00E03A9A" w:rsidRDefault="00E03A9A" w:rsidP="00E03A9A">
      <w:r w:rsidRPr="00E03A9A">
        <w:rPr>
          <w:b/>
          <w:bCs/>
        </w:rPr>
        <w:t>Formula:</w:t>
      </w:r>
      <w:r w:rsidRPr="00E03A9A">
        <w:t xml:space="preserve"> </w:t>
      </w:r>
      <m:oMath>
        <m:acc>
          <m:accPr>
            <m:chr m:val="̄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Σx</m:t>
                </m:r>
              </m:e>
            </m:d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14:paraId="3FD7C537" w14:textId="77777777" w:rsidR="00E03A9A" w:rsidRPr="00E03A9A" w:rsidRDefault="00E03A9A" w:rsidP="00E03A9A">
      <w:r w:rsidRPr="00E03A9A">
        <w:rPr>
          <w:b/>
          <w:bCs/>
        </w:rPr>
        <w:t>When to use it:</w:t>
      </w:r>
      <w:r w:rsidRPr="00E03A9A">
        <w:t xml:space="preserve"> The mean is your default choice for symmetric distributions without extreme outliers.</w:t>
      </w:r>
    </w:p>
    <w:p w14:paraId="53B5B1F6" w14:textId="77777777" w:rsidR="00E03A9A" w:rsidRPr="00E03A9A" w:rsidRDefault="00E03A9A" w:rsidP="00E03A9A">
      <w:r w:rsidRPr="00E03A9A">
        <w:rPr>
          <w:b/>
          <w:bCs/>
        </w:rPr>
        <w:t>Real-world computing examples:</w:t>
      </w:r>
    </w:p>
    <w:p w14:paraId="7C79022E" w14:textId="77777777" w:rsidR="00E03A9A" w:rsidRPr="00E03A9A" w:rsidRDefault="00E03A9A" w:rsidP="00E03A9A">
      <w:pPr>
        <w:numPr>
          <w:ilvl w:val="0"/>
          <w:numId w:val="1"/>
        </w:numPr>
      </w:pPr>
      <w:r w:rsidRPr="00E03A9A">
        <w:rPr>
          <w:b/>
          <w:bCs/>
        </w:rPr>
        <w:t>Average API latency:</w:t>
      </w:r>
      <w:r w:rsidRPr="00E03A9A">
        <w:t xml:space="preserve"> If your e-commerce API responds in 45ms, 50ms, 48ms, 52ms, and 47ms, the mean latency is 48.4ms. This helps you set SLA targets.</w:t>
      </w:r>
    </w:p>
    <w:p w14:paraId="49559A6B" w14:textId="77777777" w:rsidR="00E03A9A" w:rsidRPr="00E03A9A" w:rsidRDefault="00E03A9A" w:rsidP="00E03A9A">
      <w:pPr>
        <w:numPr>
          <w:ilvl w:val="0"/>
          <w:numId w:val="1"/>
        </w:numPr>
      </w:pPr>
      <w:r w:rsidRPr="00E03A9A">
        <w:rPr>
          <w:b/>
          <w:bCs/>
        </w:rPr>
        <w:t>Mean training loss:</w:t>
      </w:r>
      <w:r w:rsidRPr="00E03A9A">
        <w:t xml:space="preserve"> In machine learning, you track mean loss across batches to monitor if your model is learning. A decreasing mean loss over epochs indicates progress.</w:t>
      </w:r>
    </w:p>
    <w:p w14:paraId="7411D083" w14:textId="77777777" w:rsidR="00E03A9A" w:rsidRDefault="00E03A9A" w:rsidP="00E03A9A">
      <w:pPr>
        <w:numPr>
          <w:ilvl w:val="0"/>
          <w:numId w:val="1"/>
        </w:numPr>
      </w:pPr>
      <w:r w:rsidRPr="00E03A9A">
        <w:rPr>
          <w:b/>
          <w:bCs/>
        </w:rPr>
        <w:t>Average session duration:</w:t>
      </w:r>
      <w:r w:rsidRPr="00E03A9A">
        <w:t xml:space="preserve"> For a streaming app, if users watch for 22, 35, 28, 31, and 29 minutes, the mean is 29 minutes—useful for infrastructure planning.</w:t>
      </w:r>
    </w:p>
    <w:p w14:paraId="0B6619FF" w14:textId="77777777" w:rsidR="00764D98" w:rsidRDefault="00764D98" w:rsidP="00764D98"/>
    <w:p w14:paraId="07241F1D" w14:textId="77777777" w:rsidR="00764D98" w:rsidRPr="00E03A9A" w:rsidRDefault="00764D98" w:rsidP="00764D98"/>
    <w:p w14:paraId="64018724" w14:textId="77777777" w:rsidR="00E03A9A" w:rsidRPr="00E03A9A" w:rsidRDefault="00E03A9A" w:rsidP="00E03A9A">
      <w:r w:rsidRPr="00E03A9A">
        <w:rPr>
          <w:b/>
          <w:bCs/>
        </w:rPr>
        <w:t>Weakness:</w:t>
      </w:r>
      <w:r w:rsidRPr="00E03A9A">
        <w:t xml:space="preserve"> Extremely sensitive to outliers. If one API call takes 5000ms due to a network hiccup, your mean skyrockets and no longer represents "typical" performance.</w:t>
      </w:r>
    </w:p>
    <w:p w14:paraId="29AA541C" w14:textId="77777777" w:rsidR="00E03A9A" w:rsidRPr="00E03A9A" w:rsidRDefault="00E03A9A" w:rsidP="00E03A9A">
      <w:pPr>
        <w:pStyle w:val="Heading4"/>
      </w:pPr>
      <w:r w:rsidRPr="00E03A9A">
        <w:t>The Median</w:t>
      </w:r>
    </w:p>
    <w:p w14:paraId="06697C75" w14:textId="77777777" w:rsidR="00E03A9A" w:rsidRPr="00E03A9A" w:rsidRDefault="00E03A9A" w:rsidP="00E03A9A">
      <w:r w:rsidRPr="00E03A9A">
        <w:rPr>
          <w:b/>
          <w:bCs/>
        </w:rPr>
        <w:t>Definition:</w:t>
      </w:r>
      <w:r w:rsidRPr="00E03A9A">
        <w:t xml:space="preserve"> The middle value when data is sorted. If there's an even number of values, it's the average of the two middle values.</w:t>
      </w:r>
    </w:p>
    <w:p w14:paraId="17D85685" w14:textId="77777777" w:rsidR="00E03A9A" w:rsidRPr="00E03A9A" w:rsidRDefault="00E03A9A" w:rsidP="00E03A9A">
      <w:r w:rsidRPr="00E03A9A">
        <w:rPr>
          <w:b/>
          <w:bCs/>
        </w:rPr>
        <w:t>When to use it:</w:t>
      </w:r>
      <w:r w:rsidRPr="00E03A9A">
        <w:t xml:space="preserve"> Perfect for skewed distributions or when outliers are present.</w:t>
      </w:r>
    </w:p>
    <w:p w14:paraId="617BE0C4" w14:textId="4F2034BD" w:rsidR="00E03A9A" w:rsidRPr="00E03A9A" w:rsidRDefault="0060730A" w:rsidP="00E03A9A">
      <w:r>
        <w:rPr>
          <w:b/>
          <w:bCs/>
        </w:rPr>
        <w:t>C</w:t>
      </w:r>
      <w:r w:rsidR="00E03A9A" w:rsidRPr="00E03A9A">
        <w:rPr>
          <w:b/>
          <w:bCs/>
        </w:rPr>
        <w:t>omputing examples:</w:t>
      </w:r>
    </w:p>
    <w:p w14:paraId="686A9EBC" w14:textId="77777777" w:rsidR="00E03A9A" w:rsidRPr="00E03A9A" w:rsidRDefault="00E03A9A" w:rsidP="00E03A9A">
      <w:pPr>
        <w:numPr>
          <w:ilvl w:val="0"/>
          <w:numId w:val="2"/>
        </w:numPr>
      </w:pPr>
      <w:r w:rsidRPr="00E03A9A">
        <w:rPr>
          <w:b/>
          <w:bCs/>
        </w:rPr>
        <w:t>Median response time:</w:t>
      </w:r>
      <w:r w:rsidRPr="00E03A9A">
        <w:t xml:space="preserve"> If 99% of your requests complete in 50ms but 1% take 10 seconds due to database locks, the median (~50ms) better represents typical user experience than the mean (~150ms).</w:t>
      </w:r>
    </w:p>
    <w:p w14:paraId="5D5882D6" w14:textId="77777777" w:rsidR="00E03A9A" w:rsidRPr="00E03A9A" w:rsidRDefault="00E03A9A" w:rsidP="00E03A9A">
      <w:pPr>
        <w:numPr>
          <w:ilvl w:val="0"/>
          <w:numId w:val="2"/>
        </w:numPr>
      </w:pPr>
      <w:r w:rsidRPr="00E03A9A">
        <w:rPr>
          <w:b/>
          <w:bCs/>
        </w:rPr>
        <w:lastRenderedPageBreak/>
        <w:t>Median salary data:</w:t>
      </w:r>
      <w:r w:rsidRPr="00E03A9A">
        <w:t xml:space="preserve"> When analyzing developer salaries, the median is more informative than the mean because extreme high earners skew the average upward.</w:t>
      </w:r>
    </w:p>
    <w:p w14:paraId="27A04534" w14:textId="77777777" w:rsidR="00E03A9A" w:rsidRPr="00E03A9A" w:rsidRDefault="00E03A9A" w:rsidP="00E03A9A">
      <w:pPr>
        <w:numPr>
          <w:ilvl w:val="0"/>
          <w:numId w:val="2"/>
        </w:numPr>
      </w:pPr>
      <w:r w:rsidRPr="00E03A9A">
        <w:rPr>
          <w:b/>
          <w:bCs/>
        </w:rPr>
        <w:t>Median file size:</w:t>
      </w:r>
      <w:r w:rsidRPr="00E03A9A">
        <w:t xml:space="preserve"> In a file storage system, if most files are 2-5MB but a few videos are 2GB, the median tells you what typical users are uploading.</w:t>
      </w:r>
    </w:p>
    <w:p w14:paraId="71F10DAE" w14:textId="77777777" w:rsidR="00E03A9A" w:rsidRDefault="00E03A9A" w:rsidP="00E03A9A">
      <w:pPr>
        <w:rPr>
          <w:b/>
          <w:bCs/>
        </w:rPr>
      </w:pPr>
      <w:r>
        <w:rPr>
          <w:b/>
          <w:bCs/>
        </w:rPr>
        <w:t>Example:</w:t>
      </w:r>
    </w:p>
    <w:p w14:paraId="698E9DB8" w14:textId="7AE478BA" w:rsidR="00E03A9A" w:rsidRPr="00E03A9A" w:rsidRDefault="00E45032" w:rsidP="00E03A9A">
      <m:oMath>
        <m:r>
          <w:rPr>
            <w:rFonts w:ascii="Cambria Math" w:hAnsi="Cambria Math"/>
          </w:rPr>
          <m:t xml:space="preserve">response_times </m:t>
        </m:r>
      </m:oMath>
      <w:r w:rsidR="00E03A9A">
        <w:t>=</w:t>
      </w:r>
      <w:r w:rsidR="00E03A9A" w:rsidRPr="00E03A9A">
        <w:t xml:space="preserve"> c(45, 50, 48, 5000, 47)  # one outlier</w:t>
      </w:r>
    </w:p>
    <w:p w14:paraId="1F459514" w14:textId="2306B6C3" w:rsidR="00E03A9A" w:rsidRPr="00E03A9A" w:rsidRDefault="00E45032" w:rsidP="00E03A9A">
      <m:oMath>
        <m:r>
          <w:rPr>
            <w:rFonts w:ascii="Cambria Math" w:hAnsi="Cambria Math"/>
          </w:rPr>
          <m:t>median_time = median(response_times)</m:t>
        </m:r>
      </m:oMath>
      <w:r w:rsidR="00E03A9A" w:rsidRPr="00E03A9A">
        <w:t xml:space="preserve">  # Returns 48, not affected by 5000</w:t>
      </w:r>
    </w:p>
    <w:p w14:paraId="116D411A" w14:textId="77777777" w:rsidR="00CD154B" w:rsidRDefault="00CD154B" w:rsidP="00E03A9A"/>
    <w:p w14:paraId="401BD2EC" w14:textId="77777777" w:rsidR="00CD154B" w:rsidRDefault="00CD154B" w:rsidP="00E03A9A"/>
    <w:p w14:paraId="4B74F60F" w14:textId="27674702" w:rsidR="00E03A9A" w:rsidRPr="00E03A9A" w:rsidRDefault="00E03A9A" w:rsidP="00E03A9A">
      <w:r w:rsidRPr="00E03A9A">
        <w:t>Companies like Netflix and Amazon track median (p50) metrics alongside p95 and p99 percentiles for performance monitoring.</w:t>
      </w:r>
    </w:p>
    <w:p w14:paraId="61107676" w14:textId="77777777" w:rsidR="00E03A9A" w:rsidRPr="00E03A9A" w:rsidRDefault="00E03A9A" w:rsidP="00E03A9A">
      <w:pPr>
        <w:pStyle w:val="Heading4"/>
      </w:pPr>
      <w:r w:rsidRPr="00E03A9A">
        <w:t>The Mode</w:t>
      </w:r>
    </w:p>
    <w:p w14:paraId="4F9D84FA" w14:textId="77777777" w:rsidR="00E03A9A" w:rsidRPr="00E03A9A" w:rsidRDefault="00E03A9A" w:rsidP="00E03A9A">
      <w:r w:rsidRPr="00E03A9A">
        <w:rPr>
          <w:b/>
          <w:bCs/>
        </w:rPr>
        <w:t>Definition:</w:t>
      </w:r>
      <w:r w:rsidRPr="00E03A9A">
        <w:t xml:space="preserve"> The most frequently occurring value(s) in a dataset.</w:t>
      </w:r>
    </w:p>
    <w:p w14:paraId="69034B2D" w14:textId="77777777" w:rsidR="00E03A9A" w:rsidRPr="00E03A9A" w:rsidRDefault="00E03A9A" w:rsidP="00E03A9A">
      <w:r w:rsidRPr="00E03A9A">
        <w:rPr>
          <w:b/>
          <w:bCs/>
        </w:rPr>
        <w:t>When to use it:</w:t>
      </w:r>
      <w:r w:rsidRPr="00E03A9A">
        <w:t xml:space="preserve"> Categorical data, discrete values, or understanding the most common occurrence.</w:t>
      </w:r>
    </w:p>
    <w:p w14:paraId="3E67EDD1" w14:textId="655084C3" w:rsidR="00E03A9A" w:rsidRPr="00E03A9A" w:rsidRDefault="00B82B02" w:rsidP="00E03A9A">
      <w:r>
        <w:rPr>
          <w:b/>
          <w:bCs/>
        </w:rPr>
        <w:t>C</w:t>
      </w:r>
      <w:r w:rsidR="00E03A9A" w:rsidRPr="00E03A9A">
        <w:rPr>
          <w:b/>
          <w:bCs/>
        </w:rPr>
        <w:t>omputing examples:</w:t>
      </w:r>
    </w:p>
    <w:p w14:paraId="341B370E" w14:textId="77777777" w:rsidR="00E03A9A" w:rsidRPr="00E03A9A" w:rsidRDefault="00E03A9A" w:rsidP="00E03A9A">
      <w:pPr>
        <w:numPr>
          <w:ilvl w:val="0"/>
          <w:numId w:val="3"/>
        </w:numPr>
      </w:pPr>
      <w:r w:rsidRPr="00E03A9A">
        <w:rPr>
          <w:b/>
          <w:bCs/>
        </w:rPr>
        <w:t>Most common error code:</w:t>
      </w:r>
      <w:r w:rsidRPr="00E03A9A">
        <w:t xml:space="preserve"> If your logs show HTTP status codes [200, 200, 200, 404, 200, 500, 200], the mode is 200 (success), but the presence of 404 and 500 matters for debugging.</w:t>
      </w:r>
    </w:p>
    <w:p w14:paraId="131BDC8B" w14:textId="77777777" w:rsidR="00E03A9A" w:rsidRPr="00E03A9A" w:rsidRDefault="00E03A9A" w:rsidP="00E03A9A">
      <w:pPr>
        <w:numPr>
          <w:ilvl w:val="0"/>
          <w:numId w:val="3"/>
        </w:numPr>
      </w:pPr>
      <w:r w:rsidRPr="00E03A9A">
        <w:rPr>
          <w:b/>
          <w:bCs/>
        </w:rPr>
        <w:t>Most popular screen resolution:</w:t>
      </w:r>
      <w:r w:rsidRPr="00E03A9A">
        <w:t xml:space="preserve"> Analytics might show that 1920×1080 is the modal resolution, informing your responsive design decisions.</w:t>
      </w:r>
    </w:p>
    <w:p w14:paraId="2EE88CC6" w14:textId="77777777" w:rsidR="00E03A9A" w:rsidRPr="00E03A9A" w:rsidRDefault="00E03A9A" w:rsidP="00E03A9A">
      <w:pPr>
        <w:numPr>
          <w:ilvl w:val="0"/>
          <w:numId w:val="3"/>
        </w:numPr>
      </w:pPr>
      <w:r w:rsidRPr="00E03A9A">
        <w:rPr>
          <w:b/>
          <w:bCs/>
        </w:rPr>
        <w:t>Common user actions:</w:t>
      </w:r>
      <w:r w:rsidRPr="00E03A9A">
        <w:t xml:space="preserve"> In a mobile app, if "scroll" appears 1000 times, "tap" 500 times, and "swipe" 200 times, the mode is "scroll."</w:t>
      </w:r>
    </w:p>
    <w:p w14:paraId="2A6D5E53" w14:textId="3C560412" w:rsidR="00E03A9A" w:rsidRPr="00E03A9A" w:rsidRDefault="00E03A9A" w:rsidP="00E03A9A">
      <w:r>
        <w:rPr>
          <w:b/>
          <w:bCs/>
        </w:rPr>
        <w:t>Example:</w:t>
      </w:r>
    </w:p>
    <w:p w14:paraId="40C85A30" w14:textId="7EB135FC" w:rsidR="00E03A9A" w:rsidRPr="00E03A9A" w:rsidRDefault="00B129CF" w:rsidP="00E03A9A">
      <m:oMath>
        <m:r>
          <w:rPr>
            <w:rFonts w:ascii="Cambria Math" w:hAnsi="Cambria Math"/>
          </w:rPr>
          <m:t>error_codes</m:t>
        </m:r>
      </m:oMath>
      <w:r w:rsidR="00E03A9A" w:rsidRPr="00E03A9A">
        <w:t xml:space="preserve"> </w:t>
      </w:r>
      <w:r w:rsidR="00E03A9A">
        <w:t xml:space="preserve">= </w:t>
      </w:r>
      <w:r w:rsidR="00E03A9A" w:rsidRPr="00E03A9A">
        <w:t>c(200, 200, 200, 404, 200, 500, 200)</w:t>
      </w:r>
    </w:p>
    <w:p w14:paraId="6138BA94" w14:textId="5A635304" w:rsidR="00E03A9A" w:rsidRPr="00E03A9A" w:rsidRDefault="00B129CF" w:rsidP="00E03A9A">
      <m:oMath>
        <m:r>
          <w:rPr>
            <w:rFonts w:ascii="Cambria Math" w:hAnsi="Cambria Math"/>
          </w:rPr>
          <m:t xml:space="preserve">mode_result </m:t>
        </m:r>
      </m:oMath>
      <w:r w:rsidR="00E03A9A">
        <w:t>=</w:t>
      </w:r>
      <w:r w:rsidR="00E03A9A" w:rsidRPr="00E03A9A">
        <w:t xml:space="preserve"> names(sort(table(error_codes), decreasing = TRUE))[1]</w:t>
      </w:r>
    </w:p>
    <w:p w14:paraId="2830B08F" w14:textId="26F41D1A" w:rsidR="00E03A9A" w:rsidRPr="00E03A9A" w:rsidRDefault="00E03A9A" w:rsidP="00B82B02">
      <w:r w:rsidRPr="00E03A9A">
        <w:t># Returns "200"</w:t>
      </w:r>
    </w:p>
    <w:p w14:paraId="3939FE99" w14:textId="77777777" w:rsidR="00E03A9A" w:rsidRPr="00E03A9A" w:rsidRDefault="00E03A9A" w:rsidP="00E03A9A">
      <w:r w:rsidRPr="00E03A9A">
        <w:rPr>
          <w:b/>
          <w:bCs/>
        </w:rPr>
        <w:t>Special cases:</w:t>
      </w:r>
      <w:r w:rsidRPr="00E03A9A">
        <w:t xml:space="preserve"> Bimodal (two modes) or multimodal distributions are common in computing. For example, response times might cluster around 50ms (cache hits) and 200ms (database queries), revealing two distinct behaviors.</w:t>
      </w:r>
    </w:p>
    <w:p w14:paraId="6F5AE36C" w14:textId="77777777" w:rsidR="00B129CF" w:rsidRDefault="00B129CF">
      <w:pPr>
        <w:rPr>
          <w:b/>
          <w:bCs/>
        </w:rPr>
      </w:pPr>
      <w:r>
        <w:rPr>
          <w:b/>
          <w:bCs/>
        </w:rPr>
        <w:br w:type="page"/>
      </w:r>
    </w:p>
    <w:p w14:paraId="00E910B9" w14:textId="1D0F4F1E" w:rsidR="00E03A9A" w:rsidRPr="00E03A9A" w:rsidRDefault="00E03A9A" w:rsidP="00E03A9A">
      <w:pPr>
        <w:rPr>
          <w:b/>
          <w:bCs/>
        </w:rPr>
      </w:pPr>
      <w:r w:rsidRPr="00E03A9A">
        <w:rPr>
          <w:b/>
          <w:bCs/>
        </w:rPr>
        <w:lastRenderedPageBreak/>
        <w:t xml:space="preserve">Comparing the Three: </w:t>
      </w:r>
    </w:p>
    <w:p w14:paraId="08333438" w14:textId="77777777" w:rsidR="00E03A9A" w:rsidRPr="00E03A9A" w:rsidRDefault="00E03A9A" w:rsidP="00E03A9A">
      <w:r w:rsidRPr="00E03A9A">
        <w:t>Let's say you're analyzing daily active users (DAU) for a social media feature over two weeks:</w:t>
      </w:r>
    </w:p>
    <w:p w14:paraId="2F6705DD" w14:textId="77777777" w:rsidR="00E03A9A" w:rsidRPr="00E03A9A" w:rsidRDefault="00E03A9A" w:rsidP="00E03A9A">
      <w:r w:rsidRPr="00E03A9A">
        <w:rPr>
          <w:b/>
          <w:bCs/>
        </w:rPr>
        <w:t>Dataset:</w:t>
      </w:r>
      <w:r w:rsidRPr="00E03A9A">
        <w:t xml:space="preserve"> [1200, 1250, 1180, 1300, 1220, 15000, 1190, 1240, 1210, 1230, 1200, 1180, 1260, 1220]</w:t>
      </w:r>
    </w:p>
    <w:p w14:paraId="1E58B323" w14:textId="77777777" w:rsidR="00E03A9A" w:rsidRPr="00E03A9A" w:rsidRDefault="00E03A9A" w:rsidP="00E03A9A">
      <w:pPr>
        <w:numPr>
          <w:ilvl w:val="0"/>
          <w:numId w:val="4"/>
        </w:numPr>
      </w:pPr>
      <w:r w:rsidRPr="00E03A9A">
        <w:rPr>
          <w:b/>
          <w:bCs/>
        </w:rPr>
        <w:t>Mean:</w:t>
      </w:r>
      <w:r w:rsidRPr="00E03A9A">
        <w:t xml:space="preserve"> ~2,562 DAU (misleading due to the viral spike on day 6)</w:t>
      </w:r>
    </w:p>
    <w:p w14:paraId="4BDCF841" w14:textId="77777777" w:rsidR="00E03A9A" w:rsidRPr="00E03A9A" w:rsidRDefault="00E03A9A" w:rsidP="00E03A9A">
      <w:pPr>
        <w:numPr>
          <w:ilvl w:val="0"/>
          <w:numId w:val="4"/>
        </w:numPr>
      </w:pPr>
      <w:r w:rsidRPr="00E03A9A">
        <w:rPr>
          <w:b/>
          <w:bCs/>
        </w:rPr>
        <w:t>Median:</w:t>
      </w:r>
      <w:r w:rsidRPr="00E03A9A">
        <w:t xml:space="preserve"> 1,220 DAU (represents typical daily engagement)</w:t>
      </w:r>
    </w:p>
    <w:p w14:paraId="772CB016" w14:textId="77777777" w:rsidR="00E03A9A" w:rsidRPr="00E03A9A" w:rsidRDefault="00E03A9A" w:rsidP="00E03A9A">
      <w:pPr>
        <w:numPr>
          <w:ilvl w:val="0"/>
          <w:numId w:val="4"/>
        </w:numPr>
      </w:pPr>
      <w:r w:rsidRPr="00E03A9A">
        <w:rPr>
          <w:b/>
          <w:bCs/>
        </w:rPr>
        <w:t>Mode:</w:t>
      </w:r>
      <w:r w:rsidRPr="00E03A9A">
        <w:t xml:space="preserve"> 1,200 DAU (most common engagement level)</w:t>
      </w:r>
    </w:p>
    <w:p w14:paraId="086C35AE" w14:textId="77777777" w:rsidR="00E03A9A" w:rsidRPr="00E03A9A" w:rsidRDefault="00E03A9A" w:rsidP="00E03A9A">
      <w:r w:rsidRPr="00E03A9A">
        <w:rPr>
          <w:b/>
          <w:bCs/>
        </w:rPr>
        <w:t>Key takeaway:</w:t>
      </w:r>
      <w:r w:rsidRPr="00E03A9A">
        <w:t xml:space="preserve"> For deployment decisions, you'd trust the median here. The mean suggests you need 2.5x infrastructure, when actually the spike was an anomaly.</w:t>
      </w:r>
    </w:p>
    <w:p w14:paraId="44A0BDA5" w14:textId="5D096D6A" w:rsidR="00E03A9A" w:rsidRPr="00E03A9A" w:rsidRDefault="00E03A9A" w:rsidP="00E30B8A">
      <w:pPr>
        <w:pStyle w:val="Heading3"/>
      </w:pPr>
      <w:r w:rsidRPr="00E03A9A">
        <w:t xml:space="preserve">Measures of Variation </w:t>
      </w:r>
    </w:p>
    <w:p w14:paraId="1B80606B" w14:textId="77777777" w:rsidR="00E03A9A" w:rsidRPr="00E03A9A" w:rsidRDefault="00E03A9A" w:rsidP="00E03A9A">
      <w:r w:rsidRPr="00E03A9A">
        <w:t>Two systems can have the same average performance but wildly different reliability. Consider two APIs both averaging 100ms response time:</w:t>
      </w:r>
    </w:p>
    <w:p w14:paraId="26FFAA6F" w14:textId="77777777" w:rsidR="00E03A9A" w:rsidRPr="00E03A9A" w:rsidRDefault="00E03A9A" w:rsidP="00E03A9A">
      <w:pPr>
        <w:numPr>
          <w:ilvl w:val="0"/>
          <w:numId w:val="5"/>
        </w:numPr>
      </w:pPr>
      <w:r w:rsidRPr="00E03A9A">
        <w:rPr>
          <w:b/>
          <w:bCs/>
        </w:rPr>
        <w:t>API A:</w:t>
      </w:r>
      <w:r w:rsidRPr="00E03A9A">
        <w:t xml:space="preserve"> Always returns in 95-105ms (low variation, predictable)</w:t>
      </w:r>
    </w:p>
    <w:p w14:paraId="393A3BB1" w14:textId="77777777" w:rsidR="00E03A9A" w:rsidRPr="00E03A9A" w:rsidRDefault="00E03A9A" w:rsidP="00E03A9A">
      <w:pPr>
        <w:numPr>
          <w:ilvl w:val="0"/>
          <w:numId w:val="5"/>
        </w:numPr>
      </w:pPr>
      <w:r w:rsidRPr="00E03A9A">
        <w:rPr>
          <w:b/>
          <w:bCs/>
        </w:rPr>
        <w:t>API B:</w:t>
      </w:r>
      <w:r w:rsidRPr="00E03A9A">
        <w:t xml:space="preserve"> Returns in 10ms or 500ms unpredictably (high variation, same mean)</w:t>
      </w:r>
    </w:p>
    <w:p w14:paraId="0A10C733" w14:textId="77777777" w:rsidR="00E03A9A" w:rsidRPr="00E03A9A" w:rsidRDefault="00E03A9A" w:rsidP="00E03A9A">
      <w:r w:rsidRPr="00E03A9A">
        <w:t>Which would you choose for production? Variation metrics tell you about consistency, reliability, and risk.</w:t>
      </w:r>
    </w:p>
    <w:p w14:paraId="40B6B775" w14:textId="77777777" w:rsidR="00E03A9A" w:rsidRPr="00E03A9A" w:rsidRDefault="00E03A9A" w:rsidP="00B82B02">
      <w:pPr>
        <w:pStyle w:val="Heading4"/>
      </w:pPr>
      <w:r w:rsidRPr="00E03A9A">
        <w:t>Range</w:t>
      </w:r>
    </w:p>
    <w:p w14:paraId="3CA8EBBB" w14:textId="77777777" w:rsidR="00E03A9A" w:rsidRPr="00E03A9A" w:rsidRDefault="00E03A9A" w:rsidP="00E03A9A">
      <w:r w:rsidRPr="00E03A9A">
        <w:rPr>
          <w:b/>
          <w:bCs/>
        </w:rPr>
        <w:t>Definition:</w:t>
      </w:r>
      <w:r w:rsidRPr="00E03A9A">
        <w:t xml:space="preserve"> Maximum value minus minimum value.</w:t>
      </w:r>
    </w:p>
    <w:p w14:paraId="376831D0" w14:textId="77777777" w:rsidR="00E03A9A" w:rsidRPr="00E03A9A" w:rsidRDefault="00E03A9A" w:rsidP="00E03A9A">
      <w:r w:rsidRPr="00E03A9A">
        <w:rPr>
          <w:b/>
          <w:bCs/>
        </w:rPr>
        <w:t>Formula:</w:t>
      </w:r>
      <w:r w:rsidRPr="00E03A9A">
        <w:t xml:space="preserve"> Range = max(x) - min(x)</w:t>
      </w:r>
    </w:p>
    <w:p w14:paraId="7B2A753F" w14:textId="550AC8D8" w:rsidR="00E03A9A" w:rsidRPr="00E03A9A" w:rsidRDefault="00B82B02" w:rsidP="00B82B02">
      <w:r>
        <w:rPr>
          <w:b/>
          <w:bCs/>
        </w:rPr>
        <w:t>E</w:t>
      </w:r>
      <w:r w:rsidR="00E03A9A" w:rsidRPr="00E03A9A">
        <w:rPr>
          <w:b/>
          <w:bCs/>
        </w:rPr>
        <w:t>xample:</w:t>
      </w:r>
      <w:r>
        <w:t xml:space="preserve"> </w:t>
      </w:r>
      <w:r w:rsidR="00E03A9A" w:rsidRPr="00E03A9A">
        <w:t>If your fastest query takes 20ms and slowest takes 2000ms, range = 1980ms. This tells you the worst-case scenario.</w:t>
      </w:r>
    </w:p>
    <w:p w14:paraId="0B29A018" w14:textId="77777777" w:rsidR="00E03A9A" w:rsidRPr="00E03A9A" w:rsidRDefault="00E03A9A" w:rsidP="00E03A9A">
      <w:r w:rsidRPr="00E03A9A">
        <w:rPr>
          <w:b/>
          <w:bCs/>
        </w:rPr>
        <w:t>Limitation:</w:t>
      </w:r>
      <w:r w:rsidRPr="00E03A9A">
        <w:t xml:space="preserve"> Only considers two values (extremes), ignoring everything in between. Not robust to outliers.</w:t>
      </w:r>
    </w:p>
    <w:p w14:paraId="56EF7602" w14:textId="77777777" w:rsidR="00E03A9A" w:rsidRPr="00E03A9A" w:rsidRDefault="00E03A9A" w:rsidP="00B82B02">
      <w:pPr>
        <w:pStyle w:val="Heading4"/>
      </w:pPr>
      <w:r w:rsidRPr="00E03A9A">
        <w:t>Interquartile Range (IQR)</w:t>
      </w:r>
    </w:p>
    <w:p w14:paraId="3B8F1AE5" w14:textId="77777777" w:rsidR="00E03A9A" w:rsidRPr="00E03A9A" w:rsidRDefault="00E03A9A" w:rsidP="00E03A9A">
      <w:r w:rsidRPr="00E03A9A">
        <w:rPr>
          <w:b/>
          <w:bCs/>
        </w:rPr>
        <w:t>Definition:</w:t>
      </w:r>
      <w:r w:rsidRPr="00E03A9A">
        <w:t xml:space="preserve"> The range of the middle 50% of data (Q3 - Q1).</w:t>
      </w:r>
    </w:p>
    <w:p w14:paraId="7C0799CE" w14:textId="77777777" w:rsidR="00E03A9A" w:rsidRPr="00E03A9A" w:rsidRDefault="00E03A9A" w:rsidP="00E03A9A">
      <w:r w:rsidRPr="00E03A9A">
        <w:rPr>
          <w:b/>
          <w:bCs/>
        </w:rPr>
        <w:t>Formula:</w:t>
      </w:r>
      <w:r w:rsidRPr="00E03A9A">
        <w:t xml:space="preserve"> IQR = Q3 - Q1</w:t>
      </w:r>
    </w:p>
    <w:p w14:paraId="4AA47324" w14:textId="77777777" w:rsidR="00E03A9A" w:rsidRPr="00E03A9A" w:rsidRDefault="00E03A9A" w:rsidP="00E03A9A">
      <w:r w:rsidRPr="00E03A9A">
        <w:t>Where Q1 is the 25th percentile and Q3 is the 75th percentile.</w:t>
      </w:r>
    </w:p>
    <w:p w14:paraId="21E1F6EF" w14:textId="77777777" w:rsidR="00E03A9A" w:rsidRPr="00E03A9A" w:rsidRDefault="00E03A9A" w:rsidP="00E03A9A">
      <w:r w:rsidRPr="00E03A9A">
        <w:rPr>
          <w:b/>
          <w:bCs/>
        </w:rPr>
        <w:t>Why it's better:</w:t>
      </w:r>
      <w:r w:rsidRPr="00E03A9A">
        <w:t xml:space="preserve"> Resistant to outliers because it ignores the extreme 25% on each end.</w:t>
      </w:r>
    </w:p>
    <w:p w14:paraId="74CAF3E8" w14:textId="0E6F2473" w:rsidR="00E03A9A" w:rsidRPr="00E03A9A" w:rsidRDefault="00E03BC9" w:rsidP="00E03A9A">
      <w:r>
        <w:rPr>
          <w:b/>
          <w:bCs/>
        </w:rPr>
        <w:t>C</w:t>
      </w:r>
      <w:r w:rsidR="00E03A9A" w:rsidRPr="00E03A9A">
        <w:rPr>
          <w:b/>
          <w:bCs/>
        </w:rPr>
        <w:t>omputing examples:</w:t>
      </w:r>
    </w:p>
    <w:p w14:paraId="28FBF741" w14:textId="77777777" w:rsidR="00E03A9A" w:rsidRPr="00E03A9A" w:rsidRDefault="00E03A9A" w:rsidP="00E03A9A">
      <w:pPr>
        <w:numPr>
          <w:ilvl w:val="0"/>
          <w:numId w:val="7"/>
        </w:numPr>
      </w:pPr>
      <w:r w:rsidRPr="00E03A9A">
        <w:rPr>
          <w:b/>
          <w:bCs/>
        </w:rPr>
        <w:t>Performance monitoring:</w:t>
      </w:r>
      <w:r w:rsidRPr="00E03A9A">
        <w:t xml:space="preserve"> If Q1 = 45ms and Q3 = 55ms, your IQR = 10ms. This means 50% of requests complete within a 10ms window—very consistent performance.</w:t>
      </w:r>
    </w:p>
    <w:p w14:paraId="654948B6" w14:textId="77777777" w:rsidR="00E03A9A" w:rsidRPr="00E03A9A" w:rsidRDefault="00E03A9A" w:rsidP="00E03A9A">
      <w:pPr>
        <w:numPr>
          <w:ilvl w:val="0"/>
          <w:numId w:val="7"/>
        </w:numPr>
      </w:pPr>
      <w:r w:rsidRPr="00E03A9A">
        <w:rPr>
          <w:b/>
          <w:bCs/>
        </w:rPr>
        <w:t>Outlier detection:</w:t>
      </w:r>
      <w:r w:rsidRPr="00E03A9A">
        <w:t xml:space="preserve"> Values below Q1 - 1.5×IQR or above Q3 + 1.5×IQR are typically flagged as outliers. This is how box plots identify anomalies in monitoring dashboards.</w:t>
      </w:r>
    </w:p>
    <w:p w14:paraId="5EEAE0AC" w14:textId="77777777" w:rsidR="00E03A9A" w:rsidRPr="00E03A9A" w:rsidRDefault="00E03A9A" w:rsidP="00E03A9A">
      <w:r w:rsidRPr="00E03A9A">
        <w:rPr>
          <w:b/>
          <w:bCs/>
        </w:rPr>
        <w:lastRenderedPageBreak/>
        <w:t>Modern relevance:</w:t>
      </w:r>
      <w:r w:rsidRPr="00E03A9A">
        <w:t xml:space="preserve"> Cloud monitoring tools (</w:t>
      </w:r>
      <w:proofErr w:type="spellStart"/>
      <w:r w:rsidRPr="00E03A9A">
        <w:t>DataDog</w:t>
      </w:r>
      <w:proofErr w:type="spellEnd"/>
      <w:r w:rsidRPr="00E03A9A">
        <w:t>, Grafana, New Relic) use IQR-based alerting to detect anomalies automatically.</w:t>
      </w:r>
    </w:p>
    <w:p w14:paraId="73BA203D" w14:textId="77777777" w:rsidR="00E03A9A" w:rsidRPr="00E03A9A" w:rsidRDefault="00E03A9A" w:rsidP="00B82B02">
      <w:pPr>
        <w:pStyle w:val="Heading4"/>
      </w:pPr>
      <w:r w:rsidRPr="00E03A9A">
        <w:t>Variance</w:t>
      </w:r>
    </w:p>
    <w:p w14:paraId="4673CABB" w14:textId="77777777" w:rsidR="00E03A9A" w:rsidRPr="00E03A9A" w:rsidRDefault="00E03A9A" w:rsidP="00E03A9A">
      <w:r w:rsidRPr="00E03A9A">
        <w:rPr>
          <w:b/>
          <w:bCs/>
        </w:rPr>
        <w:t>Definition:</w:t>
      </w:r>
      <w:r w:rsidRPr="00E03A9A">
        <w:t xml:space="preserve"> The average of squared deviations from the mean.</w:t>
      </w:r>
    </w:p>
    <w:p w14:paraId="63354A76" w14:textId="5AA2FBB4" w:rsidR="00E03A9A" w:rsidRPr="00E03A9A" w:rsidRDefault="00E03A9A" w:rsidP="00E03A9A">
      <w:r w:rsidRPr="00E03A9A">
        <w:rPr>
          <w:b/>
          <w:bCs/>
        </w:rPr>
        <w:t>Formula (population):</w:t>
      </w:r>
      <w:r w:rsidRPr="00E03A9A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- μ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="00B82B02">
        <w:t xml:space="preserve">    //not used in statistical analysis, only hypothesized </w:t>
      </w:r>
      <w:r w:rsidRPr="00E03A9A">
        <w:br/>
      </w:r>
      <w:r w:rsidRPr="00E03A9A">
        <w:rPr>
          <w:b/>
          <w:bCs/>
        </w:rPr>
        <w:t>Formula (sample):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x - </m:t>
                    </m:r>
                    <m:acc>
                      <m:accPr>
                        <m:chr m:val="̄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n-1</m:t>
            </m:r>
          </m:den>
        </m:f>
      </m:oMath>
      <w:r w:rsidR="00B82B02">
        <w:rPr>
          <w:rFonts w:eastAsiaTheme="minorEastAsia"/>
        </w:rPr>
        <w:t xml:space="preserve">          //Actually used</w:t>
      </w:r>
    </w:p>
    <w:p w14:paraId="0E768B9A" w14:textId="77777777" w:rsidR="00E03A9A" w:rsidRPr="00E03A9A" w:rsidRDefault="00E03A9A" w:rsidP="00E03A9A">
      <w:r w:rsidRPr="00E03A9A">
        <w:rPr>
          <w:b/>
          <w:bCs/>
        </w:rPr>
        <w:t>Intuition:</w:t>
      </w:r>
      <w:r w:rsidRPr="00E03A9A">
        <w:t xml:space="preserve"> Variance measures how far data points spread from the mean on average. Squaring ensures negative and positive deviations don't cancel out, and it heavily penalizes outliers.</w:t>
      </w:r>
    </w:p>
    <w:p w14:paraId="08B507BB" w14:textId="77777777" w:rsidR="00E03A9A" w:rsidRPr="00E03A9A" w:rsidRDefault="00E03A9A" w:rsidP="00E03A9A">
      <w:r w:rsidRPr="00E03A9A">
        <w:rPr>
          <w:b/>
          <w:bCs/>
        </w:rPr>
        <w:t>Note on units:</w:t>
      </w:r>
      <w:r w:rsidRPr="00E03A9A">
        <w:t xml:space="preserve"> Variance is in squared units (ms²), which is hard to interpret. That's why we usually use standard deviation instead.</w:t>
      </w:r>
    </w:p>
    <w:p w14:paraId="23F6527F" w14:textId="77777777" w:rsidR="00E03A9A" w:rsidRPr="00E03A9A" w:rsidRDefault="00E03A9A" w:rsidP="00B82B02">
      <w:pPr>
        <w:pStyle w:val="Heading4"/>
      </w:pPr>
      <w:r w:rsidRPr="00E03A9A">
        <w:t>Standard Deviation</w:t>
      </w:r>
    </w:p>
    <w:p w14:paraId="3BC7A981" w14:textId="77777777" w:rsidR="00E03A9A" w:rsidRPr="00E03A9A" w:rsidRDefault="00E03A9A" w:rsidP="00E03A9A">
      <w:r w:rsidRPr="00E03A9A">
        <w:rPr>
          <w:b/>
          <w:bCs/>
        </w:rPr>
        <w:t>Definition:</w:t>
      </w:r>
      <w:r w:rsidRPr="00E03A9A">
        <w:t xml:space="preserve"> The square root of variance.</w:t>
      </w:r>
    </w:p>
    <w:p w14:paraId="75BE8BC2" w14:textId="1AF4D242" w:rsidR="00E03A9A" w:rsidRPr="00E03A9A" w:rsidRDefault="00E03A9A" w:rsidP="00E03A9A">
      <w:r w:rsidRPr="00E03A9A">
        <w:rPr>
          <w:b/>
          <w:bCs/>
        </w:rPr>
        <w:t>Formula (population):</w:t>
      </w:r>
      <w:r w:rsidRPr="00E03A9A">
        <w:t xml:space="preserve"> </w:t>
      </w:r>
      <m:oMath>
        <m:r>
          <w:rPr>
            <w:rFonts w:ascii="Cambria Math" w:hAnsi="Cambria Math"/>
          </w:rPr>
          <m:t xml:space="preserve">σ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B82B02">
        <w:t xml:space="preserve">  </w:t>
      </w:r>
      <w:r w:rsidRPr="00E03A9A">
        <w:br/>
      </w:r>
      <w:r w:rsidRPr="00E03A9A">
        <w:rPr>
          <w:b/>
          <w:bCs/>
        </w:rPr>
        <w:t>Formula (sample):</w:t>
      </w:r>
      <w:r w:rsidRPr="00E03A9A">
        <w:t xml:space="preserve"> </w:t>
      </w:r>
      <m:oMath>
        <m:r>
          <w:rPr>
            <w:rFonts w:ascii="Cambria Math" w:hAnsi="Cambria Math"/>
          </w:rPr>
          <m:t xml:space="preserve">s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2A047FC6" w14:textId="77777777" w:rsidR="00E03A9A" w:rsidRPr="00E03A9A" w:rsidRDefault="00E03A9A" w:rsidP="00E03A9A">
      <w:r w:rsidRPr="00E03A9A">
        <w:rPr>
          <w:b/>
          <w:bCs/>
        </w:rPr>
        <w:t>Why it's essential:</w:t>
      </w:r>
      <w:r w:rsidRPr="00E03A9A">
        <w:t xml:space="preserve"> Standard deviation is in the same units as your data, making it interpretable. "Response times have a standard deviation of 15ms" is meaningful.</w:t>
      </w:r>
    </w:p>
    <w:p w14:paraId="09A690CC" w14:textId="0451A277" w:rsidR="00E03A9A" w:rsidRPr="00E03A9A" w:rsidRDefault="00B82B02" w:rsidP="00E03A9A">
      <w:r>
        <w:rPr>
          <w:b/>
          <w:bCs/>
        </w:rPr>
        <w:t>C</w:t>
      </w:r>
      <w:r w:rsidR="00E03A9A" w:rsidRPr="00E03A9A">
        <w:rPr>
          <w:b/>
          <w:bCs/>
        </w:rPr>
        <w:t>omputing examples:</w:t>
      </w:r>
    </w:p>
    <w:p w14:paraId="560D889F" w14:textId="77353C3D" w:rsidR="00E03A9A" w:rsidRPr="00E03A9A" w:rsidRDefault="00E03A9A" w:rsidP="00E03A9A">
      <w:pPr>
        <w:numPr>
          <w:ilvl w:val="0"/>
          <w:numId w:val="9"/>
        </w:numPr>
      </w:pPr>
      <w:r w:rsidRPr="00E03A9A">
        <w:rPr>
          <w:b/>
          <w:bCs/>
        </w:rPr>
        <w:t>SLA definition:</w:t>
      </w:r>
      <w:r w:rsidRPr="00E03A9A">
        <w:t xml:space="preserve"> You might guarantee "9</w:t>
      </w:r>
      <w:r w:rsidR="00B82B02">
        <w:t>5</w:t>
      </w:r>
      <w:r w:rsidRPr="00E03A9A">
        <w:t xml:space="preserve">% of requests complete within mean </w:t>
      </w:r>
      <m:oMath>
        <m:r>
          <w:rPr>
            <w:rFonts w:ascii="Cambria Math" w:hAnsi="Cambria Math"/>
          </w:rPr>
          <m:t>±</m:t>
        </m:r>
      </m:oMath>
      <w:r w:rsidRPr="00E03A9A">
        <w:t xml:space="preserve"> 2×SD" based on the empirical rule (for normal distributions, ~95% fall within 2 SDs).</w:t>
      </w:r>
    </w:p>
    <w:p w14:paraId="603F2389" w14:textId="77777777" w:rsidR="00E03A9A" w:rsidRPr="00E03A9A" w:rsidRDefault="00E03A9A" w:rsidP="00E03A9A">
      <w:pPr>
        <w:numPr>
          <w:ilvl w:val="0"/>
          <w:numId w:val="9"/>
        </w:numPr>
      </w:pPr>
      <w:r w:rsidRPr="00E03A9A">
        <w:rPr>
          <w:b/>
          <w:bCs/>
        </w:rPr>
        <w:t>Model evaluation:</w:t>
      </w:r>
      <w:r w:rsidRPr="00E03A9A">
        <w:t xml:space="preserve"> In ML, you report mean accuracy ± SD across cross-validation folds. Example: "Accuracy: 94.2% ± 1.3%" tells readers about both performance and consistency.</w:t>
      </w:r>
    </w:p>
    <w:p w14:paraId="71432E8F" w14:textId="77777777" w:rsidR="00E03A9A" w:rsidRPr="00E03A9A" w:rsidRDefault="00E03A9A" w:rsidP="00E03A9A">
      <w:pPr>
        <w:numPr>
          <w:ilvl w:val="0"/>
          <w:numId w:val="9"/>
        </w:numPr>
      </w:pPr>
      <w:r w:rsidRPr="00E03A9A">
        <w:rPr>
          <w:b/>
          <w:bCs/>
        </w:rPr>
        <w:t>Quality control:</w:t>
      </w:r>
      <w:r w:rsidRPr="00E03A9A">
        <w:t xml:space="preserve"> If your ETL pipeline processes files in 120 ± 5 minutes (mean ± SD), that's predictable. But 120 ± 45 minutes signals instability requiring investigation.</w:t>
      </w:r>
    </w:p>
    <w:p w14:paraId="5AF923FC" w14:textId="77777777" w:rsidR="00E03A9A" w:rsidRPr="00E03A9A" w:rsidRDefault="00E03A9A" w:rsidP="00E03A9A">
      <w:r w:rsidRPr="00E03A9A">
        <w:rPr>
          <w:b/>
          <w:bCs/>
        </w:rPr>
        <w:t>The Empirical Rule (for normal distributions):</w:t>
      </w:r>
    </w:p>
    <w:p w14:paraId="22E65031" w14:textId="77777777" w:rsidR="00E03A9A" w:rsidRPr="00E03A9A" w:rsidRDefault="00E03A9A" w:rsidP="00E03A9A">
      <w:pPr>
        <w:numPr>
          <w:ilvl w:val="0"/>
          <w:numId w:val="10"/>
        </w:numPr>
      </w:pPr>
      <w:r w:rsidRPr="00E03A9A">
        <w:t>~68% of data falls within 1 SD of mean</w:t>
      </w:r>
    </w:p>
    <w:p w14:paraId="789F32E0" w14:textId="77777777" w:rsidR="00E03A9A" w:rsidRPr="00E03A9A" w:rsidRDefault="00E03A9A" w:rsidP="00E03A9A">
      <w:pPr>
        <w:numPr>
          <w:ilvl w:val="0"/>
          <w:numId w:val="10"/>
        </w:numPr>
      </w:pPr>
      <w:r w:rsidRPr="00E03A9A">
        <w:t>~95% within 2 SDs</w:t>
      </w:r>
    </w:p>
    <w:p w14:paraId="0E6FBBBB" w14:textId="77777777" w:rsidR="00E03A9A" w:rsidRPr="00E03A9A" w:rsidRDefault="00E03A9A" w:rsidP="00E03A9A">
      <w:pPr>
        <w:numPr>
          <w:ilvl w:val="0"/>
          <w:numId w:val="10"/>
        </w:numPr>
      </w:pPr>
      <w:r w:rsidRPr="00E03A9A">
        <w:t>~99.7% within 3 SDs</w:t>
      </w:r>
    </w:p>
    <w:p w14:paraId="6F81AE40" w14:textId="77777777" w:rsidR="00E03A9A" w:rsidRPr="00E03A9A" w:rsidRDefault="00E03A9A" w:rsidP="00E03A9A">
      <w:r w:rsidRPr="00E03A9A">
        <w:t>This is why "3-sigma events" (3 standard deviations away) are considered rare and worthy of investigation.</w:t>
      </w:r>
    </w:p>
    <w:p w14:paraId="5D06CBBA" w14:textId="77777777" w:rsidR="00E03A9A" w:rsidRPr="00E03A9A" w:rsidRDefault="00E03A9A" w:rsidP="00A369C2">
      <w:pPr>
        <w:pStyle w:val="Heading4"/>
      </w:pPr>
      <w:r w:rsidRPr="00E03A9A">
        <w:t>Coefficient of Variation (CV)</w:t>
      </w:r>
    </w:p>
    <w:p w14:paraId="68C28FC9" w14:textId="77777777" w:rsidR="00E03A9A" w:rsidRPr="00E03A9A" w:rsidRDefault="00E03A9A" w:rsidP="00E03A9A">
      <w:r w:rsidRPr="00E03A9A">
        <w:rPr>
          <w:b/>
          <w:bCs/>
        </w:rPr>
        <w:t>Definition:</w:t>
      </w:r>
      <w:r w:rsidRPr="00E03A9A">
        <w:t xml:space="preserve"> Standard deviation divided by the mean, expressed as a percentage.</w:t>
      </w:r>
    </w:p>
    <w:p w14:paraId="0B12FD78" w14:textId="42F29056" w:rsidR="00E03A9A" w:rsidRPr="00E03A9A" w:rsidRDefault="00E03A9A" w:rsidP="00E03A9A">
      <w:r w:rsidRPr="00E03A9A">
        <w:rPr>
          <w:b/>
          <w:bCs/>
        </w:rPr>
        <w:t>Formula:</w:t>
      </w:r>
      <w:r w:rsidRPr="00E03A9A">
        <w:t xml:space="preserve"> </w:t>
      </w:r>
      <m:oMath>
        <m:r>
          <w:rPr>
            <w:rFonts w:ascii="Cambria Math" w:hAnsi="Cambria Math"/>
          </w:rPr>
          <m:t xml:space="preserve">CV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</m:t>
                </m:r>
              </m:num>
              <m:den>
                <m:acc>
                  <m:accPr>
                    <m:chr m:val="̄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den>
            </m:f>
          </m:e>
        </m:d>
        <m:r>
          <w:rPr>
            <w:rFonts w:ascii="Cambria Math" w:hAnsi="Cambria Math"/>
          </w:rPr>
          <m:t>× 100%</m:t>
        </m:r>
      </m:oMath>
    </w:p>
    <w:p w14:paraId="7292AA33" w14:textId="77777777" w:rsidR="00E03A9A" w:rsidRPr="00E03A9A" w:rsidRDefault="00E03A9A" w:rsidP="00E03A9A">
      <w:r w:rsidRPr="00E03A9A">
        <w:rPr>
          <w:b/>
          <w:bCs/>
        </w:rPr>
        <w:lastRenderedPageBreak/>
        <w:t>When to use it:</w:t>
      </w:r>
      <w:r w:rsidRPr="00E03A9A">
        <w:t xml:space="preserve"> Comparing variability across datasets with different units or scales.</w:t>
      </w:r>
    </w:p>
    <w:p w14:paraId="7F985CE9" w14:textId="6C11EF27" w:rsidR="00E03A9A" w:rsidRPr="00E03A9A" w:rsidRDefault="00A369C2" w:rsidP="00E03A9A">
      <w:r>
        <w:rPr>
          <w:b/>
          <w:bCs/>
        </w:rPr>
        <w:t>C</w:t>
      </w:r>
      <w:r w:rsidR="00E03A9A" w:rsidRPr="00E03A9A">
        <w:rPr>
          <w:b/>
          <w:bCs/>
        </w:rPr>
        <w:t>omputing examples:</w:t>
      </w:r>
    </w:p>
    <w:p w14:paraId="1331568D" w14:textId="77777777" w:rsidR="00E03A9A" w:rsidRPr="00E03A9A" w:rsidRDefault="00E03A9A" w:rsidP="00E03A9A">
      <w:pPr>
        <w:numPr>
          <w:ilvl w:val="0"/>
          <w:numId w:val="11"/>
        </w:numPr>
      </w:pPr>
      <w:r w:rsidRPr="00E03A9A">
        <w:rPr>
          <w:b/>
          <w:bCs/>
        </w:rPr>
        <w:t>Comparing microservices:</w:t>
      </w:r>
      <w:r w:rsidRPr="00E03A9A">
        <w:t xml:space="preserve"> Service A averages 50ms ± 5ms (CV = 10%). Service B averages 500ms ± 25ms (CV = 5%). Despite higher absolute variation, Service B is more consistent relative to its mean.</w:t>
      </w:r>
    </w:p>
    <w:p w14:paraId="66D21518" w14:textId="77777777" w:rsidR="00E03A9A" w:rsidRPr="00E03A9A" w:rsidRDefault="00E03A9A" w:rsidP="00E03A9A">
      <w:pPr>
        <w:numPr>
          <w:ilvl w:val="0"/>
          <w:numId w:val="11"/>
        </w:numPr>
      </w:pPr>
      <w:r w:rsidRPr="00E03A9A">
        <w:rPr>
          <w:b/>
          <w:bCs/>
        </w:rPr>
        <w:t>Resource utilization:</w:t>
      </w:r>
      <w:r w:rsidRPr="00E03A9A">
        <w:t xml:space="preserve"> Comparing CPU usage (%) vs memory usage (GB) across servers requires CV, not raw SD.</w:t>
      </w:r>
    </w:p>
    <w:p w14:paraId="24802A90" w14:textId="77777777" w:rsidR="00E03A9A" w:rsidRPr="00E03A9A" w:rsidRDefault="00E03A9A" w:rsidP="00E03A9A">
      <w:r w:rsidRPr="00E03A9A">
        <w:rPr>
          <w:b/>
          <w:bCs/>
        </w:rPr>
        <w:t>R implementation:</w:t>
      </w:r>
    </w:p>
    <w:p w14:paraId="63ED9EEB" w14:textId="77777777" w:rsidR="00E03A9A" w:rsidRDefault="00E03A9A" w:rsidP="00E03A9A">
      <w:r w:rsidRPr="00E03A9A">
        <w:t>cv &lt;- (</w:t>
      </w:r>
      <w:proofErr w:type="spellStart"/>
      <w:r w:rsidRPr="00E03A9A">
        <w:t>sd</w:t>
      </w:r>
      <w:proofErr w:type="spellEnd"/>
      <w:r w:rsidRPr="00E03A9A">
        <w:t>(</w:t>
      </w:r>
      <w:proofErr w:type="spellStart"/>
      <w:r w:rsidRPr="00E03A9A">
        <w:t>response_times</w:t>
      </w:r>
      <w:proofErr w:type="spellEnd"/>
      <w:r w:rsidRPr="00E03A9A">
        <w:t>) / mean(</w:t>
      </w:r>
      <w:proofErr w:type="spellStart"/>
      <w:r w:rsidRPr="00E03A9A">
        <w:t>response_times</w:t>
      </w:r>
      <w:proofErr w:type="spellEnd"/>
      <w:r w:rsidRPr="00E03A9A">
        <w:t>)) * 100</w:t>
      </w:r>
    </w:p>
    <w:p w14:paraId="21B4D702" w14:textId="77777777" w:rsidR="007815CE" w:rsidRDefault="007815CE" w:rsidP="0026747E">
      <w:pPr>
        <w:rPr>
          <w:b/>
          <w:bCs/>
        </w:rPr>
      </w:pPr>
    </w:p>
    <w:p w14:paraId="6965D76F" w14:textId="37F08897" w:rsidR="0026747E" w:rsidRPr="0026747E" w:rsidRDefault="0026747E" w:rsidP="0026747E">
      <w:r w:rsidRPr="007424AE">
        <w:rPr>
          <w:b/>
          <w:bCs/>
        </w:rPr>
        <w:t>Example</w:t>
      </w:r>
      <w:r>
        <w:t xml:space="preserve">: </w:t>
      </w:r>
      <w:r w:rsidRPr="0026747E">
        <w:t>Let's say you measured API response times (in milliseconds) for 5 requests:</w:t>
      </w:r>
    </w:p>
    <w:p w14:paraId="0306ACE6" w14:textId="77777777" w:rsidR="0026747E" w:rsidRPr="0026747E" w:rsidRDefault="0026747E" w:rsidP="0026747E">
      <w:r w:rsidRPr="0026747E">
        <w:rPr>
          <w:b/>
          <w:bCs/>
        </w:rPr>
        <w:t>Dataset:</w:t>
      </w:r>
      <w:r w:rsidRPr="0026747E">
        <w:t xml:space="preserve"> 45, 50, 48, 52, 47</w:t>
      </w:r>
    </w:p>
    <w:p w14:paraId="6A9EA65C" w14:textId="5DEFE892" w:rsidR="0026747E" w:rsidRPr="00E03A9A" w:rsidRDefault="0026747E" w:rsidP="00E03A9A">
      <w:r>
        <w:t xml:space="preserve">Calculate the </w:t>
      </w:r>
      <w:r w:rsidR="007424AE">
        <w:t>coefficient of variation by manual calculations:</w:t>
      </w:r>
    </w:p>
    <w:p w14:paraId="421D6DB0" w14:textId="77777777" w:rsidR="007815CE" w:rsidRDefault="007815CE">
      <w:pPr>
        <w:rPr>
          <w:b/>
          <w:bCs/>
        </w:rPr>
      </w:pPr>
      <w:r>
        <w:rPr>
          <w:b/>
          <w:bCs/>
        </w:rPr>
        <w:br w:type="page"/>
      </w:r>
    </w:p>
    <w:p w14:paraId="635683A4" w14:textId="31A92C83" w:rsidR="00E03A9A" w:rsidRPr="00E03A9A" w:rsidRDefault="00E03A9A" w:rsidP="007815CE">
      <w:pPr>
        <w:pStyle w:val="Heading2"/>
      </w:pPr>
      <w:r w:rsidRPr="00E03A9A">
        <w:lastRenderedPageBreak/>
        <w:t xml:space="preserve">Measures of Location </w:t>
      </w:r>
    </w:p>
    <w:p w14:paraId="090515BB" w14:textId="77777777" w:rsidR="00E03A9A" w:rsidRPr="00E03A9A" w:rsidRDefault="00E03A9A" w:rsidP="007815CE">
      <w:pPr>
        <w:pStyle w:val="Heading3"/>
      </w:pPr>
      <w:r w:rsidRPr="00E03A9A">
        <w:t>Percentiles and Quantiles</w:t>
      </w:r>
    </w:p>
    <w:p w14:paraId="231F50AC" w14:textId="2AD2B3CF" w:rsidR="00E03A9A" w:rsidRPr="00E03A9A" w:rsidRDefault="00E03A9A" w:rsidP="00E03A9A">
      <w:r w:rsidRPr="00E03A9A">
        <w:rPr>
          <w:b/>
          <w:bCs/>
        </w:rPr>
        <w:t>Definition:</w:t>
      </w:r>
      <w:r w:rsidRPr="00E03A9A">
        <w:t xml:space="preserve"> The kth percentile is the value </w:t>
      </w:r>
      <w:r w:rsidR="00420AA6">
        <w:t>that exceed k% of the data (once sorted low to high)</w:t>
      </w:r>
    </w:p>
    <w:p w14:paraId="4FF32F04" w14:textId="5A28C179" w:rsidR="00E03A9A" w:rsidRPr="00E03A9A" w:rsidRDefault="00E03A9A" w:rsidP="00E03A9A">
      <w:r w:rsidRPr="00E03A9A">
        <w:rPr>
          <w:b/>
          <w:bCs/>
        </w:rPr>
        <w:t>examples:</w:t>
      </w:r>
    </w:p>
    <w:p w14:paraId="3F5F86BE" w14:textId="77777777" w:rsidR="00E03A9A" w:rsidRPr="00E03A9A" w:rsidRDefault="00E03A9A" w:rsidP="00E03A9A">
      <w:pPr>
        <w:numPr>
          <w:ilvl w:val="0"/>
          <w:numId w:val="13"/>
        </w:numPr>
      </w:pPr>
      <w:r w:rsidRPr="00E03A9A">
        <w:rPr>
          <w:b/>
          <w:bCs/>
        </w:rPr>
        <w:t>SRE golden metrics:</w:t>
      </w:r>
      <w:r w:rsidRPr="00E03A9A">
        <w:t xml:space="preserve"> Google's Site Reliability Engineering emphasizes p50, p95, and p99 latencies. Why? Because p99 captures the worst 1% of user experiences, which can still affect millions of users at scale.</w:t>
      </w:r>
    </w:p>
    <w:p w14:paraId="4EC0FC24" w14:textId="77777777" w:rsidR="00E03A9A" w:rsidRPr="00E03A9A" w:rsidRDefault="00E03A9A" w:rsidP="00E03A9A">
      <w:pPr>
        <w:numPr>
          <w:ilvl w:val="0"/>
          <w:numId w:val="13"/>
        </w:numPr>
      </w:pPr>
      <w:r w:rsidRPr="00E03A9A">
        <w:rPr>
          <w:b/>
          <w:bCs/>
        </w:rPr>
        <w:t>Capacity planning:</w:t>
      </w:r>
      <w:r w:rsidRPr="00E03A9A">
        <w:t xml:space="preserve"> If p95 response time is 200ms, you know 95% of users experience sub-200ms latency. This informs infrastructure decisions.</w:t>
      </w:r>
    </w:p>
    <w:p w14:paraId="5C95D81A" w14:textId="77777777" w:rsidR="00E03A9A" w:rsidRPr="00E03A9A" w:rsidRDefault="00E03A9A" w:rsidP="00E03A9A">
      <w:pPr>
        <w:numPr>
          <w:ilvl w:val="0"/>
          <w:numId w:val="13"/>
        </w:numPr>
      </w:pPr>
      <w:r w:rsidRPr="00E03A9A">
        <w:rPr>
          <w:b/>
          <w:bCs/>
        </w:rPr>
        <w:t>Performance budgets:</w:t>
      </w:r>
      <w:r w:rsidRPr="00E03A9A">
        <w:t xml:space="preserve"> Modern web development sets budgets like "p75 page load time &lt; 3 seconds" to ensure most users have fast experiences.</w:t>
      </w:r>
    </w:p>
    <w:p w14:paraId="7B905447" w14:textId="77777777" w:rsidR="00E03A9A" w:rsidRPr="00E03A9A" w:rsidRDefault="00E03A9A" w:rsidP="00E03A9A">
      <w:r w:rsidRPr="00E03A9A">
        <w:rPr>
          <w:b/>
          <w:bCs/>
        </w:rPr>
        <w:t>R implementation:</w:t>
      </w:r>
    </w:p>
    <w:p w14:paraId="6AFE2B24" w14:textId="215EE8A8" w:rsidR="00E03A9A" w:rsidRPr="00E03A9A" w:rsidRDefault="00E03A9A" w:rsidP="00E03A9A">
      <w:r w:rsidRPr="00E03A9A">
        <w:t xml:space="preserve">p50 </w:t>
      </w:r>
      <w:r w:rsidR="001E172E">
        <w:t xml:space="preserve">= </w:t>
      </w:r>
      <w:r w:rsidRPr="00E03A9A">
        <w:t>quantile(</w:t>
      </w:r>
      <w:proofErr w:type="spellStart"/>
      <w:r w:rsidRPr="00E03A9A">
        <w:t>response_times</w:t>
      </w:r>
      <w:proofErr w:type="spellEnd"/>
      <w:r w:rsidRPr="00E03A9A">
        <w:t>, 0.50)  # median</w:t>
      </w:r>
    </w:p>
    <w:p w14:paraId="7E6F9823" w14:textId="07958D0A" w:rsidR="00A548C4" w:rsidRDefault="00A548C4" w:rsidP="00E03A9A">
      <w:pPr>
        <w:rPr>
          <w:b/>
          <w:bCs/>
        </w:rPr>
      </w:pPr>
      <w:r>
        <w:rPr>
          <w:b/>
          <w:bCs/>
        </w:rPr>
        <w:t>Manual calculation:</w:t>
      </w:r>
    </w:p>
    <w:p w14:paraId="191159B6" w14:textId="0E8FC380" w:rsidR="00A548C4" w:rsidRDefault="00A548C4" w:rsidP="00E03A9A">
      <w:r>
        <w:t>Sort data in ascending order.</w:t>
      </w:r>
      <w:r w:rsidR="003735D9">
        <w:t xml:space="preserve"> Index them from 1 to n</w:t>
      </w:r>
    </w:p>
    <w:p w14:paraId="1ADCADBB" w14:textId="5635868B" w:rsidR="00612DFE" w:rsidRDefault="00612DFE" w:rsidP="00E03A9A">
      <w:pPr>
        <w:rPr>
          <w:rFonts w:eastAsiaTheme="minorEastAsia"/>
        </w:rPr>
      </w:pPr>
      <w:r>
        <w:rPr>
          <w:rFonts w:eastAsiaTheme="minorEastAsia"/>
        </w:rPr>
        <w:t>Find the locator</w:t>
      </w:r>
      <w:r w:rsidR="00DB2ED5">
        <w:rPr>
          <w:rFonts w:eastAsiaTheme="minorEastAsia"/>
        </w:rPr>
        <w:t xml:space="preserve"> index</w:t>
      </w:r>
      <w:r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>l=n×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7C3323">
        <w:rPr>
          <w:rFonts w:eastAsiaTheme="minorEastAsia"/>
        </w:rPr>
        <w:t xml:space="preserve">  </w:t>
      </w:r>
    </w:p>
    <w:p w14:paraId="61E91B25" w14:textId="65719350" w:rsidR="00A548C4" w:rsidRPr="007C3323" w:rsidRDefault="00612DFE" w:rsidP="00E03A9A">
      <w:r>
        <w:rPr>
          <w:rFonts w:eastAsiaTheme="minorEastAsia"/>
        </w:rPr>
        <w:t>I</w:t>
      </w:r>
      <w:r w:rsidR="007C3323">
        <w:rPr>
          <w:rFonts w:eastAsiaTheme="minorEastAsia"/>
        </w:rPr>
        <w:t xml:space="preserve">f </w:t>
      </w:r>
      <m:oMath>
        <m:r>
          <w:rPr>
            <w:rFonts w:ascii="Cambria Math" w:eastAsiaTheme="minorEastAsia" w:hAnsi="Cambria Math"/>
          </w:rPr>
          <m:t xml:space="preserve">l </m:t>
        </m:r>
      </m:oMath>
      <w:r w:rsidR="007C3323">
        <w:rPr>
          <w:rFonts w:eastAsiaTheme="minorEastAsia"/>
        </w:rPr>
        <w:t xml:space="preserve">is an integer,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l+1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7C3323">
        <w:rPr>
          <w:rFonts w:eastAsiaTheme="minorEastAsia"/>
        </w:rPr>
        <w:t xml:space="preserve"> else, round up l and report the value in that location: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d>
              <m:dPr>
                <m:begChr m:val="⌈"/>
                <m:endChr m:val="⌉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sub>
        </m:sSub>
      </m:oMath>
    </w:p>
    <w:p w14:paraId="34A78077" w14:textId="1BAC72FE" w:rsidR="00A548C4" w:rsidRDefault="00612DFE" w:rsidP="00E03A9A">
      <w:pPr>
        <w:rPr>
          <w:b/>
          <w:bCs/>
        </w:rPr>
      </w:pPr>
      <w:r>
        <w:rPr>
          <w:b/>
          <w:bCs/>
        </w:rPr>
        <w:t xml:space="preserve">Example: </w:t>
      </w:r>
    </w:p>
    <w:p w14:paraId="1A31B15E" w14:textId="77777777" w:rsidR="003735D9" w:rsidRDefault="00986293" w:rsidP="00986293">
      <w:r w:rsidRPr="00E03A9A">
        <w:t>Your CDN has these response times (</w:t>
      </w:r>
      <w:proofErr w:type="spellStart"/>
      <w:r w:rsidRPr="00E03A9A">
        <w:t>ms</w:t>
      </w:r>
      <w:proofErr w:type="spellEnd"/>
      <w:r w:rsidRPr="00E03A9A">
        <w:t xml:space="preserve">) for 20 requests: </w:t>
      </w:r>
    </w:p>
    <w:p w14:paraId="50BC08B5" w14:textId="07A68464" w:rsidR="00986293" w:rsidRPr="00E03A9A" w:rsidRDefault="00986293" w:rsidP="00986293">
      <w:r w:rsidRPr="00E03A9A">
        <w:t>[12, 15, 18, 20, 22, 25, 28, 30, 32, 35, 38, 40, 45, 50, 55, 60, 70, 85, 100, 200]</w:t>
      </w:r>
    </w:p>
    <w:p w14:paraId="58A6F1DA" w14:textId="77777777" w:rsidR="00986293" w:rsidRPr="00E03A9A" w:rsidRDefault="00986293" w:rsidP="00986293">
      <w:r w:rsidRPr="00E03A9A">
        <w:t>Calculate p50, p75, p90, p95, and p99. If you wanted to guarantee that 95% of users experience sub-100ms latency, are you meeting that goal?</w:t>
      </w:r>
    </w:p>
    <w:p w14:paraId="1F720109" w14:textId="77777777" w:rsidR="00612DFE" w:rsidRDefault="00612DFE" w:rsidP="00E03A9A">
      <w:pPr>
        <w:rPr>
          <w:b/>
          <w:bCs/>
        </w:rPr>
      </w:pPr>
    </w:p>
    <w:p w14:paraId="4BF4E49E" w14:textId="77777777" w:rsidR="00986293" w:rsidRDefault="00986293">
      <w:pPr>
        <w:rPr>
          <w:b/>
          <w:bCs/>
        </w:rPr>
      </w:pPr>
      <w:r>
        <w:rPr>
          <w:b/>
          <w:bCs/>
        </w:rPr>
        <w:br w:type="page"/>
      </w:r>
    </w:p>
    <w:p w14:paraId="79AE8827" w14:textId="52561873" w:rsidR="00E03A9A" w:rsidRPr="00E03A9A" w:rsidRDefault="00E03A9A" w:rsidP="00DB2ED5">
      <w:pPr>
        <w:pStyle w:val="Heading4"/>
      </w:pPr>
      <w:r w:rsidRPr="00E03A9A">
        <w:lastRenderedPageBreak/>
        <w:t>Z-Scores (Standard Scores)</w:t>
      </w:r>
    </w:p>
    <w:p w14:paraId="37AA3462" w14:textId="0E2D56C1" w:rsidR="00E03A9A" w:rsidRPr="00E03A9A" w:rsidRDefault="00E03A9A" w:rsidP="00E03A9A">
      <w:r w:rsidRPr="00E03A9A">
        <w:rPr>
          <w:b/>
          <w:bCs/>
        </w:rPr>
        <w:t>Definition:</w:t>
      </w:r>
      <w:r w:rsidRPr="00E03A9A">
        <w:t xml:space="preserve"> The number of standard deviations a value is </w:t>
      </w:r>
      <w:r w:rsidR="00DB2ED5">
        <w:t xml:space="preserve">away </w:t>
      </w:r>
      <w:r w:rsidRPr="00E03A9A">
        <w:t>from the mean.</w:t>
      </w:r>
    </w:p>
    <w:p w14:paraId="17A862F4" w14:textId="2CF23A28" w:rsidR="00E03A9A" w:rsidRPr="00E03A9A" w:rsidRDefault="00E03A9A" w:rsidP="00E03A9A">
      <w:r w:rsidRPr="00E03A9A">
        <w:rPr>
          <w:b/>
          <w:bCs/>
        </w:rPr>
        <w:t>Formula:</w:t>
      </w:r>
      <w:r w:rsidRPr="00E03A9A">
        <w:t xml:space="preserve"> </w:t>
      </w:r>
      <m:oMath>
        <m:r>
          <w:rPr>
            <w:rFonts w:ascii="Cambria Math" w:hAnsi="Cambria Math"/>
          </w:rPr>
          <m:t>z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 - </m:t>
                </m:r>
                <m:acc>
                  <m:accPr>
                    <m:chr m:val="̄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</m:d>
          </m:num>
          <m:den>
            <m:r>
              <w:rPr>
                <w:rFonts w:ascii="Cambria Math" w:hAnsi="Cambria Math"/>
              </w:rPr>
              <m:t>S</m:t>
            </m:r>
          </m:den>
        </m:f>
      </m:oMath>
    </w:p>
    <w:p w14:paraId="31E8EBD4" w14:textId="4E9CFA01" w:rsidR="00E03A9A" w:rsidRPr="00E03A9A" w:rsidRDefault="00E03A9A" w:rsidP="00E03A9A">
      <w:r w:rsidRPr="00E03A9A">
        <w:rPr>
          <w:b/>
          <w:bCs/>
        </w:rPr>
        <w:t>When to use it:</w:t>
      </w:r>
      <w:r w:rsidRPr="00E03A9A">
        <w:t xml:space="preserve"> Identifying outliers, comparing values from different distributions, or standardizing data for </w:t>
      </w:r>
      <w:r w:rsidR="00DA00E1">
        <w:t>using known distributions</w:t>
      </w:r>
      <w:r w:rsidRPr="00E03A9A">
        <w:t>.</w:t>
      </w:r>
    </w:p>
    <w:p w14:paraId="4FABFEE7" w14:textId="02045688" w:rsidR="00E03A9A" w:rsidRPr="00E03A9A" w:rsidRDefault="00DA00E1" w:rsidP="00E03A9A">
      <w:r>
        <w:rPr>
          <w:b/>
          <w:bCs/>
        </w:rPr>
        <w:t>C</w:t>
      </w:r>
      <w:r w:rsidR="00E03A9A" w:rsidRPr="00E03A9A">
        <w:rPr>
          <w:b/>
          <w:bCs/>
        </w:rPr>
        <w:t>omputing examples:</w:t>
      </w:r>
    </w:p>
    <w:p w14:paraId="145ECA6C" w14:textId="77777777" w:rsidR="00E03A9A" w:rsidRPr="00E03A9A" w:rsidRDefault="00E03A9A" w:rsidP="00E03A9A">
      <w:pPr>
        <w:numPr>
          <w:ilvl w:val="0"/>
          <w:numId w:val="14"/>
        </w:numPr>
      </w:pPr>
      <w:r w:rsidRPr="00E03A9A">
        <w:rPr>
          <w:b/>
          <w:bCs/>
        </w:rPr>
        <w:t>Anomaly detection:</w:t>
      </w:r>
      <w:r w:rsidRPr="00E03A9A">
        <w:t xml:space="preserve"> If API response times normally follow a distribution with mean 100ms and SD 10ms, a response time of 150ms has z = 5. That's 5 standard deviations away—highly unusual and worth investigating.</w:t>
      </w:r>
    </w:p>
    <w:p w14:paraId="1388574C" w14:textId="77777777" w:rsidR="00E03A9A" w:rsidRPr="00E03A9A" w:rsidRDefault="00E03A9A" w:rsidP="00E03A9A">
      <w:pPr>
        <w:numPr>
          <w:ilvl w:val="0"/>
          <w:numId w:val="14"/>
        </w:numPr>
      </w:pPr>
      <w:r w:rsidRPr="00E03A9A">
        <w:rPr>
          <w:b/>
          <w:bCs/>
        </w:rPr>
        <w:t>Feature scaling:</w:t>
      </w:r>
      <w:r w:rsidRPr="00E03A9A">
        <w:t xml:space="preserve"> Before training neural networks, you standardize features to have mean 0 and SD 1 using z-scores. This prevents features with larger scales from dominating gradient descent.</w:t>
      </w:r>
    </w:p>
    <w:p w14:paraId="7089ABB7" w14:textId="77777777" w:rsidR="00E03A9A" w:rsidRPr="00E03A9A" w:rsidRDefault="00E03A9A" w:rsidP="00E03A9A">
      <w:pPr>
        <w:numPr>
          <w:ilvl w:val="0"/>
          <w:numId w:val="14"/>
        </w:numPr>
      </w:pPr>
      <w:r w:rsidRPr="00E03A9A">
        <w:rPr>
          <w:b/>
          <w:bCs/>
        </w:rPr>
        <w:t>Comparing across metrics:</w:t>
      </w:r>
      <w:r w:rsidRPr="00E03A9A">
        <w:t xml:space="preserve"> You can't directly compare "200ms latency" to "85% CPU usage," but you can compare their z-scores to see which is more anomalous.</w:t>
      </w:r>
    </w:p>
    <w:p w14:paraId="6C8D72A8" w14:textId="77777777" w:rsidR="00E03A9A" w:rsidRPr="00E03A9A" w:rsidRDefault="00E03A9A" w:rsidP="00E03A9A">
      <w:r w:rsidRPr="00E03A9A">
        <w:rPr>
          <w:b/>
          <w:bCs/>
        </w:rPr>
        <w:t>R implementation:</w:t>
      </w:r>
    </w:p>
    <w:p w14:paraId="09747585" w14:textId="77777777" w:rsidR="00E03A9A" w:rsidRPr="00E03A9A" w:rsidRDefault="00E03A9A" w:rsidP="00E03A9A">
      <w:r w:rsidRPr="00E03A9A">
        <w:t># Calculate z-scores</w:t>
      </w:r>
    </w:p>
    <w:p w14:paraId="53CD24BD" w14:textId="77777777" w:rsidR="00E03A9A" w:rsidRPr="00E03A9A" w:rsidRDefault="00E03A9A" w:rsidP="00E03A9A">
      <w:proofErr w:type="spellStart"/>
      <w:r w:rsidRPr="00E03A9A">
        <w:t>z_scores</w:t>
      </w:r>
      <w:proofErr w:type="spellEnd"/>
      <w:r w:rsidRPr="00E03A9A">
        <w:t xml:space="preserve"> &lt;- scale(</w:t>
      </w:r>
      <w:proofErr w:type="spellStart"/>
      <w:r w:rsidRPr="00E03A9A">
        <w:t>response_times</w:t>
      </w:r>
      <w:proofErr w:type="spellEnd"/>
      <w:r w:rsidRPr="00E03A9A">
        <w:t>)  # Returns a matrix</w:t>
      </w:r>
    </w:p>
    <w:p w14:paraId="0007540F" w14:textId="77777777" w:rsidR="00E03A9A" w:rsidRPr="00E03A9A" w:rsidRDefault="00E03A9A" w:rsidP="00E03A9A">
      <w:proofErr w:type="spellStart"/>
      <w:r w:rsidRPr="00E03A9A">
        <w:t>z_scores</w:t>
      </w:r>
      <w:proofErr w:type="spellEnd"/>
      <w:r w:rsidRPr="00E03A9A">
        <w:t xml:space="preserve"> &lt;- </w:t>
      </w:r>
      <w:proofErr w:type="spellStart"/>
      <w:r w:rsidRPr="00E03A9A">
        <w:t>as.vector</w:t>
      </w:r>
      <w:proofErr w:type="spellEnd"/>
      <w:r w:rsidRPr="00E03A9A">
        <w:t>(</w:t>
      </w:r>
      <w:proofErr w:type="spellStart"/>
      <w:r w:rsidRPr="00E03A9A">
        <w:t>z_scores</w:t>
      </w:r>
      <w:proofErr w:type="spellEnd"/>
      <w:r w:rsidRPr="00E03A9A">
        <w:t>)    # Convert to vector</w:t>
      </w:r>
    </w:p>
    <w:p w14:paraId="34307E6B" w14:textId="77777777" w:rsidR="00E03A9A" w:rsidRPr="00E03A9A" w:rsidRDefault="00E03A9A" w:rsidP="00E03A9A"/>
    <w:p w14:paraId="14C461FF" w14:textId="77777777" w:rsidR="00E03A9A" w:rsidRPr="00E03A9A" w:rsidRDefault="00E03A9A" w:rsidP="00E03A9A">
      <w:r w:rsidRPr="00E03A9A">
        <w:rPr>
          <w:b/>
          <w:bCs/>
        </w:rPr>
        <w:t>Interpretation:</w:t>
      </w:r>
    </w:p>
    <w:p w14:paraId="4CF02F21" w14:textId="77777777" w:rsidR="00E03A9A" w:rsidRPr="00E03A9A" w:rsidRDefault="00E03A9A" w:rsidP="00E03A9A">
      <w:pPr>
        <w:numPr>
          <w:ilvl w:val="0"/>
          <w:numId w:val="15"/>
        </w:numPr>
      </w:pPr>
      <w:r w:rsidRPr="00E03A9A">
        <w:t>z = 0: Value equals the mean</w:t>
      </w:r>
    </w:p>
    <w:p w14:paraId="354CE75F" w14:textId="77777777" w:rsidR="00E03A9A" w:rsidRPr="00E03A9A" w:rsidRDefault="00E03A9A" w:rsidP="00E03A9A">
      <w:pPr>
        <w:numPr>
          <w:ilvl w:val="0"/>
          <w:numId w:val="15"/>
        </w:numPr>
      </w:pPr>
      <w:r w:rsidRPr="00E03A9A">
        <w:t>z = 1: One SD above mean</w:t>
      </w:r>
    </w:p>
    <w:p w14:paraId="6254EDF1" w14:textId="77777777" w:rsidR="00E03A9A" w:rsidRPr="00E03A9A" w:rsidRDefault="00E03A9A" w:rsidP="00E03A9A">
      <w:pPr>
        <w:numPr>
          <w:ilvl w:val="0"/>
          <w:numId w:val="15"/>
        </w:numPr>
      </w:pPr>
      <w:r w:rsidRPr="00E03A9A">
        <w:t>z = -2: Two SDs below mean</w:t>
      </w:r>
    </w:p>
    <w:p w14:paraId="6F392CDC" w14:textId="77777777" w:rsidR="00E03A9A" w:rsidRPr="00E03A9A" w:rsidRDefault="00E03A9A" w:rsidP="00E03A9A">
      <w:pPr>
        <w:numPr>
          <w:ilvl w:val="0"/>
          <w:numId w:val="15"/>
        </w:numPr>
      </w:pPr>
      <w:r w:rsidRPr="00E03A9A">
        <w:t>|z| &gt; 3: Likely an outlier (in normal distributions)</w:t>
      </w:r>
    </w:p>
    <w:p w14:paraId="2AD70F07" w14:textId="4C85105E" w:rsidR="00E03A9A" w:rsidRPr="00E03A9A" w:rsidRDefault="00E03A9A" w:rsidP="00E03A9A"/>
    <w:p w14:paraId="6DB3684A" w14:textId="77777777" w:rsidR="00E03A9A" w:rsidRDefault="00E03A9A" w:rsidP="00E03A9A"/>
    <w:p w14:paraId="594859CC" w14:textId="77777777" w:rsidR="00E418C6" w:rsidRDefault="00E418C6" w:rsidP="00E03A9A"/>
    <w:p w14:paraId="5AEB0771" w14:textId="77777777" w:rsidR="00E418C6" w:rsidRDefault="00E418C6" w:rsidP="00E03A9A"/>
    <w:p w14:paraId="028C0AAC" w14:textId="77777777" w:rsidR="00E418C6" w:rsidRDefault="00E418C6" w:rsidP="00E03A9A"/>
    <w:p w14:paraId="098E25FE" w14:textId="77777777" w:rsidR="00E418C6" w:rsidRPr="00E03A9A" w:rsidRDefault="00E418C6" w:rsidP="00E03A9A"/>
    <w:p w14:paraId="14395501" w14:textId="77777777" w:rsidR="00E03A9A" w:rsidRPr="00E03A9A" w:rsidRDefault="00E03A9A" w:rsidP="00E03A9A"/>
    <w:p w14:paraId="18B6BF8F" w14:textId="77777777" w:rsidR="00E03A9A" w:rsidRPr="00E03A9A" w:rsidRDefault="00E03A9A" w:rsidP="00E03A9A">
      <w:pPr>
        <w:rPr>
          <w:b/>
          <w:bCs/>
        </w:rPr>
      </w:pPr>
      <w:r w:rsidRPr="00E03A9A">
        <w:rPr>
          <w:b/>
          <w:bCs/>
        </w:rPr>
        <w:lastRenderedPageBreak/>
        <w:t>Common Pitfalls to Avoid</w:t>
      </w:r>
    </w:p>
    <w:p w14:paraId="35DF997B" w14:textId="77777777" w:rsidR="00E03A9A" w:rsidRPr="00E03A9A" w:rsidRDefault="00E03A9A" w:rsidP="00E03A9A">
      <w:pPr>
        <w:numPr>
          <w:ilvl w:val="0"/>
          <w:numId w:val="20"/>
        </w:numPr>
      </w:pPr>
      <w:r w:rsidRPr="00E03A9A">
        <w:rPr>
          <w:b/>
          <w:bCs/>
        </w:rPr>
        <w:t>Using mean when median is appropriate:</w:t>
      </w:r>
      <w:r w:rsidRPr="00E03A9A">
        <w:t xml:space="preserve"> Always check for skewness first</w:t>
      </w:r>
    </w:p>
    <w:p w14:paraId="5E0FD6ED" w14:textId="77777777" w:rsidR="00E03A9A" w:rsidRPr="00E03A9A" w:rsidRDefault="00E03A9A" w:rsidP="00E03A9A">
      <w:pPr>
        <w:numPr>
          <w:ilvl w:val="0"/>
          <w:numId w:val="20"/>
        </w:numPr>
      </w:pPr>
      <w:r w:rsidRPr="00E03A9A">
        <w:rPr>
          <w:b/>
          <w:bCs/>
        </w:rPr>
        <w:t>Ignoring variance:</w:t>
      </w:r>
      <w:r w:rsidRPr="00E03A9A">
        <w:t xml:space="preserve"> Two systems with same mean can have very different reliability</w:t>
      </w:r>
    </w:p>
    <w:p w14:paraId="20B53ABC" w14:textId="77777777" w:rsidR="00E03A9A" w:rsidRPr="00E03A9A" w:rsidRDefault="00E03A9A" w:rsidP="00E03A9A">
      <w:pPr>
        <w:numPr>
          <w:ilvl w:val="0"/>
          <w:numId w:val="20"/>
        </w:numPr>
      </w:pPr>
      <w:r w:rsidRPr="00E03A9A">
        <w:rPr>
          <w:b/>
          <w:bCs/>
        </w:rPr>
        <w:t>Forgetting about outliers:</w:t>
      </w:r>
      <w:r w:rsidRPr="00E03A9A">
        <w:t xml:space="preserve"> They might be bugs, not features</w:t>
      </w:r>
    </w:p>
    <w:p w14:paraId="639B02B4" w14:textId="77777777" w:rsidR="00E03A9A" w:rsidRPr="00E03A9A" w:rsidRDefault="00E03A9A" w:rsidP="00E03A9A">
      <w:pPr>
        <w:numPr>
          <w:ilvl w:val="0"/>
          <w:numId w:val="20"/>
        </w:numPr>
      </w:pPr>
      <w:r w:rsidRPr="00E03A9A">
        <w:rPr>
          <w:b/>
          <w:bCs/>
        </w:rPr>
        <w:t>Sample size matters:</w:t>
      </w:r>
      <w:r w:rsidRPr="00E03A9A">
        <w:t xml:space="preserve"> Small samples make statistics unreliable (n &lt; 30 is risky)</w:t>
      </w:r>
    </w:p>
    <w:p w14:paraId="09DF0AA1" w14:textId="77777777" w:rsidR="00E03A9A" w:rsidRDefault="00E03A9A" w:rsidP="00E03A9A">
      <w:pPr>
        <w:numPr>
          <w:ilvl w:val="0"/>
          <w:numId w:val="20"/>
        </w:numPr>
      </w:pPr>
      <w:r w:rsidRPr="00E03A9A">
        <w:rPr>
          <w:b/>
          <w:bCs/>
        </w:rPr>
        <w:t>Simpson's Paradox:</w:t>
      </w:r>
      <w:r w:rsidRPr="00E03A9A">
        <w:t xml:space="preserve"> Aggregated data can show opposite trends to subgroups</w:t>
      </w:r>
    </w:p>
    <w:p w14:paraId="5EEEEDFC" w14:textId="77777777" w:rsidR="00A369C2" w:rsidRDefault="00A369C2" w:rsidP="00A369C2">
      <w:pPr>
        <w:rPr>
          <w:b/>
          <w:bCs/>
        </w:rPr>
      </w:pPr>
    </w:p>
    <w:p w14:paraId="4950E1E1" w14:textId="459F349F" w:rsidR="00A369C2" w:rsidRPr="00E03A9A" w:rsidRDefault="00A369C2" w:rsidP="00A369C2">
      <w:r w:rsidRPr="00A369C2">
        <w:rPr>
          <w:b/>
          <w:bCs/>
        </w:rPr>
        <w:t>In practice:</w:t>
      </w:r>
      <w:r w:rsidRPr="00E03A9A">
        <w:t xml:space="preserve"> Always report multiple statistics. A single number (like mean) rarely tells the full story. Combine center + variation + location for complete understanding and always visualize your data before making decisions.</w:t>
      </w:r>
    </w:p>
    <w:p w14:paraId="5E9305C3" w14:textId="77777777" w:rsidR="00A369C2" w:rsidRPr="00E03A9A" w:rsidRDefault="00A369C2" w:rsidP="00A369C2">
      <w:pPr>
        <w:ind w:left="360"/>
      </w:pPr>
    </w:p>
    <w:p w14:paraId="4CA7724B" w14:textId="77777777" w:rsidR="00E03A9A" w:rsidRPr="00E03A9A" w:rsidRDefault="00E03A9A" w:rsidP="00E03A9A">
      <w:pPr>
        <w:rPr>
          <w:b/>
          <w:bCs/>
        </w:rPr>
      </w:pPr>
      <w:r w:rsidRPr="00E03A9A">
        <w:rPr>
          <w:b/>
          <w:bCs/>
        </w:rPr>
        <w:t>Quick Reference Cheat Sheet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51"/>
        <w:gridCol w:w="3537"/>
        <w:gridCol w:w="3343"/>
      </w:tblGrid>
      <w:tr w:rsidR="00E03A9A" w:rsidRPr="00E03A9A" w14:paraId="3318C545" w14:textId="77777777" w:rsidTr="00A36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87CBD" w14:textId="77777777" w:rsidR="00E03A9A" w:rsidRPr="00E03A9A" w:rsidRDefault="00E03A9A" w:rsidP="00E03A9A">
            <w:pPr>
              <w:spacing w:after="160" w:line="259" w:lineRule="auto"/>
            </w:pPr>
            <w:r w:rsidRPr="00E03A9A">
              <w:t>Metric</w:t>
            </w:r>
          </w:p>
        </w:tc>
        <w:tc>
          <w:tcPr>
            <w:tcW w:w="0" w:type="auto"/>
            <w:hideMark/>
          </w:tcPr>
          <w:p w14:paraId="6236422A" w14:textId="77777777" w:rsidR="00E03A9A" w:rsidRPr="00E03A9A" w:rsidRDefault="00E03A9A" w:rsidP="00E03A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3A9A">
              <w:t>When to Use</w:t>
            </w:r>
          </w:p>
        </w:tc>
        <w:tc>
          <w:tcPr>
            <w:tcW w:w="0" w:type="auto"/>
            <w:hideMark/>
          </w:tcPr>
          <w:p w14:paraId="5695277D" w14:textId="77777777" w:rsidR="00E03A9A" w:rsidRPr="00E03A9A" w:rsidRDefault="00E03A9A" w:rsidP="00E03A9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3A9A">
              <w:t>R Code</w:t>
            </w:r>
          </w:p>
        </w:tc>
      </w:tr>
      <w:tr w:rsidR="00E03A9A" w:rsidRPr="00E03A9A" w14:paraId="30FB60AC" w14:textId="77777777" w:rsidTr="00A36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4C041" w14:textId="77777777" w:rsidR="00E03A9A" w:rsidRPr="00E03A9A" w:rsidRDefault="00E03A9A" w:rsidP="00E03A9A">
            <w:pPr>
              <w:spacing w:after="160" w:line="259" w:lineRule="auto"/>
            </w:pPr>
            <w:r w:rsidRPr="00E03A9A">
              <w:t>Mean</w:t>
            </w:r>
          </w:p>
        </w:tc>
        <w:tc>
          <w:tcPr>
            <w:tcW w:w="0" w:type="auto"/>
            <w:hideMark/>
          </w:tcPr>
          <w:p w14:paraId="466075CC" w14:textId="77777777" w:rsidR="00E03A9A" w:rsidRPr="00E03A9A" w:rsidRDefault="00E03A9A" w:rsidP="00E03A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A9A">
              <w:t>Symmetric data, no outliers</w:t>
            </w:r>
          </w:p>
        </w:tc>
        <w:tc>
          <w:tcPr>
            <w:tcW w:w="0" w:type="auto"/>
            <w:hideMark/>
          </w:tcPr>
          <w:p w14:paraId="7D93FA6F" w14:textId="77777777" w:rsidR="00E03A9A" w:rsidRPr="00E03A9A" w:rsidRDefault="00E03A9A" w:rsidP="00E03A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A9A">
              <w:t>mean(data)</w:t>
            </w:r>
          </w:p>
        </w:tc>
      </w:tr>
      <w:tr w:rsidR="00E03A9A" w:rsidRPr="00E03A9A" w14:paraId="6FFA7188" w14:textId="77777777" w:rsidTr="00A3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87323" w14:textId="77777777" w:rsidR="00E03A9A" w:rsidRPr="00E03A9A" w:rsidRDefault="00E03A9A" w:rsidP="00E03A9A">
            <w:pPr>
              <w:spacing w:after="160" w:line="259" w:lineRule="auto"/>
            </w:pPr>
            <w:r w:rsidRPr="00E03A9A">
              <w:t>Median</w:t>
            </w:r>
          </w:p>
        </w:tc>
        <w:tc>
          <w:tcPr>
            <w:tcW w:w="0" w:type="auto"/>
            <w:hideMark/>
          </w:tcPr>
          <w:p w14:paraId="5D25D896" w14:textId="77777777" w:rsidR="00E03A9A" w:rsidRPr="00E03A9A" w:rsidRDefault="00E03A9A" w:rsidP="00E03A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A9A">
              <w:t>Skewed data, outliers present</w:t>
            </w:r>
          </w:p>
        </w:tc>
        <w:tc>
          <w:tcPr>
            <w:tcW w:w="0" w:type="auto"/>
            <w:hideMark/>
          </w:tcPr>
          <w:p w14:paraId="0FF2C84A" w14:textId="77777777" w:rsidR="00E03A9A" w:rsidRPr="00E03A9A" w:rsidRDefault="00E03A9A" w:rsidP="00E03A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A9A">
              <w:t>median(data)</w:t>
            </w:r>
          </w:p>
        </w:tc>
      </w:tr>
      <w:tr w:rsidR="00E03A9A" w:rsidRPr="00E03A9A" w14:paraId="0EAEB883" w14:textId="77777777" w:rsidTr="00A36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26683" w14:textId="77777777" w:rsidR="00E03A9A" w:rsidRPr="00E03A9A" w:rsidRDefault="00E03A9A" w:rsidP="00E03A9A">
            <w:pPr>
              <w:spacing w:after="160" w:line="259" w:lineRule="auto"/>
            </w:pPr>
            <w:r w:rsidRPr="00E03A9A">
              <w:t>Mode</w:t>
            </w:r>
          </w:p>
        </w:tc>
        <w:tc>
          <w:tcPr>
            <w:tcW w:w="0" w:type="auto"/>
            <w:hideMark/>
          </w:tcPr>
          <w:p w14:paraId="0983B664" w14:textId="77777777" w:rsidR="00E03A9A" w:rsidRPr="00E03A9A" w:rsidRDefault="00E03A9A" w:rsidP="00E03A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A9A">
              <w:t>Categorical or discrete data</w:t>
            </w:r>
          </w:p>
        </w:tc>
        <w:tc>
          <w:tcPr>
            <w:tcW w:w="0" w:type="auto"/>
            <w:hideMark/>
          </w:tcPr>
          <w:p w14:paraId="1CF8C51D" w14:textId="77777777" w:rsidR="00E03A9A" w:rsidRPr="00E03A9A" w:rsidRDefault="00E03A9A" w:rsidP="00E03A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A9A">
              <w:t>Custom function</w:t>
            </w:r>
          </w:p>
        </w:tc>
      </w:tr>
      <w:tr w:rsidR="00E03A9A" w:rsidRPr="00E03A9A" w14:paraId="48837391" w14:textId="77777777" w:rsidTr="00A3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93E4C" w14:textId="77777777" w:rsidR="00E03A9A" w:rsidRPr="00E03A9A" w:rsidRDefault="00E03A9A" w:rsidP="00E03A9A">
            <w:pPr>
              <w:spacing w:after="160" w:line="259" w:lineRule="auto"/>
            </w:pPr>
            <w:r w:rsidRPr="00E03A9A">
              <w:t>Range</w:t>
            </w:r>
          </w:p>
        </w:tc>
        <w:tc>
          <w:tcPr>
            <w:tcW w:w="0" w:type="auto"/>
            <w:hideMark/>
          </w:tcPr>
          <w:p w14:paraId="1207D91B" w14:textId="77777777" w:rsidR="00E03A9A" w:rsidRPr="00E03A9A" w:rsidRDefault="00E03A9A" w:rsidP="00E03A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A9A">
              <w:t>Quick spread check</w:t>
            </w:r>
          </w:p>
        </w:tc>
        <w:tc>
          <w:tcPr>
            <w:tcW w:w="0" w:type="auto"/>
            <w:hideMark/>
          </w:tcPr>
          <w:p w14:paraId="52209F13" w14:textId="77777777" w:rsidR="00E03A9A" w:rsidRPr="00E03A9A" w:rsidRDefault="00E03A9A" w:rsidP="00E03A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A9A">
              <w:t>max(data) - min(data)</w:t>
            </w:r>
          </w:p>
        </w:tc>
      </w:tr>
      <w:tr w:rsidR="00E03A9A" w:rsidRPr="00E03A9A" w14:paraId="5E8E7B1D" w14:textId="77777777" w:rsidTr="00A36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56F71" w14:textId="77777777" w:rsidR="00E03A9A" w:rsidRPr="00E03A9A" w:rsidRDefault="00E03A9A" w:rsidP="00E03A9A">
            <w:pPr>
              <w:spacing w:after="160" w:line="259" w:lineRule="auto"/>
            </w:pPr>
            <w:r w:rsidRPr="00E03A9A">
              <w:t>IQR</w:t>
            </w:r>
          </w:p>
        </w:tc>
        <w:tc>
          <w:tcPr>
            <w:tcW w:w="0" w:type="auto"/>
            <w:hideMark/>
          </w:tcPr>
          <w:p w14:paraId="63C14639" w14:textId="77777777" w:rsidR="00E03A9A" w:rsidRPr="00E03A9A" w:rsidRDefault="00E03A9A" w:rsidP="00E03A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A9A">
              <w:t>Outlier-resistant spread</w:t>
            </w:r>
          </w:p>
        </w:tc>
        <w:tc>
          <w:tcPr>
            <w:tcW w:w="0" w:type="auto"/>
            <w:hideMark/>
          </w:tcPr>
          <w:p w14:paraId="08AFE26F" w14:textId="77777777" w:rsidR="00E03A9A" w:rsidRPr="00E03A9A" w:rsidRDefault="00E03A9A" w:rsidP="00E03A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A9A">
              <w:t>IQR(data)</w:t>
            </w:r>
          </w:p>
        </w:tc>
      </w:tr>
      <w:tr w:rsidR="00E03A9A" w:rsidRPr="00E03A9A" w14:paraId="229818C8" w14:textId="77777777" w:rsidTr="00A3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5E99E" w14:textId="77777777" w:rsidR="00E03A9A" w:rsidRPr="00E03A9A" w:rsidRDefault="00E03A9A" w:rsidP="00E03A9A">
            <w:pPr>
              <w:spacing w:after="160" w:line="259" w:lineRule="auto"/>
            </w:pPr>
            <w:r w:rsidRPr="00E03A9A">
              <w:t>Std Dev</w:t>
            </w:r>
          </w:p>
        </w:tc>
        <w:tc>
          <w:tcPr>
            <w:tcW w:w="0" w:type="auto"/>
            <w:hideMark/>
          </w:tcPr>
          <w:p w14:paraId="32B02352" w14:textId="77777777" w:rsidR="00E03A9A" w:rsidRPr="00E03A9A" w:rsidRDefault="00E03A9A" w:rsidP="00E03A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A9A">
              <w:t>Quantifying variability</w:t>
            </w:r>
          </w:p>
        </w:tc>
        <w:tc>
          <w:tcPr>
            <w:tcW w:w="0" w:type="auto"/>
            <w:hideMark/>
          </w:tcPr>
          <w:p w14:paraId="2A47E139" w14:textId="77777777" w:rsidR="00E03A9A" w:rsidRPr="00E03A9A" w:rsidRDefault="00E03A9A" w:rsidP="00E03A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3A9A">
              <w:t>sd</w:t>
            </w:r>
            <w:proofErr w:type="spellEnd"/>
            <w:r w:rsidRPr="00E03A9A">
              <w:t>(data)</w:t>
            </w:r>
          </w:p>
        </w:tc>
      </w:tr>
      <w:tr w:rsidR="00E03A9A" w:rsidRPr="00E03A9A" w14:paraId="240497D3" w14:textId="77777777" w:rsidTr="00A36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B78AA" w14:textId="77777777" w:rsidR="00E03A9A" w:rsidRPr="00E03A9A" w:rsidRDefault="00E03A9A" w:rsidP="00E03A9A">
            <w:pPr>
              <w:spacing w:after="160" w:line="259" w:lineRule="auto"/>
            </w:pPr>
            <w:r w:rsidRPr="00E03A9A">
              <w:t>CV</w:t>
            </w:r>
          </w:p>
        </w:tc>
        <w:tc>
          <w:tcPr>
            <w:tcW w:w="0" w:type="auto"/>
            <w:hideMark/>
          </w:tcPr>
          <w:p w14:paraId="2D50DA97" w14:textId="61A0950B" w:rsidR="00E03A9A" w:rsidRPr="00E03A9A" w:rsidRDefault="00E03A9A" w:rsidP="00E03A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A9A">
              <w:t>Comparing different scales</w:t>
            </w:r>
            <w:r w:rsidR="0009276D">
              <w:t xml:space="preserve"> or units</w:t>
            </w:r>
          </w:p>
        </w:tc>
        <w:tc>
          <w:tcPr>
            <w:tcW w:w="0" w:type="auto"/>
            <w:hideMark/>
          </w:tcPr>
          <w:p w14:paraId="11DE9B9D" w14:textId="77777777" w:rsidR="00E03A9A" w:rsidRPr="00E03A9A" w:rsidRDefault="00E03A9A" w:rsidP="00E03A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A9A">
              <w:t>(</w:t>
            </w:r>
            <w:proofErr w:type="spellStart"/>
            <w:r w:rsidRPr="00E03A9A">
              <w:t>sd</w:t>
            </w:r>
            <w:proofErr w:type="spellEnd"/>
            <w:r w:rsidRPr="00E03A9A">
              <w:t>(data)/mean(data)) * 100</w:t>
            </w:r>
          </w:p>
        </w:tc>
      </w:tr>
      <w:tr w:rsidR="00E03A9A" w:rsidRPr="00E03A9A" w14:paraId="073CF721" w14:textId="77777777" w:rsidTr="00A3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13F8F" w14:textId="77777777" w:rsidR="00E03A9A" w:rsidRPr="00E03A9A" w:rsidRDefault="00E03A9A" w:rsidP="00E03A9A">
            <w:pPr>
              <w:spacing w:after="160" w:line="259" w:lineRule="auto"/>
            </w:pPr>
            <w:r w:rsidRPr="00E03A9A">
              <w:t>Percentiles</w:t>
            </w:r>
          </w:p>
        </w:tc>
        <w:tc>
          <w:tcPr>
            <w:tcW w:w="0" w:type="auto"/>
            <w:hideMark/>
          </w:tcPr>
          <w:p w14:paraId="65303CD8" w14:textId="77777777" w:rsidR="00E03A9A" w:rsidRPr="00E03A9A" w:rsidRDefault="00E03A9A" w:rsidP="00E03A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A9A">
              <w:t>Understanding distribution shape</w:t>
            </w:r>
          </w:p>
        </w:tc>
        <w:tc>
          <w:tcPr>
            <w:tcW w:w="0" w:type="auto"/>
            <w:hideMark/>
          </w:tcPr>
          <w:p w14:paraId="069B19E4" w14:textId="77777777" w:rsidR="00E03A9A" w:rsidRPr="00E03A9A" w:rsidRDefault="00E03A9A" w:rsidP="00E03A9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3A9A">
              <w:t>quantile(data, probs = c(...))</w:t>
            </w:r>
          </w:p>
        </w:tc>
      </w:tr>
      <w:tr w:rsidR="00E03A9A" w:rsidRPr="00E03A9A" w14:paraId="41C63B32" w14:textId="77777777" w:rsidTr="00A36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16269" w14:textId="77777777" w:rsidR="00E03A9A" w:rsidRPr="00E03A9A" w:rsidRDefault="00E03A9A" w:rsidP="00E03A9A">
            <w:pPr>
              <w:spacing w:after="160" w:line="259" w:lineRule="auto"/>
            </w:pPr>
            <w:r w:rsidRPr="00E03A9A">
              <w:t>Z-Score</w:t>
            </w:r>
          </w:p>
        </w:tc>
        <w:tc>
          <w:tcPr>
            <w:tcW w:w="0" w:type="auto"/>
            <w:hideMark/>
          </w:tcPr>
          <w:p w14:paraId="0989438B" w14:textId="77777777" w:rsidR="00E03A9A" w:rsidRPr="00E03A9A" w:rsidRDefault="00E03A9A" w:rsidP="00E03A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A9A">
              <w:t>Outlier detection, standardization</w:t>
            </w:r>
          </w:p>
        </w:tc>
        <w:tc>
          <w:tcPr>
            <w:tcW w:w="0" w:type="auto"/>
            <w:hideMark/>
          </w:tcPr>
          <w:p w14:paraId="71F0E676" w14:textId="77777777" w:rsidR="00E03A9A" w:rsidRPr="00E03A9A" w:rsidRDefault="00E03A9A" w:rsidP="00E03A9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3A9A">
              <w:t xml:space="preserve">scale(data) or (x - mean(x)) / </w:t>
            </w:r>
            <w:proofErr w:type="spellStart"/>
            <w:r w:rsidRPr="00E03A9A">
              <w:t>sd</w:t>
            </w:r>
            <w:proofErr w:type="spellEnd"/>
            <w:r w:rsidRPr="00E03A9A">
              <w:t>(x)</w:t>
            </w:r>
          </w:p>
        </w:tc>
      </w:tr>
    </w:tbl>
    <w:p w14:paraId="6CD9D097" w14:textId="315D65C8" w:rsidR="00E03A9A" w:rsidRPr="00E03A9A" w:rsidRDefault="00E03A9A" w:rsidP="00E03A9A"/>
    <w:sectPr w:rsidR="00E03A9A" w:rsidRPr="00E03A9A" w:rsidSect="00B82B02">
      <w:pgSz w:w="12240" w:h="15840"/>
      <w:pgMar w:top="1361" w:right="1361" w:bottom="136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CEE39" w14:textId="77777777" w:rsidR="007D16E7" w:rsidRDefault="007D16E7" w:rsidP="00E03A9A">
      <w:pPr>
        <w:spacing w:after="0" w:line="240" w:lineRule="auto"/>
      </w:pPr>
      <w:r>
        <w:separator/>
      </w:r>
    </w:p>
  </w:endnote>
  <w:endnote w:type="continuationSeparator" w:id="0">
    <w:p w14:paraId="36731E9B" w14:textId="77777777" w:rsidR="007D16E7" w:rsidRDefault="007D16E7" w:rsidP="00E03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1847F" w14:textId="77777777" w:rsidR="007D16E7" w:rsidRDefault="007D16E7" w:rsidP="00E03A9A">
      <w:pPr>
        <w:spacing w:after="0" w:line="240" w:lineRule="auto"/>
      </w:pPr>
      <w:r>
        <w:separator/>
      </w:r>
    </w:p>
  </w:footnote>
  <w:footnote w:type="continuationSeparator" w:id="0">
    <w:p w14:paraId="1C801DA7" w14:textId="77777777" w:rsidR="007D16E7" w:rsidRDefault="007D16E7" w:rsidP="00E03A9A">
      <w:pPr>
        <w:spacing w:after="0" w:line="240" w:lineRule="auto"/>
      </w:pPr>
      <w:r>
        <w:continuationSeparator/>
      </w:r>
    </w:p>
  </w:footnote>
  <w:footnote w:id="1">
    <w:p w14:paraId="39C171B7" w14:textId="77777777" w:rsidR="00E03A9A" w:rsidRDefault="00E03A9A" w:rsidP="00E03A9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21FBE">
        <w:rPr>
          <w:sz w:val="18"/>
          <w:szCs w:val="18"/>
        </w:rPr>
        <w:t xml:space="preserve">I have used </w:t>
      </w:r>
      <w:r w:rsidRPr="00B21FBE">
        <w:rPr>
          <w:color w:val="215E99" w:themeColor="text2" w:themeTint="BF"/>
          <w:sz w:val="18"/>
          <w:szCs w:val="18"/>
        </w:rPr>
        <w:t>Claude Sonnet 4.5</w:t>
      </w:r>
      <w:r w:rsidRPr="00B21FBE">
        <w:rPr>
          <w:sz w:val="18"/>
          <w:szCs w:val="18"/>
        </w:rPr>
        <w:t xml:space="preserve"> to edit, structure and generate some of the examples in these lecture notes</w:t>
      </w:r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AFB"/>
    <w:multiLevelType w:val="multilevel"/>
    <w:tmpl w:val="2BDC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54A8"/>
    <w:multiLevelType w:val="multilevel"/>
    <w:tmpl w:val="0CD0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409FF"/>
    <w:multiLevelType w:val="multilevel"/>
    <w:tmpl w:val="7C40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3489"/>
    <w:multiLevelType w:val="multilevel"/>
    <w:tmpl w:val="6B1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B4370"/>
    <w:multiLevelType w:val="multilevel"/>
    <w:tmpl w:val="A222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A5173"/>
    <w:multiLevelType w:val="multilevel"/>
    <w:tmpl w:val="D48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B76A2"/>
    <w:multiLevelType w:val="multilevel"/>
    <w:tmpl w:val="07B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A2902"/>
    <w:multiLevelType w:val="multilevel"/>
    <w:tmpl w:val="E600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F1C15"/>
    <w:multiLevelType w:val="multilevel"/>
    <w:tmpl w:val="F24A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90128"/>
    <w:multiLevelType w:val="multilevel"/>
    <w:tmpl w:val="2CA2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F5E66"/>
    <w:multiLevelType w:val="multilevel"/>
    <w:tmpl w:val="4FE2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4580D"/>
    <w:multiLevelType w:val="multilevel"/>
    <w:tmpl w:val="4CA4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44E77"/>
    <w:multiLevelType w:val="multilevel"/>
    <w:tmpl w:val="D4A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675F9"/>
    <w:multiLevelType w:val="multilevel"/>
    <w:tmpl w:val="5B9E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4A04A1"/>
    <w:multiLevelType w:val="multilevel"/>
    <w:tmpl w:val="96EE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791B76"/>
    <w:multiLevelType w:val="multilevel"/>
    <w:tmpl w:val="5B72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7174C"/>
    <w:multiLevelType w:val="multilevel"/>
    <w:tmpl w:val="C15E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35397"/>
    <w:multiLevelType w:val="multilevel"/>
    <w:tmpl w:val="FBF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42083"/>
    <w:multiLevelType w:val="multilevel"/>
    <w:tmpl w:val="0DF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44752"/>
    <w:multiLevelType w:val="multilevel"/>
    <w:tmpl w:val="993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D1758"/>
    <w:multiLevelType w:val="multilevel"/>
    <w:tmpl w:val="94E2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D0A7C"/>
    <w:multiLevelType w:val="multilevel"/>
    <w:tmpl w:val="DA7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F588D"/>
    <w:multiLevelType w:val="multilevel"/>
    <w:tmpl w:val="B980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366B8"/>
    <w:multiLevelType w:val="multilevel"/>
    <w:tmpl w:val="CA3A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431011">
    <w:abstractNumId w:val="8"/>
  </w:num>
  <w:num w:numId="2" w16cid:durableId="1327784208">
    <w:abstractNumId w:val="1"/>
  </w:num>
  <w:num w:numId="3" w16cid:durableId="96219255">
    <w:abstractNumId w:val="21"/>
  </w:num>
  <w:num w:numId="4" w16cid:durableId="959259400">
    <w:abstractNumId w:val="22"/>
  </w:num>
  <w:num w:numId="5" w16cid:durableId="1936357196">
    <w:abstractNumId w:val="9"/>
  </w:num>
  <w:num w:numId="6" w16cid:durableId="1957561943">
    <w:abstractNumId w:val="0"/>
  </w:num>
  <w:num w:numId="7" w16cid:durableId="129834996">
    <w:abstractNumId w:val="18"/>
  </w:num>
  <w:num w:numId="8" w16cid:durableId="1122960593">
    <w:abstractNumId w:val="3"/>
  </w:num>
  <w:num w:numId="9" w16cid:durableId="385841745">
    <w:abstractNumId w:val="20"/>
  </w:num>
  <w:num w:numId="10" w16cid:durableId="1133979568">
    <w:abstractNumId w:val="17"/>
  </w:num>
  <w:num w:numId="11" w16cid:durableId="2035230603">
    <w:abstractNumId w:val="10"/>
  </w:num>
  <w:num w:numId="12" w16cid:durableId="18050575">
    <w:abstractNumId w:val="6"/>
  </w:num>
  <w:num w:numId="13" w16cid:durableId="714156135">
    <w:abstractNumId w:val="2"/>
  </w:num>
  <w:num w:numId="14" w16cid:durableId="439883165">
    <w:abstractNumId w:val="11"/>
  </w:num>
  <w:num w:numId="15" w16cid:durableId="1804271798">
    <w:abstractNumId w:val="16"/>
  </w:num>
  <w:num w:numId="16" w16cid:durableId="1136795278">
    <w:abstractNumId w:val="23"/>
  </w:num>
  <w:num w:numId="17" w16cid:durableId="825170199">
    <w:abstractNumId w:val="19"/>
  </w:num>
  <w:num w:numId="18" w16cid:durableId="1389568036">
    <w:abstractNumId w:val="14"/>
  </w:num>
  <w:num w:numId="19" w16cid:durableId="2078361729">
    <w:abstractNumId w:val="15"/>
  </w:num>
  <w:num w:numId="20" w16cid:durableId="51124633">
    <w:abstractNumId w:val="13"/>
  </w:num>
  <w:num w:numId="21" w16cid:durableId="1057509131">
    <w:abstractNumId w:val="5"/>
  </w:num>
  <w:num w:numId="22" w16cid:durableId="1967007530">
    <w:abstractNumId w:val="7"/>
  </w:num>
  <w:num w:numId="23" w16cid:durableId="1381827290">
    <w:abstractNumId w:val="12"/>
  </w:num>
  <w:num w:numId="24" w16cid:durableId="2013336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9A"/>
    <w:rsid w:val="0009276D"/>
    <w:rsid w:val="000B707F"/>
    <w:rsid w:val="0011557E"/>
    <w:rsid w:val="0012213C"/>
    <w:rsid w:val="00174E4E"/>
    <w:rsid w:val="001E172E"/>
    <w:rsid w:val="0026747E"/>
    <w:rsid w:val="003735D9"/>
    <w:rsid w:val="00420AA6"/>
    <w:rsid w:val="00581D68"/>
    <w:rsid w:val="005C3ED0"/>
    <w:rsid w:val="0060730A"/>
    <w:rsid w:val="00612DFE"/>
    <w:rsid w:val="006E5B48"/>
    <w:rsid w:val="00720297"/>
    <w:rsid w:val="007424AE"/>
    <w:rsid w:val="00764D98"/>
    <w:rsid w:val="007815CE"/>
    <w:rsid w:val="007C3323"/>
    <w:rsid w:val="007D16E7"/>
    <w:rsid w:val="00901C73"/>
    <w:rsid w:val="00986293"/>
    <w:rsid w:val="00A369C2"/>
    <w:rsid w:val="00A548C4"/>
    <w:rsid w:val="00B129CF"/>
    <w:rsid w:val="00B82B02"/>
    <w:rsid w:val="00CD154B"/>
    <w:rsid w:val="00CD1DCE"/>
    <w:rsid w:val="00DA00E1"/>
    <w:rsid w:val="00DB2ED5"/>
    <w:rsid w:val="00E03A9A"/>
    <w:rsid w:val="00E03BC9"/>
    <w:rsid w:val="00E30B8A"/>
    <w:rsid w:val="00E418C6"/>
    <w:rsid w:val="00E45032"/>
    <w:rsid w:val="00E675EF"/>
    <w:rsid w:val="00F342FD"/>
    <w:rsid w:val="00FA278F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92362"/>
  <w15:chartTrackingRefBased/>
  <w15:docId w15:val="{B55E59F3-A64C-4291-A438-532CD1C6D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3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3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3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A9A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3A9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3A9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3A9A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B82B02"/>
    <w:rPr>
      <w:color w:val="666666"/>
    </w:rPr>
  </w:style>
  <w:style w:type="table" w:styleId="PlainTable1">
    <w:name w:val="Plain Table 1"/>
    <w:basedOn w:val="TableNormal"/>
    <w:uiPriority w:val="41"/>
    <w:rsid w:val="00A369C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1757</Words>
  <Characters>9595</Characters>
  <Application>Microsoft Office Word</Application>
  <DocSecurity>0</DocSecurity>
  <Lines>239</Lines>
  <Paragraphs>195</Paragraphs>
  <ScaleCrop>false</ScaleCrop>
  <Company/>
  <LinksUpToDate>false</LinksUpToDate>
  <CharactersWithSpaces>11157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32</cp:revision>
  <dcterms:created xsi:type="dcterms:W3CDTF">2026-01-15T20:40:00Z</dcterms:created>
  <dcterms:modified xsi:type="dcterms:W3CDTF">2026-01-16T16:01:00Z</dcterms:modified>
</cp:coreProperties>
</file>