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955447" w:rsidRPr="004509C7" w14:paraId="0ADD7185" w14:textId="77777777" w:rsidTr="00432B61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0ADD7184" w14:textId="28270336" w:rsidR="00955447" w:rsidRPr="004509C7" w:rsidRDefault="002F64BC" w:rsidP="002F64BC">
            <w:pPr>
              <w:pStyle w:val="Heading1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</w:rPr>
              <w:t>Unit 7</w:t>
            </w:r>
            <w:r w:rsidR="005B6A94" w:rsidRPr="004509C7">
              <w:rPr>
                <w:rFonts w:ascii="Calibri" w:hAnsi="Calibri" w:cs="Calibri"/>
              </w:rPr>
              <w:t xml:space="preserve"> Confidence Intervals</w:t>
            </w:r>
            <w:r w:rsidRPr="004509C7">
              <w:rPr>
                <w:rFonts w:ascii="Calibri" w:hAnsi="Calibri" w:cs="Calibri"/>
              </w:rPr>
              <w:t xml:space="preserve"> </w:t>
            </w:r>
            <w:r w:rsidR="005B6A94" w:rsidRPr="004509C7">
              <w:rPr>
                <w:rFonts w:ascii="Calibri" w:hAnsi="Calibri" w:cs="Calibri"/>
              </w:rPr>
              <w:t>For Means and Proportions</w:t>
            </w:r>
            <w:r w:rsidR="00537D8E">
              <w:rPr>
                <w:rStyle w:val="FootnoteReference"/>
                <w:rFonts w:ascii="Calibri" w:hAnsi="Calibri" w:cs="Calibri"/>
              </w:rPr>
              <w:footnoteReference w:id="1"/>
            </w:r>
            <w:r w:rsidR="005B6A94" w:rsidRPr="004509C7">
              <w:rPr>
                <w:rFonts w:ascii="Calibri" w:hAnsi="Calibri" w:cs="Calibri"/>
              </w:rPr>
              <w:t xml:space="preserve">  </w:t>
            </w:r>
            <w:r w:rsidR="005B6A94" w:rsidRPr="004509C7">
              <w:rPr>
                <w:rFonts w:ascii="Calibri" w:hAnsi="Calibri" w:cs="Calibri"/>
              </w:rPr>
              <w:t xml:space="preserve">  </w:t>
            </w:r>
          </w:p>
        </w:tc>
      </w:tr>
    </w:tbl>
    <w:p w14:paraId="0ADD7186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6B04F2C9" w14:textId="77777777" w:rsidR="002F64BC" w:rsidRPr="004509C7" w:rsidRDefault="002F64BC" w:rsidP="002F64BC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Learning Objectives</w:t>
      </w:r>
    </w:p>
    <w:p w14:paraId="37E2FB83" w14:textId="77777777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>By the end of this lecture, you will be able to:</w:t>
      </w:r>
    </w:p>
    <w:p w14:paraId="19D7990C" w14:textId="2820E7B5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  1.  Explain what a confidence interval is</w:t>
      </w:r>
    </w:p>
    <w:p w14:paraId="7F172DA2" w14:textId="3F3973E3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  2.  Construct CIs for a population mean</w:t>
      </w:r>
      <w:r w:rsidR="00AE502E">
        <w:rPr>
          <w:rFonts w:ascii="Calibri" w:hAnsi="Calibri" w:cs="Calibri"/>
          <w:sz w:val="23"/>
          <w:szCs w:val="23"/>
        </w:rPr>
        <w:t xml:space="preserve"> manually and</w:t>
      </w:r>
      <w:r w:rsidRPr="004509C7">
        <w:rPr>
          <w:rFonts w:ascii="Calibri" w:hAnsi="Calibri" w:cs="Calibri"/>
          <w:sz w:val="23"/>
          <w:szCs w:val="23"/>
        </w:rPr>
        <w:t xml:space="preserve"> using </w:t>
      </w:r>
      <w:proofErr w:type="spellStart"/>
      <w:r w:rsidRPr="004509C7">
        <w:rPr>
          <w:rFonts w:ascii="Calibri" w:hAnsi="Calibri" w:cs="Calibri"/>
          <w:sz w:val="23"/>
          <w:szCs w:val="23"/>
        </w:rPr>
        <w:t>t.test</w:t>
      </w:r>
      <w:proofErr w:type="spellEnd"/>
      <w:r w:rsidRPr="004509C7">
        <w:rPr>
          <w:rFonts w:ascii="Calibri" w:hAnsi="Calibri" w:cs="Calibri"/>
          <w:sz w:val="23"/>
          <w:szCs w:val="23"/>
        </w:rPr>
        <w:t>() in R</w:t>
      </w:r>
    </w:p>
    <w:p w14:paraId="373E9C9C" w14:textId="7E8E3C24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  3.  Construct CIs for a population proportion</w:t>
      </w:r>
      <w:r w:rsidR="00AE502E">
        <w:rPr>
          <w:rFonts w:ascii="Calibri" w:hAnsi="Calibri" w:cs="Calibri"/>
          <w:sz w:val="23"/>
          <w:szCs w:val="23"/>
        </w:rPr>
        <w:t xml:space="preserve"> manually and</w:t>
      </w:r>
      <w:r w:rsidRPr="004509C7">
        <w:rPr>
          <w:rFonts w:ascii="Calibri" w:hAnsi="Calibri" w:cs="Calibri"/>
          <w:sz w:val="23"/>
          <w:szCs w:val="23"/>
        </w:rPr>
        <w:t xml:space="preserve"> using </w:t>
      </w:r>
      <w:proofErr w:type="spellStart"/>
      <w:r w:rsidRPr="004509C7">
        <w:rPr>
          <w:rFonts w:ascii="Calibri" w:hAnsi="Calibri" w:cs="Calibri"/>
          <w:sz w:val="23"/>
          <w:szCs w:val="23"/>
        </w:rPr>
        <w:t>prop.test</w:t>
      </w:r>
      <w:proofErr w:type="spellEnd"/>
      <w:r w:rsidRPr="004509C7">
        <w:rPr>
          <w:rFonts w:ascii="Calibri" w:hAnsi="Calibri" w:cs="Calibri"/>
          <w:sz w:val="23"/>
          <w:szCs w:val="23"/>
        </w:rPr>
        <w:t>() in R</w:t>
      </w:r>
    </w:p>
    <w:p w14:paraId="780AD0C7" w14:textId="2AE83F99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  4.  </w:t>
      </w:r>
      <w:r w:rsidR="00AE502E">
        <w:rPr>
          <w:rFonts w:ascii="Calibri" w:hAnsi="Calibri" w:cs="Calibri"/>
          <w:sz w:val="23"/>
          <w:szCs w:val="23"/>
        </w:rPr>
        <w:t>Calculating the minimum sample size needed for a study</w:t>
      </w:r>
    </w:p>
    <w:p w14:paraId="4607F959" w14:textId="77777777" w:rsidR="002F64BC" w:rsidRPr="004509C7" w:rsidRDefault="002F64BC" w:rsidP="002F64BC">
      <w:pPr>
        <w:spacing w:after="6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  5.  Interpret CIs correctly in a computing/tech context</w:t>
      </w:r>
    </w:p>
    <w:p w14:paraId="7A645675" w14:textId="77777777" w:rsidR="002F64BC" w:rsidRPr="004509C7" w:rsidRDefault="002F64BC" w:rsidP="002F64BC">
      <w:pPr>
        <w:spacing w:after="60"/>
        <w:rPr>
          <w:rFonts w:ascii="Calibri" w:hAnsi="Calibri" w:cs="Calibri"/>
        </w:rPr>
      </w:pPr>
    </w:p>
    <w:p w14:paraId="0ADD7191" w14:textId="3AF59510" w:rsidR="00955447" w:rsidRPr="004509C7" w:rsidRDefault="005B6A94" w:rsidP="002F64BC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The Core Idea</w:t>
      </w:r>
    </w:p>
    <w:p w14:paraId="0ADD7192" w14:textId="77777777" w:rsidR="00955447" w:rsidRPr="004509C7" w:rsidRDefault="005B6A94">
      <w:pPr>
        <w:spacing w:before="60" w:after="10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>Suppose you're a data engineer and your team wants to know the average API response time for a new microservice. You can't measure every single request — you collect a sample and use it to estimate the population parameter.</w:t>
      </w:r>
    </w:p>
    <w:p w14:paraId="0ADD7193" w14:textId="67824E88" w:rsidR="00955447" w:rsidRPr="004509C7" w:rsidRDefault="005B6A94">
      <w:pPr>
        <w:spacing w:before="60" w:after="100"/>
        <w:rPr>
          <w:rFonts w:ascii="Calibri" w:hAnsi="Calibri" w:cs="Calibri"/>
          <w:sz w:val="23"/>
          <w:szCs w:val="23"/>
        </w:rPr>
      </w:pPr>
      <w:r w:rsidRPr="004509C7">
        <w:rPr>
          <w:rFonts w:ascii="Calibri" w:hAnsi="Calibri" w:cs="Calibri"/>
          <w:sz w:val="23"/>
          <w:szCs w:val="23"/>
        </w:rPr>
        <w:t xml:space="preserve">A point estimate (e.g., x̄ = 142 </w:t>
      </w:r>
      <w:proofErr w:type="spellStart"/>
      <w:r w:rsidRPr="004509C7">
        <w:rPr>
          <w:rFonts w:ascii="Calibri" w:hAnsi="Calibri" w:cs="Calibri"/>
          <w:sz w:val="23"/>
          <w:szCs w:val="23"/>
        </w:rPr>
        <w:t>ms</w:t>
      </w:r>
      <w:proofErr w:type="spellEnd"/>
      <w:r w:rsidRPr="004509C7">
        <w:rPr>
          <w:rFonts w:ascii="Calibri" w:hAnsi="Calibri" w:cs="Calibri"/>
          <w:sz w:val="23"/>
          <w:szCs w:val="23"/>
        </w:rPr>
        <w:t xml:space="preserve">) gives you a single </w:t>
      </w:r>
      <w:r w:rsidR="00EF5BD2" w:rsidRPr="004509C7">
        <w:rPr>
          <w:rFonts w:ascii="Calibri" w:hAnsi="Calibri" w:cs="Calibri"/>
          <w:sz w:val="23"/>
          <w:szCs w:val="23"/>
        </w:rPr>
        <w:t>number but</w:t>
      </w:r>
      <w:r w:rsidRPr="004509C7">
        <w:rPr>
          <w:rFonts w:ascii="Calibri" w:hAnsi="Calibri" w:cs="Calibri"/>
          <w:sz w:val="23"/>
          <w:szCs w:val="23"/>
        </w:rPr>
        <w:t xml:space="preserve"> says nothing about how precise it is. A confidence interval gives you a range</w:t>
      </w:r>
      <w:r w:rsidR="00EF5BD2" w:rsidRPr="004509C7">
        <w:rPr>
          <w:rFonts w:ascii="Calibri" w:hAnsi="Calibri" w:cs="Calibri"/>
          <w:sz w:val="23"/>
          <w:szCs w:val="23"/>
        </w:rPr>
        <w:t>:</w:t>
      </w:r>
      <w:r w:rsidRPr="004509C7">
        <w:rPr>
          <w:rFonts w:ascii="Calibri" w:hAnsi="Calibri" w:cs="Calibri"/>
          <w:sz w:val="23"/>
          <w:szCs w:val="23"/>
        </w:rPr>
        <w:t xml:space="preserve"> a best guess plus an honest statement of uncertainty.</w:t>
      </w:r>
    </w:p>
    <w:p w14:paraId="0ADD7194" w14:textId="77777777" w:rsidR="00955447" w:rsidRPr="004509C7" w:rsidRDefault="00955447">
      <w:pPr>
        <w:spacing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195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Segoe UI Emoji" w:hAnsi="Segoe UI Emoji" w:cs="Segoe UI Emoji"/>
                <w:b/>
                <w:bCs/>
                <w:color w:val="FFFFFF"/>
              </w:rPr>
              <w:t>💡</w:t>
            </w:r>
            <w:r w:rsidRPr="004509C7">
              <w:rPr>
                <w:rFonts w:ascii="Calibri" w:hAnsi="Calibri" w:cs="Calibri"/>
                <w:b/>
                <w:bCs/>
                <w:color w:val="FFFFFF"/>
              </w:rPr>
              <w:t xml:space="preserve">  Plain-English Definition</w:t>
            </w:r>
          </w:p>
        </w:tc>
      </w:tr>
      <w:tr w:rsidR="00955447" w:rsidRPr="004509C7" w14:paraId="0ADD7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198" w14:textId="6BAE5437" w:rsidR="00955447" w:rsidRPr="004509C7" w:rsidRDefault="005B6A94" w:rsidP="00EA220E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A 95% confidence interval means: if we repeated the sampling process many times</w:t>
            </w:r>
            <w:r w:rsidR="00EA220E" w:rsidRPr="004509C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509C7">
              <w:rPr>
                <w:rFonts w:ascii="Calibri" w:hAnsi="Calibri" w:cs="Calibri"/>
                <w:sz w:val="20"/>
                <w:szCs w:val="20"/>
              </w:rPr>
              <w:t>and built a CI each time, approximately 95% of those intervals would contain the true</w:t>
            </w:r>
          </w:p>
          <w:p w14:paraId="0ADD7199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population parameter.</w:t>
            </w:r>
          </w:p>
          <w:p w14:paraId="0ADD719B" w14:textId="0561D122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It </w:t>
            </w:r>
            <w:r w:rsidR="004E1326" w:rsidRPr="004509C7">
              <w:rPr>
                <w:rFonts w:ascii="Calibri" w:hAnsi="Calibri" w:cs="Calibri"/>
                <w:sz w:val="20"/>
                <w:szCs w:val="20"/>
              </w:rPr>
              <w:t xml:space="preserve">could be loosely interpreted as </w:t>
            </w:r>
            <w:r w:rsidR="002733D2" w:rsidRPr="004509C7">
              <w:rPr>
                <w:rFonts w:ascii="Calibri" w:hAnsi="Calibri" w:cs="Calibri"/>
                <w:sz w:val="20"/>
                <w:szCs w:val="20"/>
              </w:rPr>
              <w:t xml:space="preserve">in our </w:t>
            </w:r>
            <w:r w:rsidR="00EA220E" w:rsidRPr="004509C7">
              <w:rPr>
                <w:rFonts w:ascii="Calibri" w:hAnsi="Calibri" w:cs="Calibri"/>
                <w:sz w:val="20"/>
                <w:szCs w:val="20"/>
              </w:rPr>
              <w:t>opinion;</w:t>
            </w:r>
            <w:r w:rsidR="002733D2" w:rsidRPr="004509C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4509C7">
              <w:rPr>
                <w:rFonts w:ascii="Calibri" w:hAnsi="Calibri" w:cs="Calibri"/>
                <w:sz w:val="20"/>
                <w:szCs w:val="20"/>
              </w:rPr>
              <w:t>there is a 95% probability the true value is in this interval.</w:t>
            </w:r>
          </w:p>
          <w:p w14:paraId="0ADD719C" w14:textId="33DFC178" w:rsidR="00955447" w:rsidRPr="004509C7" w:rsidRDefault="00955447">
            <w:pPr>
              <w:spacing w:before="30" w:after="30"/>
              <w:rPr>
                <w:rFonts w:ascii="Calibri" w:hAnsi="Calibri" w:cs="Calibri"/>
              </w:rPr>
            </w:pPr>
          </w:p>
        </w:tc>
      </w:tr>
    </w:tbl>
    <w:p w14:paraId="0ADD719E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19F" w14:textId="65253A71" w:rsidR="00955447" w:rsidRPr="004509C7" w:rsidRDefault="005B6A94" w:rsidP="00EA220E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 xml:space="preserve"> Confidence Interval for a Population Mean</w:t>
      </w:r>
    </w:p>
    <w:p w14:paraId="0ADD71A1" w14:textId="77777777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When the population standard deviation (σ) is unknown — which is almost always the case — we use the t-distribution:</w:t>
      </w:r>
    </w:p>
    <w:p w14:paraId="0ADD71A2" w14:textId="77777777" w:rsidR="00955447" w:rsidRPr="004509C7" w:rsidRDefault="00955447">
      <w:pPr>
        <w:spacing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1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DD71A3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CI for Mean  (σ unknown — use this by default)</w:t>
            </w:r>
          </w:p>
          <w:p w14:paraId="0ADD71A4" w14:textId="3597E4E1" w:rsidR="00955447" w:rsidRPr="004509C7" w:rsidRDefault="00FA7B27">
            <w:pPr>
              <w:spacing w:before="80"/>
              <w:jc w:val="center"/>
              <w:rPr>
                <w:rFonts w:ascii="Calibri" w:hAnsi="Calibri" w:cs="Calibri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 ± </m:t>
                </m:r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ME= </m:t>
                </m:r>
                <m:acc>
                  <m:accPr>
                    <m:chr m:val="̅"/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 ±  </m:t>
                </m:r>
                <m:sSub>
                  <m:sSub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t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α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, n-1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 ×  (</m:t>
                </m:r>
                <m:f>
                  <m:f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14:paraId="0ADD71A6" w14:textId="77777777" w:rsidR="00955447" w:rsidRDefault="00955447">
      <w:pPr>
        <w:spacing w:after="60"/>
        <w:rPr>
          <w:rFonts w:ascii="Calibri" w:hAnsi="Calibri" w:cs="Calibri"/>
        </w:rPr>
      </w:pPr>
    </w:p>
    <w:p w14:paraId="44A8A70D" w14:textId="77777777" w:rsidR="00F47C02" w:rsidRDefault="00F47C02">
      <w:pPr>
        <w:spacing w:after="60"/>
        <w:rPr>
          <w:rFonts w:ascii="Calibri" w:hAnsi="Calibri" w:cs="Calibri"/>
        </w:rPr>
      </w:pPr>
    </w:p>
    <w:p w14:paraId="266C81E4" w14:textId="77777777" w:rsidR="00F47C02" w:rsidRDefault="00F47C02">
      <w:pPr>
        <w:spacing w:after="60"/>
        <w:rPr>
          <w:rFonts w:ascii="Calibri" w:hAnsi="Calibri" w:cs="Calibri"/>
        </w:rPr>
      </w:pPr>
    </w:p>
    <w:p w14:paraId="79C2DFFD" w14:textId="77777777" w:rsidR="00F47C02" w:rsidRPr="004509C7" w:rsidRDefault="00F47C02">
      <w:pPr>
        <w:spacing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955447" w:rsidRPr="004509C7" w14:paraId="0ADD71AA" w14:textId="77777777" w:rsidTr="001F6D3E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1A7" w14:textId="77777777" w:rsidR="00955447" w:rsidRPr="001912E9" w:rsidRDefault="005B6A94">
            <w:pPr>
              <w:rPr>
                <w:rFonts w:ascii="Calibri" w:hAnsi="Calibri" w:cs="Calibri"/>
                <w:color w:val="77206D" w:themeColor="accent5" w:themeShade="BF"/>
              </w:rPr>
            </w:pPr>
            <w:r w:rsidRPr="001912E9">
              <w:rPr>
                <w:rFonts w:ascii="Calibri" w:hAnsi="Calibri" w:cs="Calibri"/>
                <w:b/>
                <w:bCs/>
                <w:color w:val="77206D" w:themeColor="accent5" w:themeShade="BF"/>
                <w:sz w:val="20"/>
                <w:szCs w:val="20"/>
              </w:rPr>
              <w:t>Symbol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1A8" w14:textId="77777777" w:rsidR="00955447" w:rsidRPr="001912E9" w:rsidRDefault="005B6A94">
            <w:pPr>
              <w:rPr>
                <w:rFonts w:ascii="Calibri" w:hAnsi="Calibri" w:cs="Calibri"/>
                <w:color w:val="77206D" w:themeColor="accent5" w:themeShade="BF"/>
              </w:rPr>
            </w:pPr>
            <w:r w:rsidRPr="001912E9">
              <w:rPr>
                <w:rFonts w:ascii="Calibri" w:hAnsi="Calibri" w:cs="Calibri"/>
                <w:b/>
                <w:bCs/>
                <w:color w:val="77206D" w:themeColor="accent5" w:themeShade="BF"/>
                <w:sz w:val="20"/>
                <w:szCs w:val="20"/>
              </w:rPr>
              <w:t>Meaning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1A9" w14:textId="77777777" w:rsidR="00955447" w:rsidRPr="001912E9" w:rsidRDefault="005B6A94">
            <w:pPr>
              <w:rPr>
                <w:rFonts w:ascii="Calibri" w:hAnsi="Calibri" w:cs="Calibri"/>
                <w:color w:val="77206D" w:themeColor="accent5" w:themeShade="BF"/>
              </w:rPr>
            </w:pPr>
            <w:r w:rsidRPr="001912E9">
              <w:rPr>
                <w:rFonts w:ascii="Calibri" w:hAnsi="Calibri" w:cs="Calibri"/>
                <w:b/>
                <w:bCs/>
                <w:color w:val="77206D" w:themeColor="accent5" w:themeShade="BF"/>
                <w:sz w:val="20"/>
                <w:szCs w:val="20"/>
              </w:rPr>
              <w:t>How to get it in R</w:t>
            </w:r>
          </w:p>
        </w:tc>
      </w:tr>
      <w:tr w:rsidR="00955447" w:rsidRPr="004509C7" w14:paraId="0ADD7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AB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x̄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AC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Sample mean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AD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mean(x)</w:t>
            </w:r>
          </w:p>
        </w:tc>
      </w:tr>
      <w:tr w:rsidR="00955447" w:rsidRPr="004509C7" w14:paraId="0ADD71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AF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lastRenderedPageBreak/>
              <w:t>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0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Sample standard deviation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1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(x)</w:t>
            </w:r>
          </w:p>
        </w:tc>
      </w:tr>
      <w:tr w:rsidR="00955447" w:rsidRPr="004509C7" w14:paraId="0ADD71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3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4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Sample size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5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length(x)</w:t>
            </w:r>
          </w:p>
        </w:tc>
      </w:tr>
      <w:tr w:rsidR="00955447" w:rsidRPr="004509C7" w14:paraId="0ADD71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7" w14:textId="668590F8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t</w:t>
            </w:r>
            <w:r w:rsidRPr="004509C7">
              <w:rPr>
                <w:rFonts w:ascii="Calibri" w:hAnsi="Calibri" w:cs="Calibri"/>
                <w:sz w:val="20"/>
                <w:szCs w:val="20"/>
              </w:rPr>
              <w:t>(α/2, n−1)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8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Critical t-value for confidence level (1−α)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9" w14:textId="25B3E53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qt(1 - α/2,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df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 xml:space="preserve"> = n−1)</w:t>
            </w:r>
            <w:r w:rsidR="00F47C02">
              <w:rPr>
                <w:rFonts w:ascii="Calibri" w:hAnsi="Calibri" w:cs="Calibri"/>
                <w:sz w:val="20"/>
                <w:szCs w:val="20"/>
              </w:rPr>
              <w:t xml:space="preserve"> or abs(qt(</w:t>
            </w:r>
            <w:r w:rsidR="00B35A12" w:rsidRPr="004509C7">
              <w:rPr>
                <w:rFonts w:ascii="Calibri" w:hAnsi="Calibri" w:cs="Calibri"/>
                <w:sz w:val="20"/>
                <w:szCs w:val="20"/>
              </w:rPr>
              <w:t xml:space="preserve">α/2, </w:t>
            </w:r>
            <w:proofErr w:type="spellStart"/>
            <w:r w:rsidR="00B35A12" w:rsidRPr="004509C7">
              <w:rPr>
                <w:rFonts w:ascii="Calibri" w:hAnsi="Calibri" w:cs="Calibri"/>
                <w:sz w:val="20"/>
                <w:szCs w:val="20"/>
              </w:rPr>
              <w:t>df</w:t>
            </w:r>
            <w:proofErr w:type="spellEnd"/>
            <w:r w:rsidR="00B35A12" w:rsidRPr="004509C7">
              <w:rPr>
                <w:rFonts w:ascii="Calibri" w:hAnsi="Calibri" w:cs="Calibri"/>
                <w:sz w:val="20"/>
                <w:szCs w:val="20"/>
              </w:rPr>
              <w:t xml:space="preserve"> = n−1</w:t>
            </w:r>
            <w:r w:rsidR="00B35A12">
              <w:rPr>
                <w:rFonts w:ascii="Calibri" w:hAnsi="Calibri" w:cs="Calibri"/>
                <w:sz w:val="20"/>
                <w:szCs w:val="20"/>
              </w:rPr>
              <w:t>))</w:t>
            </w:r>
          </w:p>
        </w:tc>
      </w:tr>
      <w:tr w:rsidR="00955447" w:rsidRPr="004509C7" w14:paraId="0ADD71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B" w14:textId="59040D53" w:rsidR="00955447" w:rsidRPr="00F47C02" w:rsidRDefault="00FA7B27">
            <w:pPr>
              <w:spacing w:before="20" w:after="20"/>
              <w:rPr>
                <w:rFonts w:ascii="Calibri" w:hAnsi="Calibri" w:cs="Calibr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SE=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20"/>
                        <w:szCs w:val="20"/>
                      </w:rPr>
                      <m:t>s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Calibri"/>
                            <w:i/>
                            <w:sz w:val="20"/>
                            <w:szCs w:val="2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libri"/>
                            <w:sz w:val="20"/>
                            <w:szCs w:val="20"/>
                          </w:rPr>
                          <m:t>n</m:t>
                        </m:r>
                      </m:e>
                    </m:rad>
                  </m:den>
                </m:f>
                <m:r>
                  <w:rPr>
                    <w:rFonts w:ascii="Cambria Math" w:hAnsi="Cambria Math" w:cs="Calibri"/>
                    <w:sz w:val="20"/>
                    <w:szCs w:val="20"/>
                  </w:rPr>
                  <m:t xml:space="preserve"> </m:t>
                </m:r>
              </m:oMath>
            </m:oMathPara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C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Standard error of the mean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BD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(x) / sqrt(length(x))</w:t>
            </w:r>
          </w:p>
        </w:tc>
      </w:tr>
      <w:tr w:rsidR="00635465" w:rsidRPr="004509C7" w14:paraId="60D78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F4F47" w14:textId="689E3CAD" w:rsidR="00635465" w:rsidRDefault="00635465">
            <w:pPr>
              <w:spacing w:before="20" w:after="20"/>
              <w:rPr>
                <w:rFonts w:ascii="Calibri" w:hAnsi="Calibri" w:cs="Calibri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sz w:val="20"/>
                    <w:szCs w:val="20"/>
                  </w:rPr>
                  <m:t>ME=</m:t>
                </m:r>
                <m:r>
                  <w:rPr>
                    <w:rFonts w:ascii="Cambria Math" w:hAnsi="Cambria Math" w:cs="Calibri"/>
                    <w:sz w:val="20"/>
                    <w:szCs w:val="20"/>
                  </w:rPr>
                  <m:t>t.(SE)</m:t>
                </m:r>
              </m:oMath>
            </m:oMathPara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13847" w14:textId="5EDC231A" w:rsidR="00635465" w:rsidRPr="004509C7" w:rsidRDefault="00FA7B27">
            <w:pPr>
              <w:spacing w:before="20" w:after="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Margin of error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8BB55" w14:textId="77777777" w:rsidR="00635465" w:rsidRPr="004509C7" w:rsidRDefault="00635465">
            <w:pPr>
              <w:spacing w:before="20" w:after="20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0ADD71BF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1C0" w14:textId="4417F7AD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When Can You Use This?</w:t>
      </w:r>
    </w:p>
    <w:p w14:paraId="0ADD71C1" w14:textId="77777777" w:rsidR="00955447" w:rsidRPr="004509C7" w:rsidRDefault="005B6A94">
      <w:pPr>
        <w:spacing w:before="40" w:after="40"/>
        <w:ind w:left="720" w:hanging="360"/>
        <w:rPr>
          <w:rFonts w:ascii="Calibri" w:hAnsi="Calibri" w:cs="Calibri"/>
        </w:rPr>
      </w:pPr>
      <w:r w:rsidRPr="004509C7">
        <w:rPr>
          <w:rFonts w:ascii="Calibri" w:hAnsi="Calibri" w:cs="Calibri"/>
          <w:color w:val="2E75B6"/>
        </w:rPr>
        <w:t xml:space="preserve">•  </w:t>
      </w:r>
      <w:r w:rsidRPr="004509C7">
        <w:rPr>
          <w:rFonts w:ascii="Calibri" w:hAnsi="Calibri" w:cs="Calibri"/>
        </w:rPr>
        <w:t>The observations are independent (random sample or randomised experiment)</w:t>
      </w:r>
    </w:p>
    <w:p w14:paraId="0ADD71C2" w14:textId="77777777" w:rsidR="00955447" w:rsidRPr="004509C7" w:rsidRDefault="005B6A94">
      <w:pPr>
        <w:spacing w:before="40" w:after="40"/>
        <w:ind w:left="720" w:hanging="360"/>
        <w:rPr>
          <w:rFonts w:ascii="Calibri" w:hAnsi="Calibri" w:cs="Calibri"/>
        </w:rPr>
      </w:pPr>
      <w:r w:rsidRPr="004509C7">
        <w:rPr>
          <w:rFonts w:ascii="Calibri" w:hAnsi="Calibri" w:cs="Calibri"/>
          <w:color w:val="2E75B6"/>
        </w:rPr>
        <w:t xml:space="preserve">•  </w:t>
      </w:r>
      <w:r w:rsidRPr="004509C7">
        <w:rPr>
          <w:rFonts w:ascii="Calibri" w:hAnsi="Calibri" w:cs="Calibri"/>
        </w:rPr>
        <w:t>Either:  n ≥ 30  (Central Limit Theorem kicks in), OR</w:t>
      </w:r>
    </w:p>
    <w:p w14:paraId="0ADD71C3" w14:textId="77777777" w:rsidR="00955447" w:rsidRPr="004509C7" w:rsidRDefault="005B6A94">
      <w:pPr>
        <w:spacing w:before="40" w:after="40"/>
        <w:ind w:left="720" w:hanging="360"/>
        <w:rPr>
          <w:rFonts w:ascii="Calibri" w:hAnsi="Calibri" w:cs="Calibri"/>
        </w:rPr>
      </w:pPr>
      <w:r w:rsidRPr="004509C7">
        <w:rPr>
          <w:rFonts w:ascii="Calibri" w:hAnsi="Calibri" w:cs="Calibri"/>
          <w:color w:val="2E75B6"/>
        </w:rPr>
        <w:t xml:space="preserve">•  </w:t>
      </w:r>
      <w:r w:rsidRPr="004509C7">
        <w:rPr>
          <w:rFonts w:ascii="Calibri" w:hAnsi="Calibri" w:cs="Calibri"/>
        </w:rPr>
        <w:t>The population is approximately normal (check with a Q-Q plot or histogram)</w:t>
      </w:r>
    </w:p>
    <w:p w14:paraId="0657FCB7" w14:textId="77777777" w:rsidR="00B35A12" w:rsidRDefault="00B35A12">
      <w:pPr>
        <w:pStyle w:val="Heading2"/>
        <w:rPr>
          <w:rFonts w:ascii="Calibri" w:hAnsi="Calibri" w:cs="Calibri"/>
        </w:rPr>
      </w:pPr>
    </w:p>
    <w:p w14:paraId="0ADD71C5" w14:textId="78869B18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Computing Example — API Response Time</w:t>
      </w:r>
    </w:p>
    <w:p w14:paraId="0ADD71C8" w14:textId="7DC67A29" w:rsidR="00955447" w:rsidRDefault="005B6A94" w:rsidP="00E826EE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A DevOps team collected response times (</w:t>
      </w:r>
      <w:proofErr w:type="spellStart"/>
      <w:r w:rsidRPr="004509C7">
        <w:rPr>
          <w:rFonts w:ascii="Calibri" w:hAnsi="Calibri" w:cs="Calibri"/>
        </w:rPr>
        <w:t>ms</w:t>
      </w:r>
      <w:proofErr w:type="spellEnd"/>
      <w:r w:rsidRPr="004509C7">
        <w:rPr>
          <w:rFonts w:ascii="Calibri" w:hAnsi="Calibri" w:cs="Calibri"/>
        </w:rPr>
        <w:t>) for 30 requests to a REST endpoint. They want a 95% CI for the true mean response time.</w:t>
      </w:r>
      <w:r w:rsidR="00025D07">
        <w:rPr>
          <w:rFonts w:ascii="Calibri" w:hAnsi="Calibri" w:cs="Calibri"/>
        </w:rPr>
        <w:t xml:space="preserve"> The sample mean is 145ms and the sample standard deviation is 22ms.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911"/>
        <w:gridCol w:w="4799"/>
      </w:tblGrid>
      <w:tr w:rsidR="00E826EE" w14:paraId="40ECCB9D" w14:textId="77777777" w:rsidTr="00FA7B27">
        <w:tc>
          <w:tcPr>
            <w:tcW w:w="4911" w:type="dxa"/>
          </w:tcPr>
          <w:p w14:paraId="4CE16763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--- Simulate some API response time data ---</w:t>
            </w:r>
          </w:p>
          <w:p w14:paraId="7E481807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set.seed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(42)</w:t>
            </w:r>
          </w:p>
          <w:p w14:paraId="2ECEC74B" w14:textId="3F6A3476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response_times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(30, mean = 145,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22)   #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</w:p>
          <w:p w14:paraId="4DC060BC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</w:p>
          <w:p w14:paraId="684BF9FD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--- One-line CI ---</w:t>
            </w:r>
          </w:p>
          <w:p w14:paraId="45C25C1E" w14:textId="7E2D36CA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result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response_times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conf.level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0.95)</w:t>
            </w:r>
          </w:p>
          <w:p w14:paraId="4C54B261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result$conf.int   # [lower, upper]</w:t>
            </w:r>
          </w:p>
          <w:p w14:paraId="684C1804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</w:p>
          <w:p w14:paraId="4A42370E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--- Manual calculation (to understand the pieces) ---</w:t>
            </w:r>
          </w:p>
          <w:p w14:paraId="6946F99D" w14:textId="238D969F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n   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length(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response_times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</w:t>
            </w:r>
          </w:p>
          <w:p w14:paraId="62E2DA98" w14:textId="42924133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xbar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mean(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response_times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</w:t>
            </w:r>
          </w:p>
          <w:p w14:paraId="33E8DBE6" w14:textId="388328CC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s   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response_times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</w:t>
            </w:r>
          </w:p>
          <w:p w14:paraId="0748E8DD" w14:textId="76E8881F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se  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s / sqrt(n)</w:t>
            </w:r>
          </w:p>
          <w:p w14:paraId="131A25C1" w14:textId="0BE44F50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qt(0.975,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df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n - 1)   # 0.975 = 1 - 0.05/2</w:t>
            </w:r>
          </w:p>
          <w:p w14:paraId="6D270AD1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</w:p>
          <w:p w14:paraId="0DD6EC7D" w14:textId="759A3699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lower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xbar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-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se</w:t>
            </w:r>
          </w:p>
          <w:p w14:paraId="093B34EE" w14:textId="47B9FFEF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upper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xbar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+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se</w:t>
            </w:r>
          </w:p>
          <w:p w14:paraId="3F6A46CF" w14:textId="77777777" w:rsidR="00E826EE" w:rsidRPr="004509C7" w:rsidRDefault="00E826EE" w:rsidP="00E826E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sprintf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("95%% CI: (%.1f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, %.1f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)\n", lower, upper))</w:t>
            </w:r>
          </w:p>
          <w:p w14:paraId="5B36A631" w14:textId="77777777" w:rsidR="00E826EE" w:rsidRDefault="00E826E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4799" w:type="dxa"/>
          </w:tcPr>
          <w:p w14:paraId="5A927DB1" w14:textId="77777777" w:rsidR="00E826EE" w:rsidRDefault="00E826E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0ADD71E1" w14:textId="77777777" w:rsidR="00955447" w:rsidRDefault="00955447">
      <w:pPr>
        <w:spacing w:after="120"/>
        <w:rPr>
          <w:rFonts w:ascii="Calibri" w:hAnsi="Calibri" w:cs="Calibri"/>
        </w:rPr>
      </w:pPr>
    </w:p>
    <w:p w14:paraId="04270C66" w14:textId="77777777" w:rsidR="00FA7B27" w:rsidRDefault="00FA7B27">
      <w:pPr>
        <w:spacing w:after="12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1E4" w14:textId="77777777" w:rsidTr="00E826E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DD873" w:themeFill="accent6" w:themeFillTint="9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1E3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4509C7">
              <w:rPr>
                <w:rFonts w:ascii="Calibri" w:hAnsi="Calibri" w:cs="Calibri"/>
                <w:b/>
                <w:bCs/>
                <w:color w:val="FFFFFF"/>
              </w:rPr>
              <w:t xml:space="preserve">  Interpretation</w:t>
            </w:r>
          </w:p>
        </w:tc>
      </w:tr>
      <w:tr w:rsidR="00955447" w:rsidRPr="004509C7" w14:paraId="0ADD7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1E5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Output might be: 95% CI: (136.8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 xml:space="preserve">, 152.3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)</w:t>
            </w:r>
          </w:p>
          <w:p w14:paraId="0ADD71E6" w14:textId="77777777" w:rsidR="00955447" w:rsidRPr="004509C7" w:rsidRDefault="00955447">
            <w:pPr>
              <w:spacing w:before="30" w:after="30"/>
              <w:rPr>
                <w:rFonts w:ascii="Calibri" w:hAnsi="Calibri" w:cs="Calibri"/>
              </w:rPr>
            </w:pPr>
          </w:p>
          <w:p w14:paraId="0ADD71E7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lastRenderedPageBreak/>
              <w:t>"We are 95% confident that the true mean API response time is between</w:t>
            </w:r>
          </w:p>
          <w:p w14:paraId="0ADD71E8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 136.8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 xml:space="preserve"> and 152.3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ms.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"</w:t>
            </w:r>
          </w:p>
          <w:p w14:paraId="0ADD71E9" w14:textId="77777777" w:rsidR="00955447" w:rsidRPr="004509C7" w:rsidRDefault="00955447">
            <w:pPr>
              <w:spacing w:before="30" w:after="30"/>
              <w:rPr>
                <w:rFonts w:ascii="Calibri" w:hAnsi="Calibri" w:cs="Calibri"/>
              </w:rPr>
            </w:pPr>
          </w:p>
          <w:p w14:paraId="0ADD71EA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Business use: If your SLA requires &lt; 200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 xml:space="preserve"> mean response time, the upper bound</w:t>
            </w:r>
          </w:p>
          <w:p w14:paraId="0ADD71EB" w14:textId="2A4DC376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of 152.3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 xml:space="preserve"> comfortably satisfies tha</w:t>
            </w:r>
            <w:r w:rsidR="000C0D6B">
              <w:rPr>
                <w:rFonts w:ascii="Calibri" w:hAnsi="Calibri" w:cs="Calibri"/>
                <w:sz w:val="20"/>
                <w:szCs w:val="20"/>
              </w:rPr>
              <w:t>t</w:t>
            </w:r>
            <w:r w:rsidRPr="004509C7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0ADD71ED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1EE" w14:textId="7779F35E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Effect of Sample Size and Confidence Level</w:t>
      </w:r>
    </w:p>
    <w:p w14:paraId="0ADD71EF" w14:textId="77777777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Two key controls on interval width: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55447" w:rsidRPr="004509C7" w14:paraId="0ADD71F2" w14:textId="77777777" w:rsidTr="000C0D6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1F0" w14:textId="77777777" w:rsidR="00955447" w:rsidRPr="001912E9" w:rsidRDefault="005B6A94">
            <w:pPr>
              <w:rPr>
                <w:rFonts w:ascii="Calibri" w:hAnsi="Calibri" w:cs="Calibri"/>
                <w:color w:val="77206D" w:themeColor="accent5" w:themeShade="BF"/>
              </w:rPr>
            </w:pPr>
            <w:r w:rsidRPr="001912E9">
              <w:rPr>
                <w:rFonts w:ascii="Calibri" w:hAnsi="Calibri" w:cs="Calibri"/>
                <w:b/>
                <w:bCs/>
                <w:color w:val="77206D" w:themeColor="accent5" w:themeShade="BF"/>
              </w:rPr>
              <w:t>To get a NARROWER interval...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1F1" w14:textId="77777777" w:rsidR="00955447" w:rsidRPr="001912E9" w:rsidRDefault="005B6A94">
            <w:pPr>
              <w:rPr>
                <w:rFonts w:ascii="Calibri" w:hAnsi="Calibri" w:cs="Calibri"/>
                <w:color w:val="77206D" w:themeColor="accent5" w:themeShade="BF"/>
              </w:rPr>
            </w:pPr>
            <w:r w:rsidRPr="001912E9">
              <w:rPr>
                <w:rFonts w:ascii="Calibri" w:hAnsi="Calibri" w:cs="Calibri"/>
                <w:b/>
                <w:bCs/>
                <w:color w:val="77206D" w:themeColor="accent5" w:themeShade="BF"/>
              </w:rPr>
              <w:t>Trade-off</w:t>
            </w:r>
          </w:p>
        </w:tc>
      </w:tr>
      <w:tr w:rsidR="00955447" w:rsidRPr="004509C7" w14:paraId="0ADD71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F3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Increase sample size (n ↑)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F4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More data collection cost / time</w:t>
            </w:r>
          </w:p>
        </w:tc>
      </w:tr>
      <w:tr w:rsidR="00955447" w:rsidRPr="004509C7" w14:paraId="0ADD71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F6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Lower confidence level, e.g. 90% instead of 95%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1F7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Less confident the interval contains the true value</w:t>
            </w:r>
          </w:p>
        </w:tc>
      </w:tr>
    </w:tbl>
    <w:p w14:paraId="0ADD7204" w14:textId="77777777" w:rsidR="00955447" w:rsidRPr="004509C7" w:rsidRDefault="00955447">
      <w:pPr>
        <w:spacing w:after="120"/>
        <w:rPr>
          <w:rFonts w:ascii="Calibri" w:hAnsi="Calibri" w:cs="Calibri"/>
        </w:rPr>
      </w:pPr>
    </w:p>
    <w:p w14:paraId="0ADD7205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206" w14:textId="1C7A551C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Using a Known σ  (Rare — Mostly Theoretical)</w:t>
      </w:r>
    </w:p>
    <w:p w14:paraId="0ADD7207" w14:textId="77777777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If σ is truly known, use the z-distribution. In practice this almost never applies in computing contexts.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2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DD7208" w14:textId="590389BE" w:rsidR="00955447" w:rsidRPr="0098663F" w:rsidRDefault="0098663F">
            <w:pPr>
              <w:rPr>
                <w:rFonts w:ascii="Cambria Math" w:hAnsi="Cambria Math" w:cs="Calibri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  <w:color w:val="7F6000"/>
                    <w:sz w:val="20"/>
                    <w:szCs w:val="20"/>
                  </w:rPr>
                  <m:t>CI for Mean  (σ known - theoretical/textbook case)</m:t>
                </m:r>
              </m:oMath>
            </m:oMathPara>
          </w:p>
          <w:p w14:paraId="0ADD7209" w14:textId="30C21AFD" w:rsidR="00955447" w:rsidRPr="004509C7" w:rsidRDefault="00FA7B27">
            <w:pPr>
              <w:spacing w:before="80"/>
              <w:jc w:val="center"/>
              <w:rPr>
                <w:rFonts w:ascii="Calibri" w:hAnsi="Calibri" w:cs="Calibri"/>
              </w:rPr>
            </w:pPr>
            <m:oMathPara>
              <m:oMath>
                <m:acc>
                  <m:accPr>
                    <m:chr m:val="̄"/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x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±</m:t>
                </m:r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ME= </m:t>
                </m:r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x̄  ±  </m:t>
                </m:r>
                <m:sSub>
                  <m:sSub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α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b>
                </m:sSub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 ×  (</m:t>
                </m:r>
                <m:f>
                  <m:f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σ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>n</m:t>
                        </m:r>
                      </m:e>
                    </m:rad>
                  </m:den>
                </m:f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>)</m:t>
                </m:r>
              </m:oMath>
            </m:oMathPara>
          </w:p>
        </w:tc>
      </w:tr>
    </w:tbl>
    <w:p w14:paraId="0ADD720B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211" w14:textId="78E1A10C" w:rsidR="00955447" w:rsidRDefault="0034707E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</w:rPr>
        <w:t xml:space="preserve">We only use this formula to solve for the </w:t>
      </w:r>
      <w:r w:rsidRPr="002F215A">
        <w:rPr>
          <w:rFonts w:ascii="Calibri" w:hAnsi="Calibri" w:cs="Calibri"/>
          <w:b/>
          <w:bCs/>
        </w:rPr>
        <w:t>minimum required sample size</w:t>
      </w:r>
      <w:r>
        <w:rPr>
          <w:rFonts w:ascii="Calibri" w:hAnsi="Calibri" w:cs="Calibri"/>
        </w:rPr>
        <w:t xml:space="preserve"> for a specific margin of error:</w:t>
      </w:r>
    </w:p>
    <w:p w14:paraId="3A3CD430" w14:textId="77777777" w:rsidR="0034707E" w:rsidRDefault="0034707E">
      <w:pPr>
        <w:spacing w:after="120"/>
        <w:rPr>
          <w:rFonts w:ascii="Calibri" w:hAnsi="Calibri" w:cs="Calibri"/>
        </w:rPr>
      </w:pPr>
    </w:p>
    <w:p w14:paraId="51ABF050" w14:textId="77777777" w:rsidR="0034707E" w:rsidRDefault="0034707E" w:rsidP="0034707E">
      <w:pPr>
        <w:pStyle w:val="Heading3"/>
      </w:pPr>
      <w:r>
        <w:t>Example:</w:t>
      </w:r>
    </w:p>
    <w:p w14:paraId="0C80B506" w14:textId="1980FC71" w:rsidR="0034707E" w:rsidRPr="004509C7" w:rsidRDefault="0034707E" w:rsidP="0034707E">
      <w:pPr>
        <w:spacing w:after="120"/>
        <w:rPr>
          <w:rFonts w:ascii="Calibri" w:hAnsi="Calibri" w:cs="Calibri"/>
        </w:rPr>
      </w:pPr>
      <w:r w:rsidRPr="0034707E">
        <w:rPr>
          <w:rFonts w:ascii="Calibri" w:hAnsi="Calibri" w:cs="Calibri"/>
        </w:rPr>
        <w:t xml:space="preserve"> </w:t>
      </w:r>
      <w:r w:rsidRPr="0034707E">
        <w:rPr>
          <w:rFonts w:ascii="Calibri" w:hAnsi="Calibri" w:cs="Calibri"/>
        </w:rPr>
        <w:t>A team wants to estimate mean build time for a CI/CD pipeline to within ±5 seconds</w:t>
      </w:r>
      <w:r>
        <w:rPr>
          <w:rFonts w:ascii="Calibri" w:hAnsi="Calibri" w:cs="Calibri"/>
        </w:rPr>
        <w:t xml:space="preserve"> </w:t>
      </w:r>
      <w:r w:rsidRPr="0034707E">
        <w:rPr>
          <w:rFonts w:ascii="Calibri" w:hAnsi="Calibri" w:cs="Calibri"/>
        </w:rPr>
        <w:t>with 95% confidence. From a pilot study: s = 30 seconds.</w:t>
      </w:r>
      <w:r>
        <w:rPr>
          <w:rFonts w:ascii="Calibri" w:hAnsi="Calibri" w:cs="Calibri"/>
        </w:rPr>
        <w:t xml:space="preserve"> </w:t>
      </w:r>
      <w:r w:rsidRPr="0034707E">
        <w:rPr>
          <w:rFonts w:ascii="Calibri" w:hAnsi="Calibri" w:cs="Calibri"/>
        </w:rPr>
        <w:t>What minimum sample size is required?</w:t>
      </w:r>
    </w:p>
    <w:p w14:paraId="3F0E640E" w14:textId="77777777" w:rsidR="0034707E" w:rsidRDefault="0034707E">
      <w:pPr>
        <w:spacing w:after="120"/>
        <w:rPr>
          <w:rFonts w:ascii="Calibri" w:hAnsi="Calibri" w:cs="Calibri"/>
        </w:rPr>
      </w:pPr>
    </w:p>
    <w:p w14:paraId="62DF03F8" w14:textId="77777777" w:rsidR="0034707E" w:rsidRDefault="0034707E">
      <w:pPr>
        <w:spacing w:after="120"/>
        <w:rPr>
          <w:rFonts w:ascii="Calibri" w:hAnsi="Calibri" w:cs="Calibri"/>
        </w:rPr>
      </w:pPr>
    </w:p>
    <w:p w14:paraId="7059C3BD" w14:textId="77777777" w:rsidR="0034707E" w:rsidRDefault="0034707E">
      <w:pPr>
        <w:spacing w:after="120"/>
        <w:rPr>
          <w:rFonts w:ascii="Calibri" w:hAnsi="Calibri" w:cs="Calibri"/>
        </w:rPr>
      </w:pPr>
    </w:p>
    <w:p w14:paraId="10DF96DD" w14:textId="77777777" w:rsidR="0034707E" w:rsidRDefault="0034707E">
      <w:pPr>
        <w:spacing w:after="120"/>
        <w:rPr>
          <w:rFonts w:ascii="Calibri" w:hAnsi="Calibri" w:cs="Calibri"/>
        </w:rPr>
      </w:pPr>
    </w:p>
    <w:p w14:paraId="055BC3C8" w14:textId="77777777" w:rsidR="0034707E" w:rsidRDefault="0034707E">
      <w:pPr>
        <w:spacing w:after="120"/>
        <w:rPr>
          <w:rFonts w:ascii="Calibri" w:hAnsi="Calibri" w:cs="Calibri"/>
        </w:rPr>
      </w:pPr>
    </w:p>
    <w:p w14:paraId="3DE45AA1" w14:textId="77777777" w:rsidR="0034707E" w:rsidRDefault="0034707E">
      <w:pPr>
        <w:spacing w:after="120"/>
        <w:rPr>
          <w:rFonts w:ascii="Calibri" w:hAnsi="Calibri" w:cs="Calibri"/>
        </w:rPr>
      </w:pPr>
    </w:p>
    <w:p w14:paraId="4ADC531E" w14:textId="77777777" w:rsidR="0034707E" w:rsidRDefault="0034707E">
      <w:pPr>
        <w:spacing w:after="120"/>
        <w:rPr>
          <w:rFonts w:ascii="Calibri" w:hAnsi="Calibri" w:cs="Calibri"/>
        </w:rPr>
      </w:pPr>
    </w:p>
    <w:p w14:paraId="5FB653BF" w14:textId="77777777" w:rsidR="0034707E" w:rsidRDefault="0034707E">
      <w:pPr>
        <w:spacing w:after="120"/>
        <w:rPr>
          <w:rFonts w:ascii="Calibri" w:hAnsi="Calibri" w:cs="Calibri"/>
        </w:rPr>
      </w:pPr>
    </w:p>
    <w:p w14:paraId="51455A4A" w14:textId="77777777" w:rsidR="0034707E" w:rsidRDefault="0034707E">
      <w:pPr>
        <w:spacing w:after="120"/>
        <w:rPr>
          <w:rFonts w:ascii="Calibri" w:hAnsi="Calibri" w:cs="Calibri"/>
        </w:rPr>
      </w:pPr>
    </w:p>
    <w:p w14:paraId="2ABF151A" w14:textId="77777777" w:rsidR="0034707E" w:rsidRDefault="0034707E">
      <w:pPr>
        <w:spacing w:after="120"/>
        <w:rPr>
          <w:rFonts w:ascii="Calibri" w:hAnsi="Calibri" w:cs="Calibri"/>
        </w:rPr>
      </w:pPr>
    </w:p>
    <w:p w14:paraId="3D348582" w14:textId="26E0B770" w:rsidR="00815691" w:rsidRDefault="005B6A94" w:rsidP="00815691">
      <w:pPr>
        <w:pStyle w:val="Heading2"/>
      </w:pPr>
      <w:r w:rsidRPr="004509C7">
        <w:t xml:space="preserve"> Confidence Interval for a Population Proportion</w:t>
      </w:r>
    </w:p>
    <w:p w14:paraId="0ADD7214" w14:textId="5F04260C" w:rsidR="00955447" w:rsidRPr="004509C7" w:rsidRDefault="005B6A94" w:rsidP="002F215A">
      <w:pPr>
        <w:pStyle w:val="Heading3"/>
      </w:pPr>
      <w:r w:rsidRPr="004509C7">
        <w:t>The Formula — Wald Method</w:t>
      </w:r>
    </w:p>
    <w:p w14:paraId="0ADD7215" w14:textId="779FF6B5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 xml:space="preserve">When you have binary outcomes (success/failure, yes/no, error/no-error), you're estimating a proportion </w:t>
      </w:r>
      <w:r w:rsidR="008C69FE">
        <w:rPr>
          <w:rFonts w:ascii="Calibri" w:hAnsi="Calibri" w:cs="Calibri"/>
        </w:rPr>
        <w:t>P</w:t>
      </w:r>
      <w:r w:rsidRPr="004509C7">
        <w:rPr>
          <w:rFonts w:ascii="Calibri" w:hAnsi="Calibri" w:cs="Calibr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2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DD7216" w14:textId="7E1EBFF4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 xml:space="preserve">CI for Proportion  (Wald / </w:t>
            </w:r>
            <w:r w:rsidR="008C69FE" w:rsidRPr="004509C7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large sample</w:t>
            </w:r>
            <w:r w:rsidRPr="004509C7"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)</w:t>
            </w:r>
          </w:p>
          <w:p w14:paraId="0ADD7217" w14:textId="470B875E" w:rsidR="00955447" w:rsidRPr="004509C7" w:rsidRDefault="00635465">
            <w:pPr>
              <w:spacing w:before="80"/>
              <w:jc w:val="center"/>
              <w:rPr>
                <w:rFonts w:ascii="Calibri" w:hAnsi="Calibri" w:cs="Calibri"/>
              </w:rPr>
            </w:pPr>
            <m:oMathPara>
              <m:oMath>
                <m:acc>
                  <m:acc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p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±</m:t>
                </m:r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>ME=</m:t>
                </m:r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p̂  ±  </m:t>
                </m:r>
                <m:sSub>
                  <m:sSubPr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ourier New" w:hAnsi="Cambria Math" w:cs="Calibri"/>
                        <w:color w:val="7F3F00"/>
                        <w:sz w:val="24"/>
                        <w:szCs w:val="24"/>
                      </w:rPr>
                      <m:t>z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ourier New" w:hAnsi="Cambria Math" w:cs="Calibri"/>
                                <w:b/>
                                <w:bCs/>
                                <w:i/>
                                <w:color w:val="7F3F0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ourier New" w:hAnsi="Cambria Math" w:cs="Calibri"/>
                                <w:color w:val="7F3F00"/>
                                <w:sz w:val="24"/>
                                <w:szCs w:val="24"/>
                              </w:rPr>
                              <m:t>α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ourier New" w:hAnsi="Cambria Math" w:cs="Calibri"/>
                                <w:color w:val="7F3F00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eastAsia="Courier New" w:hAnsi="Cambria Math" w:cs="Calibri"/>
                    <w:color w:val="7F3F00"/>
                    <w:sz w:val="24"/>
                    <w:szCs w:val="24"/>
                  </w:rPr>
                  <m:t xml:space="preserve">  ×  </m:t>
                </m:r>
                <m:rad>
                  <m:radPr>
                    <m:degHide m:val="1"/>
                    <m:ctrlPr>
                      <w:rPr>
                        <w:rFonts w:ascii="Cambria Math" w:eastAsia="Courier New" w:hAnsi="Cambria Math" w:cs="Calibri"/>
                        <w:b/>
                        <w:bCs/>
                        <w:i/>
                        <w:color w:val="7F3F00"/>
                        <w:sz w:val="24"/>
                        <w:szCs w:val="24"/>
                      </w:rPr>
                    </m:ctrlPr>
                  </m:radPr>
                  <m:deg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ourier New" w:hAnsi="Cambria Math" w:cs="Calibri"/>
                            <w:b/>
                            <w:bCs/>
                            <w:i/>
                            <w:color w:val="7F3F00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ourier New" w:hAnsi="Cambria Math" w:cs="Calibri"/>
                                <w:b/>
                                <w:bCs/>
                                <w:i/>
                                <w:color w:val="7F3F00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acc>
                              <m:accPr>
                                <m:ctrlPr>
                                  <w:rPr>
                                    <w:rFonts w:ascii="Cambria Math" w:eastAsia="Courier New" w:hAnsi="Cambria Math" w:cs="Calibri"/>
                                    <w:b/>
                                    <w:bCs/>
                                    <w:i/>
                                    <w:color w:val="7F3F00"/>
                                    <w:sz w:val="24"/>
                                    <w:szCs w:val="24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ourier New" w:hAnsi="Cambria Math" w:cs="Calibri"/>
                                    <w:color w:val="7F3F00"/>
                                    <w:sz w:val="24"/>
                                    <w:szCs w:val="24"/>
                                  </w:rPr>
                                  <m:t>p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Courier New" w:hAnsi="Cambria Math" w:cs="Calibri"/>
                                    <w:b/>
                                    <w:bCs/>
                                    <w:i/>
                                    <w:color w:val="7F3F00"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="Courier New" w:hAnsi="Cambria Math" w:cs="Calibri"/>
                                    <w:color w:val="7F3F00"/>
                                    <w:sz w:val="24"/>
                                    <w:szCs w:val="24"/>
                                  </w:rPr>
                                  <m:t xml:space="preserve">1 - 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eastAsia="Courier New" w:hAnsi="Cambria Math" w:cs="Calibri"/>
                                        <w:b/>
                                        <w:bCs/>
                                        <w:i/>
                                        <w:color w:val="7F3F00"/>
                                        <w:sz w:val="24"/>
                                        <w:szCs w:val="24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ourier New" w:hAnsi="Cambria Math" w:cs="Calibri"/>
                                        <w:color w:val="7F3F00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</m:d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ourier New" w:hAnsi="Cambria Math" w:cs="Calibri"/>
                                <w:color w:val="7F3F00"/>
                                <w:sz w:val="24"/>
                                <w:szCs w:val="24"/>
                              </w:rPr>
                              <m:t>n</m:t>
                            </m:r>
                          </m:den>
                        </m:f>
                        <m:r>
                          <m:rPr>
                            <m:sty m:val="bi"/>
                          </m:rPr>
                          <w:rPr>
                            <w:rFonts w:ascii="Cambria Math" w:eastAsia="Courier New" w:hAnsi="Cambria Math" w:cs="Calibri"/>
                            <w:color w:val="7F3F00"/>
                            <w:sz w:val="24"/>
                            <w:szCs w:val="24"/>
                          </w:rPr>
                          <m:t xml:space="preserve"> </m:t>
                        </m:r>
                      </m:e>
                    </m:d>
                  </m:e>
                </m:rad>
              </m:oMath>
            </m:oMathPara>
          </w:p>
        </w:tc>
      </w:tr>
    </w:tbl>
    <w:p w14:paraId="0ADD7219" w14:textId="77777777" w:rsidR="00955447" w:rsidRPr="004509C7" w:rsidRDefault="00955447">
      <w:pPr>
        <w:spacing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7"/>
        <w:gridCol w:w="7093"/>
      </w:tblGrid>
      <w:tr w:rsidR="00955447" w:rsidRPr="004509C7" w14:paraId="0ADD721C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21A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21B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955447" w:rsidRPr="004509C7" w14:paraId="0ADD721F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1D" w14:textId="48632056" w:rsidR="00955447" w:rsidRPr="00126850" w:rsidRDefault="00126850">
            <w:pPr>
              <w:spacing w:before="20" w:after="20"/>
              <w:rPr>
                <w:rFonts w:ascii="Calibri" w:hAnsi="Calibri" w:cs="Calibri"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color w:val="000000" w:themeColor="text1"/>
                    <w:sz w:val="20"/>
                    <w:szCs w:val="20"/>
                  </w:rPr>
                  <m:t xml:space="preserve">p̂  </m:t>
                </m:r>
              </m:oMath>
            </m:oMathPara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1E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Sample proportion = x / n   (successes ÷ total)</w:t>
            </w:r>
          </w:p>
        </w:tc>
      </w:tr>
      <w:tr w:rsidR="00955447" w:rsidRPr="004509C7" w14:paraId="0ADD7222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0" w14:textId="62107C4C" w:rsidR="00955447" w:rsidRPr="00126850" w:rsidRDefault="00126850">
            <w:pPr>
              <w:spacing w:before="20" w:after="20"/>
              <w:rPr>
                <w:rFonts w:ascii="Calibri" w:hAnsi="Calibri" w:cs="Calibri"/>
                <w:color w:val="000000" w:themeColor="tex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libri"/>
                    <w:color w:val="000000" w:themeColor="text1"/>
                    <w:sz w:val="20"/>
                    <w:szCs w:val="20"/>
                  </w:rPr>
                  <m:t>n</m:t>
                </m:r>
              </m:oMath>
            </m:oMathPara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1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Sample size</w:t>
            </w:r>
          </w:p>
        </w:tc>
      </w:tr>
      <w:tr w:rsidR="00955447" w:rsidRPr="004509C7" w14:paraId="0ADD7225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3" w14:textId="6528FB93" w:rsidR="00955447" w:rsidRPr="00126850" w:rsidRDefault="00126850">
            <w:pPr>
              <w:spacing w:before="20" w:after="20"/>
              <w:rPr>
                <w:rFonts w:ascii="Calibri" w:hAnsi="Calibri" w:cs="Calibri"/>
                <w:color w:val="000000" w:themeColor="text1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 w:themeColor="text1"/>
                        <w:sz w:val="20"/>
                        <w:szCs w:val="20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 w:themeColor="text1"/>
                            <w:sz w:val="20"/>
                            <w:szCs w:val="20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b>
                </m:sSub>
              </m:oMath>
            </m:oMathPara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4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Critical z-value:  1.645 (90%),  1.96 (95%),  2.576 (99%)</w:t>
            </w:r>
          </w:p>
        </w:tc>
      </w:tr>
      <w:tr w:rsidR="00955447" w:rsidRPr="004509C7" w14:paraId="0ADD7228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6" w14:textId="407AB065" w:rsidR="00955447" w:rsidRPr="00126850" w:rsidRDefault="00206250">
            <w:pPr>
              <w:spacing w:before="20" w:after="2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ourier New" w:hAnsi="Cambria Math" w:cs="Calibri"/>
                    <w:color w:val="000000" w:themeColor="text1"/>
                    <w:sz w:val="20"/>
                    <w:szCs w:val="20"/>
                  </w:rPr>
                  <m:t>SE=</m:t>
                </m:r>
                <m:rad>
                  <m:radPr>
                    <m:degHide m:val="1"/>
                    <m:ctrlPr>
                      <w:rPr>
                        <w:rFonts w:ascii="Cambria Math" w:eastAsia="Courier New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radPr>
                  <m:deg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Courier New" w:hAnsi="Cambria Math" w:cs="Calibr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ourier New" w:hAnsi="Cambria Math" w:cs="Calibri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acc>
                              <m:accPr>
                                <m:ctrlPr>
                                  <w:rPr>
                                    <w:rFonts w:ascii="Cambria Math" w:eastAsia="Courier New" w:hAnsi="Cambria Math" w:cs="Calibri"/>
                                    <w:i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="Courier New" w:hAnsi="Cambria Math" w:cs="Calibr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p</m:t>
                                </m:r>
                              </m:e>
                            </m:acc>
                            <m:d>
                              <m:dPr>
                                <m:ctrlPr>
                                  <w:rPr>
                                    <w:rFonts w:ascii="Cambria Math" w:eastAsia="Courier New" w:hAnsi="Cambria Math" w:cs="Calibri"/>
                                    <w:i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ourier New" w:hAnsi="Cambria Math" w:cs="Calibr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 xml:space="preserve">1 - </m:t>
                                </m:r>
                                <m:acc>
                                  <m:accPr>
                                    <m:ctrlPr>
                                      <w:rPr>
                                        <w:rFonts w:ascii="Cambria Math" w:eastAsia="Courier New" w:hAnsi="Cambria Math" w:cs="Calibri"/>
                                        <w:i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eastAsia="Courier New" w:hAnsi="Cambria Math" w:cs="Calibr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p</m:t>
                                    </m:r>
                                  </m:e>
                                </m:acc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eastAsia="Courier New" w:hAnsi="Cambria Math" w:cs="Calibri"/>
                                <w:color w:val="000000" w:themeColor="text1"/>
                                <w:sz w:val="20"/>
                                <w:szCs w:val="20"/>
                              </w:rPr>
                              <m:t>n</m:t>
                            </m:r>
                          </m:den>
                        </m:f>
                        <m:r>
                          <w:rPr>
                            <w:rFonts w:ascii="Cambria Math" w:eastAsia="Courier New" w:hAnsi="Cambria Math" w:cs="Calibri"/>
                            <w:color w:val="000000" w:themeColor="text1"/>
                            <w:sz w:val="20"/>
                            <w:szCs w:val="20"/>
                          </w:rPr>
                          <m:t xml:space="preserve"> </m:t>
                        </m:r>
                      </m:e>
                    </m:d>
                  </m:e>
                </m:rad>
              </m:oMath>
            </m:oMathPara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27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Standard error of the proportion</w:t>
            </w:r>
          </w:p>
        </w:tc>
      </w:tr>
      <w:tr w:rsidR="001D3C34" w:rsidRPr="004509C7" w14:paraId="76973BED" w14:textId="77777777" w:rsidTr="00206250">
        <w:tblPrEx>
          <w:tblCellMar>
            <w:top w:w="0" w:type="dxa"/>
            <w:bottom w:w="0" w:type="dxa"/>
          </w:tblCellMar>
        </w:tblPrEx>
        <w:tc>
          <w:tcPr>
            <w:tcW w:w="226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582E9" w14:textId="3A320A8C" w:rsidR="001D3C34" w:rsidRPr="00126850" w:rsidRDefault="00C367FB">
            <w:pPr>
              <w:spacing w:before="20" w:after="20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 w:cs="Calibri"/>
                    <w:color w:val="000000" w:themeColor="text1"/>
                    <w:sz w:val="20"/>
                    <w:szCs w:val="20"/>
                  </w:rPr>
                  <m:t>ME=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color w:val="000000" w:themeColor="text1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color w:val="000000" w:themeColor="text1"/>
                        <w:sz w:val="20"/>
                        <w:szCs w:val="20"/>
                      </w:rPr>
                      <m:t>z</m:t>
                    </m:r>
                  </m:e>
                  <m:sub>
                    <m:f>
                      <m:fPr>
                        <m:ctrlPr>
                          <w:rPr>
                            <w:rFonts w:ascii="Cambria Math" w:hAnsi="Cambria Math" w:cs="Calibri"/>
                            <w:i/>
                            <w:color w:val="000000" w:themeColor="text1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libri"/>
                            <w:color w:val="000000" w:themeColor="text1"/>
                            <w:sz w:val="20"/>
                            <w:szCs w:val="20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hAnsi="Cambria Math" w:cs="Calibri"/>
                            <w:color w:val="000000" w:themeColor="text1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sub>
                </m:sSub>
                <m:r>
                  <w:rPr>
                    <w:rFonts w:ascii="Cambria Math" w:hAnsi="Cambria Math" w:cs="Calibri"/>
                    <w:color w:val="000000" w:themeColor="text1"/>
                    <w:sz w:val="20"/>
                    <w:szCs w:val="20"/>
                  </w:rPr>
                  <m:t>.(SE)</m:t>
                </m:r>
              </m:oMath>
            </m:oMathPara>
          </w:p>
        </w:tc>
        <w:tc>
          <w:tcPr>
            <w:tcW w:w="70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C084E" w14:textId="0E2D3C47" w:rsidR="001D3C34" w:rsidRPr="004509C7" w:rsidRDefault="00C367FB">
            <w:pPr>
              <w:spacing w:before="20" w:after="2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Margin of Error</w:t>
            </w:r>
          </w:p>
        </w:tc>
      </w:tr>
    </w:tbl>
    <w:p w14:paraId="0ADD7229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22A" w14:textId="382967F0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When Can You Use This?</w:t>
      </w:r>
    </w:p>
    <w:p w14:paraId="0ADD722B" w14:textId="77777777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The Wald method requires both conditions to hold:</w:t>
      </w:r>
    </w:p>
    <w:p w14:paraId="0ADD722C" w14:textId="38994E20" w:rsidR="00955447" w:rsidRPr="005A63C2" w:rsidRDefault="005B6A94">
      <w:pPr>
        <w:spacing w:before="40" w:after="40"/>
        <w:ind w:left="720" w:hanging="360"/>
        <w:rPr>
          <w:rFonts w:ascii="Calibri" w:hAnsi="Calibri" w:cs="Calibri"/>
        </w:rPr>
      </w:pPr>
      <w:r w:rsidRPr="005A63C2">
        <w:rPr>
          <w:rFonts w:ascii="Calibri" w:hAnsi="Calibri" w:cs="Calibri"/>
          <w:color w:val="2E75B6"/>
        </w:rPr>
        <w:t xml:space="preserve">•  </w:t>
      </w:r>
      <m:oMath>
        <m:r>
          <w:rPr>
            <w:rFonts w:ascii="Cambria Math" w:hAnsi="Cambria Math" w:cs="Calibri"/>
          </w:rPr>
          <m:t xml:space="preserve">n × p̂ ≥ 10 </m:t>
        </m:r>
      </m:oMath>
      <w:r w:rsidRPr="005A63C2">
        <w:rPr>
          <w:rFonts w:ascii="Calibri" w:hAnsi="Calibri" w:cs="Calibri"/>
        </w:rPr>
        <w:t xml:space="preserve">  (expected successes)</w:t>
      </w:r>
    </w:p>
    <w:p w14:paraId="0ADD722D" w14:textId="6F26A65C" w:rsidR="00955447" w:rsidRPr="004509C7" w:rsidRDefault="005B6A94">
      <w:pPr>
        <w:spacing w:before="40" w:after="40"/>
        <w:ind w:left="720" w:hanging="360"/>
        <w:rPr>
          <w:rFonts w:ascii="Calibri" w:hAnsi="Calibri" w:cs="Calibri"/>
        </w:rPr>
      </w:pPr>
      <w:r w:rsidRPr="005A63C2">
        <w:rPr>
          <w:rFonts w:ascii="Calibri" w:hAnsi="Calibri" w:cs="Calibri"/>
          <w:color w:val="2E75B6"/>
        </w:rPr>
        <w:t xml:space="preserve">•  </w:t>
      </w:r>
      <m:oMath>
        <m:r>
          <w:rPr>
            <w:rFonts w:ascii="Cambria Math" w:hAnsi="Cambria Math" w:cs="Calibri"/>
          </w:rPr>
          <m:t>n × (1 - p̂) ≥ 10</m:t>
        </m:r>
      </m:oMath>
      <w:r w:rsidRPr="004509C7">
        <w:rPr>
          <w:rFonts w:ascii="Calibri" w:hAnsi="Calibri" w:cs="Calibri"/>
        </w:rPr>
        <w:t xml:space="preserve">   (expected failures)</w:t>
      </w:r>
    </w:p>
    <w:p w14:paraId="0ADD722E" w14:textId="416E1BB3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If either fails (e.g. rare events, small samples), use the Wilson score interval</w:t>
      </w:r>
      <w:r w:rsidR="00815691">
        <w:rPr>
          <w:rFonts w:ascii="Calibri" w:hAnsi="Calibri" w:cs="Calibri"/>
        </w:rPr>
        <w:t>:</w:t>
      </w:r>
      <w:r w:rsidRPr="004509C7">
        <w:rPr>
          <w:rFonts w:ascii="Calibri" w:hAnsi="Calibri" w:cs="Calibri"/>
        </w:rPr>
        <w:t xml:space="preserve"> </w:t>
      </w:r>
      <w:r w:rsidRPr="004509C7">
        <w:rPr>
          <w:rFonts w:ascii="Calibri" w:hAnsi="Calibri" w:cs="Calibri"/>
        </w:rPr>
        <w:t xml:space="preserve"> R's </w:t>
      </w:r>
      <w:proofErr w:type="spellStart"/>
      <w:r w:rsidRPr="004509C7">
        <w:rPr>
          <w:rFonts w:ascii="Calibri" w:hAnsi="Calibri" w:cs="Calibri"/>
        </w:rPr>
        <w:t>prop.test</w:t>
      </w:r>
      <w:proofErr w:type="spellEnd"/>
      <w:r w:rsidRPr="004509C7">
        <w:rPr>
          <w:rFonts w:ascii="Calibri" w:hAnsi="Calibri" w:cs="Calibri"/>
        </w:rPr>
        <w:t>() uses this by default.</w:t>
      </w:r>
    </w:p>
    <w:p w14:paraId="0ADD722F" w14:textId="77777777" w:rsidR="00955447" w:rsidRPr="004509C7" w:rsidRDefault="00955447">
      <w:pPr>
        <w:spacing w:after="60"/>
        <w:rPr>
          <w:rFonts w:ascii="Calibri" w:hAnsi="Calibri" w:cs="Calibri"/>
        </w:rPr>
      </w:pPr>
    </w:p>
    <w:p w14:paraId="0ADD7230" w14:textId="1C1FE5AC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Computing Example — Bug Rate in Production</w:t>
      </w:r>
    </w:p>
    <w:p w14:paraId="0ADD7231" w14:textId="77777777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A QA team found 47 bugs in a random sample of 800 code commits. Construct a 95% CI for the true bug rate.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97"/>
        <w:gridCol w:w="4813"/>
      </w:tblGrid>
      <w:tr w:rsidR="002F215A" w14:paraId="3C76E22F" w14:textId="77777777" w:rsidTr="002F215A">
        <w:tc>
          <w:tcPr>
            <w:tcW w:w="4897" w:type="dxa"/>
          </w:tcPr>
          <w:p w14:paraId="77DDB249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result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prop.test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(x = 47, n = 800,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conf.level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0.95)</w:t>
            </w:r>
          </w:p>
          <w:p w14:paraId="0F0D84D9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result$conf.int</w:t>
            </w:r>
          </w:p>
          <w:p w14:paraId="14AE39A6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</w:p>
          <w:p w14:paraId="7AE64D59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Estimated proportion</w:t>
            </w:r>
          </w:p>
          <w:p w14:paraId="70324A70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47 / 800</w:t>
            </w:r>
          </w:p>
          <w:p w14:paraId="545E954F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cat("Bug rate estimate:", round(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100, 2), "%\n")</w:t>
            </w:r>
          </w:p>
          <w:p w14:paraId="4B92E3D2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</w:p>
          <w:p w14:paraId="5D3ACD3F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--- Manual Wald CI (for understanding) ---</w:t>
            </w:r>
          </w:p>
          <w:p w14:paraId="33E0E18C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z_star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qnorm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(0.975)   # 1.96</w:t>
            </w:r>
          </w:p>
          <w:p w14:paraId="553994C5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se_p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sqrt(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(1 -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 / 800)</w:t>
            </w:r>
          </w:p>
          <w:p w14:paraId="1D0D2C66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lower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-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z_star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se_p</w:t>
            </w:r>
            <w:proofErr w:type="spellEnd"/>
          </w:p>
          <w:p w14:paraId="1D6D0EF0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upper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+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z_star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se_p</w:t>
            </w:r>
            <w:proofErr w:type="spellEnd"/>
          </w:p>
          <w:p w14:paraId="7BE2C468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sprintf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("95%% Wald CI: (%.3f, %.3f) = (%.1f%%, %.1f%%)\n",</w:t>
            </w:r>
          </w:p>
          <w:p w14:paraId="4595C4F7" w14:textId="77777777" w:rsidR="002F215A" w:rsidRPr="004509C7" w:rsidRDefault="002F215A" w:rsidP="002F215A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          lower, upper, lower*100, upper*100))</w:t>
            </w:r>
          </w:p>
          <w:p w14:paraId="3C652657" w14:textId="77777777" w:rsidR="002F215A" w:rsidRDefault="002F215A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4813" w:type="dxa"/>
          </w:tcPr>
          <w:p w14:paraId="0F7CA948" w14:textId="77777777" w:rsidR="002F215A" w:rsidRDefault="002F215A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0ADD7243" w14:textId="77777777" w:rsidR="00955447" w:rsidRPr="004509C7" w:rsidRDefault="00955447">
      <w:pPr>
        <w:ind w:left="360"/>
        <w:rPr>
          <w:rFonts w:ascii="Calibri" w:hAnsi="Calibri" w:cs="Calibri"/>
        </w:rPr>
      </w:pPr>
    </w:p>
    <w:p w14:paraId="1F339D32" w14:textId="77777777" w:rsidR="001912E9" w:rsidRPr="004509C7" w:rsidRDefault="001912E9">
      <w:pPr>
        <w:spacing w:after="6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249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Segoe UI Emoji" w:hAnsi="Segoe UI Emoji" w:cs="Segoe UI Emoji"/>
                <w:b/>
                <w:bCs/>
                <w:color w:val="FFFFFF"/>
              </w:rPr>
              <w:t>✅</w:t>
            </w:r>
            <w:r w:rsidRPr="004509C7">
              <w:rPr>
                <w:rFonts w:ascii="Calibri" w:hAnsi="Calibri" w:cs="Calibri"/>
                <w:b/>
                <w:bCs/>
                <w:color w:val="FFFFFF"/>
              </w:rPr>
              <w:t xml:space="preserve">  Interpretation</w:t>
            </w:r>
          </w:p>
        </w:tc>
      </w:tr>
      <w:tr w:rsidR="00955447" w:rsidRPr="004509C7" w14:paraId="0ADD7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24B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Output might be: 95% CI: (0.043, 0.072)  →  (4.3%, 7.2%)</w:t>
            </w:r>
          </w:p>
          <w:p w14:paraId="0ADD724C" w14:textId="77777777" w:rsidR="00955447" w:rsidRPr="004509C7" w:rsidRDefault="00955447">
            <w:pPr>
              <w:spacing w:before="30" w:after="30"/>
              <w:rPr>
                <w:rFonts w:ascii="Calibri" w:hAnsi="Calibri" w:cs="Calibri"/>
              </w:rPr>
            </w:pPr>
          </w:p>
          <w:p w14:paraId="0ADD724D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"We are 95% confident that the true bug rate for all commits is between 4.3% and 7.2%."</w:t>
            </w:r>
          </w:p>
          <w:p w14:paraId="0ADD724E" w14:textId="77777777" w:rsidR="00955447" w:rsidRPr="004509C7" w:rsidRDefault="00955447">
            <w:pPr>
              <w:spacing w:before="30" w:after="30"/>
              <w:rPr>
                <w:rFonts w:ascii="Calibri" w:hAnsi="Calibri" w:cs="Calibri"/>
              </w:rPr>
            </w:pPr>
          </w:p>
          <w:p w14:paraId="0ADD724F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Business use: Management sets a threshold of &lt; 10% bug rate. The entire CI is</w:t>
            </w:r>
          </w:p>
          <w:p w14:paraId="0ADD7250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below 10%, so the codebase likely meets the quality standard.</w:t>
            </w:r>
          </w:p>
        </w:tc>
      </w:tr>
    </w:tbl>
    <w:p w14:paraId="0ADD7253" w14:textId="381730F4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Wald vs Wilson — Which to Use?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55447" w:rsidRPr="004509C7" w14:paraId="0ADD72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254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FFFFFF"/>
              </w:rPr>
              <w:t>Wald (manual formula)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255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b/>
                <w:bCs/>
                <w:color w:val="FFFFFF"/>
              </w:rPr>
              <w:t>Wilson Score  (</w:t>
            </w:r>
            <w:proofErr w:type="spellStart"/>
            <w:r w:rsidRPr="004509C7">
              <w:rPr>
                <w:rFonts w:ascii="Calibri" w:hAnsi="Calibri" w:cs="Calibri"/>
                <w:b/>
                <w:bCs/>
                <w:color w:val="FFFFFF"/>
              </w:rPr>
              <w:t>prop.test</w:t>
            </w:r>
            <w:proofErr w:type="spellEnd"/>
            <w:r w:rsidRPr="004509C7">
              <w:rPr>
                <w:rFonts w:ascii="Calibri" w:hAnsi="Calibri" w:cs="Calibri"/>
                <w:b/>
                <w:bCs/>
                <w:color w:val="FFFFFF"/>
              </w:rPr>
              <w:t xml:space="preserve"> default </w:t>
            </w:r>
            <w:r w:rsidRPr="004509C7">
              <w:rPr>
                <w:rFonts w:ascii="Segoe UI Symbol" w:hAnsi="Segoe UI Symbol" w:cs="Segoe UI Symbol"/>
                <w:b/>
                <w:bCs/>
                <w:color w:val="FFFFFF"/>
              </w:rPr>
              <w:t>✓</w:t>
            </w:r>
            <w:r w:rsidRPr="004509C7">
              <w:rPr>
                <w:rFonts w:ascii="Calibri" w:hAnsi="Calibri" w:cs="Calibri"/>
                <w:b/>
                <w:bCs/>
                <w:color w:val="FFFFFF"/>
              </w:rPr>
              <w:t>)</w:t>
            </w:r>
          </w:p>
        </w:tc>
      </w:tr>
      <w:tr w:rsidR="00955447" w:rsidRPr="004509C7" w14:paraId="0ADD72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57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Simple, fast to compute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58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Better coverage for small n or extreme p</w:t>
            </w:r>
          </w:p>
        </w:tc>
      </w:tr>
      <w:tr w:rsidR="00955447" w:rsidRPr="004509C7" w14:paraId="0ADD72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5A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 xml:space="preserve">Requires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n·p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̂ ≥ 10 and n·(1−p̂) ≥ 10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5B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Works well even when n is small</w:t>
            </w:r>
          </w:p>
        </w:tc>
      </w:tr>
      <w:tr w:rsidR="00955447" w:rsidRPr="004509C7" w14:paraId="0ADD72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60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OK for teaching intuition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D7261" w14:textId="77777777" w:rsidR="00955447" w:rsidRPr="004509C7" w:rsidRDefault="005B6A94">
            <w:pPr>
              <w:spacing w:before="20" w:after="20"/>
              <w:rPr>
                <w:rFonts w:ascii="Calibri" w:hAnsi="Calibri" w:cs="Calibri"/>
              </w:rPr>
            </w:pPr>
            <w:r w:rsidRPr="004509C7">
              <w:rPr>
                <w:rFonts w:ascii="Calibri" w:hAnsi="Calibri" w:cs="Calibri"/>
                <w:sz w:val="20"/>
                <w:szCs w:val="20"/>
              </w:rPr>
              <w:t>Use this in practice — R's default</w:t>
            </w:r>
          </w:p>
        </w:tc>
      </w:tr>
    </w:tbl>
    <w:p w14:paraId="0ADD7263" w14:textId="77777777" w:rsidR="00955447" w:rsidRPr="004509C7" w:rsidRDefault="00955447">
      <w:pPr>
        <w:spacing w:after="60"/>
        <w:rPr>
          <w:rFonts w:ascii="Calibri" w:hAnsi="Calibri" w:cs="Calibr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94"/>
        <w:gridCol w:w="4816"/>
      </w:tblGrid>
      <w:tr w:rsidR="00AD32B1" w14:paraId="59D19A28" w14:textId="77777777" w:rsidTr="00AD32B1">
        <w:tc>
          <w:tcPr>
            <w:tcW w:w="5035" w:type="dxa"/>
          </w:tcPr>
          <w:p w14:paraId="6DC7F5B7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To get Wald CI explicitly:</w:t>
            </w:r>
          </w:p>
          <w:p w14:paraId="2B2A5E79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47 / 800</w:t>
            </w:r>
          </w:p>
          <w:p w14:paraId="13771E81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z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qnorm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(0.975)</w:t>
            </w:r>
          </w:p>
          <w:p w14:paraId="5BD9E678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se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sqrt(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* (1 -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) / 800)</w:t>
            </w:r>
          </w:p>
          <w:p w14:paraId="516B7EDB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wald_ci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c(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- z*se,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+ z*se)</w:t>
            </w:r>
          </w:p>
          <w:p w14:paraId="23EE7BAA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</w:p>
          <w:p w14:paraId="0F0AF603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Compare:</w:t>
            </w:r>
          </w:p>
          <w:p w14:paraId="328C8EFB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wilson_ci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prop.test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(47, 800)$conf.int</w:t>
            </w:r>
          </w:p>
          <w:p w14:paraId="55560E5F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cat("Wald:  ", round(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wald_ci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 4), "\n")</w:t>
            </w:r>
          </w:p>
          <w:p w14:paraId="61722E86" w14:textId="77777777" w:rsidR="00AD32B1" w:rsidRPr="004509C7" w:rsidRDefault="00AD32B1" w:rsidP="00AD32B1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cat("Wilson:", round(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wilson_ci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 4), "\n")</w:t>
            </w:r>
          </w:p>
          <w:p w14:paraId="10FE084A" w14:textId="77777777" w:rsidR="00AD32B1" w:rsidRDefault="00AD32B1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5035" w:type="dxa"/>
          </w:tcPr>
          <w:p w14:paraId="7C90CB3B" w14:textId="77777777" w:rsidR="00AD32B1" w:rsidRDefault="00AD32B1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0ADD7270" w14:textId="77777777" w:rsidR="00955447" w:rsidRPr="004509C7" w:rsidRDefault="00955447">
      <w:pPr>
        <w:spacing w:after="120"/>
        <w:rPr>
          <w:rFonts w:ascii="Calibri" w:hAnsi="Calibri" w:cs="Calibri"/>
        </w:rPr>
      </w:pPr>
    </w:p>
    <w:p w14:paraId="0ADD72A4" w14:textId="77777777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Example A — Mean CPU Usage (Large n)</w:t>
      </w:r>
    </w:p>
    <w:p w14:paraId="0ADD72A5" w14:textId="37C15082" w:rsidR="00955447" w:rsidRPr="004509C7" w:rsidRDefault="005B6A94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 xml:space="preserve">A cloud platform monitors CPU utilisation (%) across 200 randomly sampled VMs. </w:t>
      </w:r>
      <w:r w:rsidR="008B6884">
        <w:rPr>
          <w:rFonts w:ascii="Calibri" w:hAnsi="Calibri" w:cs="Calibri"/>
        </w:rPr>
        <w:t xml:space="preserve">The sample mean is 63 and the population mean </w:t>
      </w:r>
      <w:r w:rsidR="00F63525">
        <w:rPr>
          <w:rFonts w:ascii="Calibri" w:hAnsi="Calibri" w:cs="Calibri"/>
        </w:rPr>
        <w:t xml:space="preserve">is 18. </w:t>
      </w:r>
      <w:r w:rsidRPr="004509C7">
        <w:rPr>
          <w:rFonts w:ascii="Calibri" w:hAnsi="Calibri" w:cs="Calibri"/>
        </w:rPr>
        <w:t>Build a 99% CI for mean CPU usage.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97"/>
        <w:gridCol w:w="4813"/>
      </w:tblGrid>
      <w:tr w:rsidR="006C172F" w14:paraId="36B14EBB" w14:textId="77777777" w:rsidTr="006C172F">
        <w:tc>
          <w:tcPr>
            <w:tcW w:w="5035" w:type="dxa"/>
          </w:tcPr>
          <w:p w14:paraId="3B2CA79B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set.seed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(7)</w:t>
            </w:r>
          </w:p>
          <w:p w14:paraId="3B26CBF6" w14:textId="38FF4CF0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cpu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(200, mean = 63,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18)   # simulated CPU</w:t>
            </w:r>
            <w:r w:rsidR="00C64FE6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usage</w:t>
            </w:r>
          </w:p>
          <w:p w14:paraId="5A6B705C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</w:p>
          <w:p w14:paraId="66C26B03" w14:textId="2808921E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ci99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cpu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conf.level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0.99)$conf.int</w:t>
            </w:r>
          </w:p>
          <w:p w14:paraId="4B903A04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sprintf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("99%% CI for mean CPU: (%.1f%%, %.1f%%)\n", ci99[1], ci99[2]))</w:t>
            </w:r>
          </w:p>
          <w:p w14:paraId="770E82D1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</w:p>
          <w:p w14:paraId="02BD8431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Diagnostic: check normality assumption</w:t>
            </w:r>
          </w:p>
          <w:p w14:paraId="3B84ED72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par(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mfrow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c(1, 2))</w:t>
            </w:r>
          </w:p>
          <w:p w14:paraId="7595F73E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hist(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cpu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 main = "CPU Utilisation", col = "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steelblue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",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xlab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"%")</w:t>
            </w:r>
          </w:p>
          <w:p w14:paraId="153B0BA6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qqnorm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cpu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);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qqline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cpu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 col = "red")</w:t>
            </w:r>
          </w:p>
          <w:p w14:paraId="153A982E" w14:textId="77777777" w:rsidR="006C172F" w:rsidRPr="004509C7" w:rsidRDefault="006C172F" w:rsidP="006C172F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par(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mfrow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c(1, 1))</w:t>
            </w:r>
          </w:p>
          <w:p w14:paraId="124C0D61" w14:textId="77777777" w:rsidR="006C172F" w:rsidRDefault="006C172F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5035" w:type="dxa"/>
          </w:tcPr>
          <w:p w14:paraId="0AA9FF3C" w14:textId="77777777" w:rsidR="006C172F" w:rsidRDefault="006C172F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0ADD72B4" w14:textId="77777777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Example B — Proportion of Failed Logins</w:t>
      </w:r>
    </w:p>
    <w:p w14:paraId="0ADD72B6" w14:textId="784FAFDB" w:rsidR="00955447" w:rsidRDefault="005B6A94" w:rsidP="006C172F">
      <w:pPr>
        <w:spacing w:before="60" w:after="100"/>
        <w:rPr>
          <w:rFonts w:ascii="Calibri" w:hAnsi="Calibri" w:cs="Calibri"/>
        </w:rPr>
      </w:pPr>
      <w:r w:rsidRPr="004509C7">
        <w:rPr>
          <w:rFonts w:ascii="Calibri" w:hAnsi="Calibri" w:cs="Calibri"/>
        </w:rPr>
        <w:t>A security analyst samples 1,200 login attempts and finds 84 failed authentication. Build a 95% CI for the failure rate. Are we confident the true rate is below 10%?</w:t>
      </w:r>
    </w:p>
    <w:p w14:paraId="24675547" w14:textId="77777777" w:rsidR="006C172F" w:rsidRPr="004509C7" w:rsidRDefault="006C172F" w:rsidP="006C172F">
      <w:pPr>
        <w:spacing w:before="60" w:after="100"/>
        <w:rPr>
          <w:rFonts w:ascii="Calibri" w:hAnsi="Calibri" w:cs="Calibri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5"/>
        <w:gridCol w:w="5255"/>
      </w:tblGrid>
      <w:tr w:rsidR="0092254E" w14:paraId="5D45AF85" w14:textId="77777777" w:rsidTr="005E64BB">
        <w:tc>
          <w:tcPr>
            <w:tcW w:w="4455" w:type="dxa"/>
          </w:tcPr>
          <w:p w14:paraId="14F28DBD" w14:textId="6468ABF2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x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84; n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1200</w:t>
            </w:r>
          </w:p>
          <w:p w14:paraId="38344595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</w:p>
          <w:p w14:paraId="485E2844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Check conditions</w:t>
            </w:r>
          </w:p>
          <w:p w14:paraId="5F3B88F3" w14:textId="77E4C7F9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x / n</w:t>
            </w:r>
          </w:p>
          <w:p w14:paraId="0A01C0BA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cat("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:", round(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 4),</w:t>
            </w:r>
          </w:p>
          <w:p w14:paraId="004B4903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  "  n*p̂ =", n*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p_hat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,</w:t>
            </w:r>
          </w:p>
          <w:p w14:paraId="633C965C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  "  n*(1-p̂) =", n*(1-p_hat), "\n")</w:t>
            </w:r>
          </w:p>
          <w:p w14:paraId="26612FF3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</w:p>
          <w:p w14:paraId="79794E0C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Wilson CI</w:t>
            </w:r>
          </w:p>
          <w:p w14:paraId="3DB41B38" w14:textId="73E19648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result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prop.test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(x, n,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conf.level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0.95)</w:t>
            </w:r>
          </w:p>
          <w:p w14:paraId="41850CBC" w14:textId="69E30269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ci </w:t>
            </w:r>
            <w:r w:rsidR="004E1275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result$conf.int</w:t>
            </w:r>
          </w:p>
          <w:p w14:paraId="28465686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sprintf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("95%% CI: (%.3f, %.3f) = (%.1f%%, %.1f%%)\n",</w:t>
            </w:r>
          </w:p>
          <w:p w14:paraId="2D721E6F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          ci[1], ci[2], ci[1]*100, ci[2]*100))</w:t>
            </w:r>
          </w:p>
          <w:p w14:paraId="0E06544E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</w:p>
          <w:p w14:paraId="23DCEEDB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# Is the entire CI below 10%?</w:t>
            </w:r>
          </w:p>
          <w:p w14:paraId="6DC41C13" w14:textId="77777777" w:rsidR="0092254E" w:rsidRPr="004509C7" w:rsidRDefault="0092254E" w:rsidP="0092254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cat("Upper bound &lt; 10%?", ci[2] &lt; 0.10, "\n")</w:t>
            </w:r>
          </w:p>
          <w:p w14:paraId="55E415C9" w14:textId="77777777" w:rsidR="0092254E" w:rsidRDefault="0092254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5255" w:type="dxa"/>
          </w:tcPr>
          <w:p w14:paraId="2A24B522" w14:textId="77777777" w:rsidR="0092254E" w:rsidRDefault="0092254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0ADD72C7" w14:textId="77777777" w:rsidR="00955447" w:rsidRPr="004509C7" w:rsidRDefault="00955447">
      <w:pPr>
        <w:spacing w:after="120"/>
        <w:rPr>
          <w:rFonts w:ascii="Calibri" w:hAnsi="Calibri" w:cs="Calibri"/>
        </w:rPr>
      </w:pPr>
    </w:p>
    <w:p w14:paraId="0ADD72C8" w14:textId="77777777" w:rsidR="00955447" w:rsidRDefault="00955447">
      <w:pPr>
        <w:spacing w:after="60"/>
        <w:rPr>
          <w:rFonts w:ascii="Calibri" w:hAnsi="Calibri" w:cs="Calibri"/>
        </w:rPr>
      </w:pPr>
    </w:p>
    <w:p w14:paraId="4CE98FDD" w14:textId="77777777" w:rsidR="005B6A94" w:rsidRPr="004509C7" w:rsidRDefault="005B6A94">
      <w:pPr>
        <w:spacing w:after="60"/>
        <w:rPr>
          <w:rFonts w:ascii="Calibri" w:hAnsi="Calibri" w:cs="Calibri"/>
        </w:rPr>
      </w:pPr>
    </w:p>
    <w:p w14:paraId="0ADD72C9" w14:textId="77777777" w:rsidR="00955447" w:rsidRPr="004509C7" w:rsidRDefault="005B6A94">
      <w:pPr>
        <w:pStyle w:val="Heading2"/>
        <w:rPr>
          <w:rFonts w:ascii="Calibri" w:hAnsi="Calibri" w:cs="Calibri"/>
        </w:rPr>
      </w:pPr>
      <w:r w:rsidRPr="004509C7">
        <w:rPr>
          <w:rFonts w:ascii="Calibri" w:hAnsi="Calibri" w:cs="Calibri"/>
        </w:rPr>
        <w:t>Example C — Comparing CIs Across Confidence Levels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898"/>
        <w:gridCol w:w="4812"/>
      </w:tblGrid>
      <w:tr w:rsidR="00E042AE" w14:paraId="1D96300D" w14:textId="77777777" w:rsidTr="00F065AA">
        <w:tc>
          <w:tcPr>
            <w:tcW w:w="4898" w:type="dxa"/>
          </w:tcPr>
          <w:p w14:paraId="6E6C8D07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set.seed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(42)</w:t>
            </w:r>
          </w:p>
          <w:p w14:paraId="556B3077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latency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=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rnorm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(50, mean = 210,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sd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35)   # network latency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</w:p>
          <w:p w14:paraId="0C2F26DE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</w:p>
          <w:p w14:paraId="07F2B9C4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levels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=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c(0.90, 0.95, 0.99)</w:t>
            </w:r>
          </w:p>
          <w:p w14:paraId="05CD40A4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for (cl in levels) {</w:t>
            </w:r>
          </w:p>
          <w:p w14:paraId="2E357C0A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ci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=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t.test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(latency,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conf.level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= cl)$conf.int</w:t>
            </w:r>
          </w:p>
          <w:p w14:paraId="54E468C5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cat(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sprintf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("%d%% CI: (%.1f, %.1f)  width = %.1f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\n",</w:t>
            </w:r>
          </w:p>
          <w:p w14:paraId="59941EF0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             cl*100, ci[1], ci[2], diff(ci)))</w:t>
            </w:r>
          </w:p>
          <w:p w14:paraId="2273C112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}</w:t>
            </w:r>
          </w:p>
          <w:p w14:paraId="4DC287E2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</w:p>
          <w:p w14:paraId="3AE3D9B8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# </w:t>
            </w:r>
            <w:r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Example</w:t>
            </w: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 output:</w:t>
            </w:r>
          </w:p>
          <w:p w14:paraId="522441E8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# 90% CI: (202.1, 219.4)  width = 17.3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</w:p>
          <w:p w14:paraId="540147DB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# 95% CI: (200.2, 221.3)  width = 21.1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</w:p>
          <w:p w14:paraId="502E8FF3" w14:textId="77777777" w:rsidR="00E042AE" w:rsidRPr="004509C7" w:rsidRDefault="00E042AE" w:rsidP="00E042AE">
            <w:pPr>
              <w:ind w:left="360"/>
              <w:rPr>
                <w:rFonts w:ascii="Calibri" w:hAnsi="Calibri" w:cs="Calibri"/>
              </w:rPr>
            </w:pPr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 xml:space="preserve"># 99% CI: (196.3, 225.2)  width = 28.9 </w:t>
            </w:r>
            <w:proofErr w:type="spellStart"/>
            <w:r w:rsidRPr="004509C7">
              <w:rPr>
                <w:rFonts w:ascii="Calibri" w:eastAsia="Courier New" w:hAnsi="Calibri" w:cs="Calibri"/>
                <w:color w:val="1A1A1A"/>
                <w:sz w:val="20"/>
                <w:szCs w:val="20"/>
              </w:rPr>
              <w:t>ms</w:t>
            </w:r>
            <w:proofErr w:type="spellEnd"/>
          </w:p>
          <w:p w14:paraId="59BF5C54" w14:textId="77777777" w:rsidR="00E042AE" w:rsidRDefault="00E042A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  <w:tc>
          <w:tcPr>
            <w:tcW w:w="4812" w:type="dxa"/>
          </w:tcPr>
          <w:p w14:paraId="1D45E606" w14:textId="77777777" w:rsidR="00E042AE" w:rsidRDefault="00E042AE">
            <w:pPr>
              <w:rPr>
                <w:rFonts w:ascii="Calibri" w:eastAsia="Courier New" w:hAnsi="Calibri" w:cs="Calibri"/>
                <w:color w:val="1A1A1A"/>
                <w:sz w:val="20"/>
                <w:szCs w:val="20"/>
              </w:rPr>
            </w:pPr>
          </w:p>
        </w:tc>
      </w:tr>
    </w:tbl>
    <w:p w14:paraId="3072A659" w14:textId="77777777" w:rsidR="00F065AA" w:rsidRDefault="00F065AA" w:rsidP="00F065AA">
      <w:pPr>
        <w:spacing w:after="60"/>
        <w:rPr>
          <w:rFonts w:ascii="Calibri" w:hAnsi="Calibri" w:cs="Calibri"/>
        </w:rPr>
      </w:pPr>
    </w:p>
    <w:p w14:paraId="4F8EE78C" w14:textId="77777777" w:rsidR="005B6A94" w:rsidRDefault="005B6A94">
      <w:pPr>
        <w:rPr>
          <w:rFonts w:ascii="Calibri" w:hAnsi="Calibri" w:cs="Calibri"/>
          <w:b/>
          <w:bCs/>
          <w:color w:val="2E75B6"/>
          <w:sz w:val="26"/>
          <w:szCs w:val="26"/>
        </w:rPr>
      </w:pPr>
      <w:r>
        <w:rPr>
          <w:rFonts w:ascii="Calibri" w:hAnsi="Calibri" w:cs="Calibri"/>
          <w:b/>
          <w:bCs/>
          <w:color w:val="2E75B6"/>
          <w:sz w:val="26"/>
          <w:szCs w:val="26"/>
        </w:rPr>
        <w:br w:type="page"/>
      </w:r>
    </w:p>
    <w:p w14:paraId="0F0FD2BA" w14:textId="3740E49B" w:rsidR="002903C8" w:rsidRDefault="002903C8" w:rsidP="00F065AA">
      <w:pPr>
        <w:spacing w:after="60"/>
        <w:rPr>
          <w:rFonts w:ascii="Calibri" w:hAnsi="Calibri" w:cs="Calibri"/>
          <w:b/>
          <w:bCs/>
          <w:color w:val="2E75B6"/>
          <w:sz w:val="26"/>
          <w:szCs w:val="26"/>
        </w:rPr>
      </w:pPr>
      <w:r>
        <w:rPr>
          <w:rFonts w:ascii="Calibri" w:hAnsi="Calibri" w:cs="Calibri"/>
          <w:b/>
          <w:bCs/>
          <w:color w:val="2E75B6"/>
          <w:sz w:val="26"/>
          <w:szCs w:val="26"/>
        </w:rPr>
        <w:t>Exa</w:t>
      </w:r>
      <w:r w:rsidRPr="004509C7">
        <w:rPr>
          <w:rFonts w:ascii="Calibri" w:hAnsi="Calibri" w:cs="Calibri"/>
          <w:b/>
          <w:bCs/>
          <w:color w:val="2E75B6"/>
          <w:sz w:val="26"/>
          <w:szCs w:val="26"/>
        </w:rPr>
        <w:t xml:space="preserve">mple </w:t>
      </w:r>
      <w:r>
        <w:rPr>
          <w:rFonts w:ascii="Calibri" w:hAnsi="Calibri" w:cs="Calibri"/>
          <w:b/>
          <w:bCs/>
          <w:color w:val="2E75B6"/>
          <w:sz w:val="26"/>
          <w:szCs w:val="26"/>
        </w:rPr>
        <w:t xml:space="preserve">D - Working Backwards: </w:t>
      </w:r>
    </w:p>
    <w:p w14:paraId="7AF22449" w14:textId="44EB39A9" w:rsidR="00F065AA" w:rsidRPr="000A7D50" w:rsidRDefault="00F065AA" w:rsidP="00F065AA">
      <w:p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 xml:space="preserve">A study measured the </w:t>
      </w:r>
      <w:r w:rsidRPr="000A7D50">
        <w:rPr>
          <w:rFonts w:ascii="Calibri" w:hAnsi="Calibri" w:cs="Calibri"/>
          <w:b/>
          <w:bCs/>
        </w:rPr>
        <w:t>average latency of API requests</w:t>
      </w:r>
      <w:r w:rsidRPr="000A7D50">
        <w:rPr>
          <w:rFonts w:ascii="Calibri" w:hAnsi="Calibri" w:cs="Calibri"/>
        </w:rPr>
        <w:t xml:space="preserve">. From a sample of </w:t>
      </w:r>
      <w:r w:rsidRPr="000A7D50">
        <w:rPr>
          <w:rFonts w:ascii="Calibri" w:hAnsi="Calibri" w:cs="Calibri"/>
          <w:b/>
          <w:bCs/>
        </w:rPr>
        <w:t>64 requests</w:t>
      </w:r>
      <w:r w:rsidRPr="000A7D50">
        <w:rPr>
          <w:rFonts w:ascii="Calibri" w:hAnsi="Calibri" w:cs="Calibri"/>
        </w:rPr>
        <w:t xml:space="preserve">, a </w:t>
      </w:r>
      <w:r w:rsidRPr="000A7D50">
        <w:rPr>
          <w:rFonts w:ascii="Calibri" w:hAnsi="Calibri" w:cs="Calibri"/>
          <w:b/>
          <w:bCs/>
        </w:rPr>
        <w:t>95% confidence interval</w:t>
      </w:r>
      <w:r w:rsidRPr="000A7D50">
        <w:rPr>
          <w:rFonts w:ascii="Calibri" w:hAnsi="Calibri" w:cs="Calibri"/>
        </w:rPr>
        <w:t xml:space="preserve"> for the mean latency was found to be:</w:t>
      </w:r>
    </w:p>
    <w:p w14:paraId="36670D57" w14:textId="77777777" w:rsidR="00F065AA" w:rsidRPr="000A7D50" w:rsidRDefault="00F065AA" w:rsidP="00F065AA">
      <w:pPr>
        <w:spacing w:after="60"/>
        <w:rPr>
          <w:rFonts w:ascii="Calibri" w:hAnsi="Calibri" w:cs="Calibri"/>
        </w:rPr>
      </w:pPr>
      <m:oMathPara>
        <m:oMath>
          <m:r>
            <w:rPr>
              <w:rFonts w:ascii="Cambria Math" w:hAnsi="Cambria Math" w:cs="Calibri"/>
            </w:rPr>
            <m:t>(118.4,121.6)</m:t>
          </m:r>
          <m:r>
            <m:rPr>
              <m:nor/>
            </m:rPr>
            <w:rPr>
              <w:rFonts w:ascii="Calibri" w:hAnsi="Calibri" w:cs="Calibri"/>
            </w:rPr>
            <m:t xml:space="preserve"> milliseconds</m:t>
          </m:r>
          <m:r>
            <w:rPr>
              <w:rFonts w:ascii="Calibri" w:hAnsi="Calibri" w:cs="Calibri"/>
            </w:rPr>
            <w:br/>
          </m:r>
        </m:oMath>
      </m:oMathPara>
    </w:p>
    <w:p w14:paraId="2A779028" w14:textId="77777777" w:rsidR="00F065AA" w:rsidRPr="000A7D50" w:rsidRDefault="00F065AA" w:rsidP="00F065AA">
      <w:p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>Answer the following:</w:t>
      </w:r>
    </w:p>
    <w:p w14:paraId="47E2284C" w14:textId="77777777" w:rsidR="00F065AA" w:rsidRPr="000A7D50" w:rsidRDefault="00F065AA" w:rsidP="00F065AA">
      <w:pPr>
        <w:numPr>
          <w:ilvl w:val="0"/>
          <w:numId w:val="2"/>
        </w:num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 xml:space="preserve">What is the </w:t>
      </w:r>
      <w:r w:rsidRPr="000A7D50">
        <w:rPr>
          <w:rFonts w:ascii="Calibri" w:hAnsi="Calibri" w:cs="Calibri"/>
          <w:b/>
          <w:bCs/>
        </w:rPr>
        <w:t>sample mean latency</w:t>
      </w:r>
      <w:r w:rsidRPr="000A7D50">
        <w:rPr>
          <w:rFonts w:ascii="Calibri" w:hAnsi="Calibri" w:cs="Calibri"/>
        </w:rPr>
        <w:t>?</w:t>
      </w:r>
    </w:p>
    <w:p w14:paraId="4A30B650" w14:textId="77777777" w:rsidR="00F065AA" w:rsidRPr="000A7D50" w:rsidRDefault="00F065AA" w:rsidP="00F065AA">
      <w:pPr>
        <w:numPr>
          <w:ilvl w:val="0"/>
          <w:numId w:val="2"/>
        </w:num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 xml:space="preserve">What is the </w:t>
      </w:r>
      <w:r w:rsidRPr="000A7D50">
        <w:rPr>
          <w:rFonts w:ascii="Calibri" w:hAnsi="Calibri" w:cs="Calibri"/>
          <w:b/>
          <w:bCs/>
        </w:rPr>
        <w:t>margin of error</w:t>
      </w:r>
      <w:r w:rsidRPr="000A7D50">
        <w:rPr>
          <w:rFonts w:ascii="Calibri" w:hAnsi="Calibri" w:cs="Calibri"/>
        </w:rPr>
        <w:t>?</w:t>
      </w:r>
    </w:p>
    <w:p w14:paraId="49CEF893" w14:textId="77777777" w:rsidR="00F065AA" w:rsidRPr="000A7D50" w:rsidRDefault="00F065AA" w:rsidP="00F065AA">
      <w:pPr>
        <w:numPr>
          <w:ilvl w:val="0"/>
          <w:numId w:val="2"/>
        </w:num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 xml:space="preserve">What is the </w:t>
      </w:r>
      <w:r w:rsidRPr="000A7D50">
        <w:rPr>
          <w:rFonts w:ascii="Calibri" w:hAnsi="Calibri" w:cs="Calibri"/>
          <w:b/>
          <w:bCs/>
        </w:rPr>
        <w:t>standard error of the mean</w:t>
      </w:r>
      <w:r w:rsidRPr="000A7D50">
        <w:rPr>
          <w:rFonts w:ascii="Calibri" w:hAnsi="Calibri" w:cs="Calibri"/>
        </w:rPr>
        <w:t>?</w:t>
      </w:r>
    </w:p>
    <w:p w14:paraId="2422ED41" w14:textId="77777777" w:rsidR="00F065AA" w:rsidRPr="000A7D50" w:rsidRDefault="00F065AA" w:rsidP="00F065AA">
      <w:pPr>
        <w:numPr>
          <w:ilvl w:val="0"/>
          <w:numId w:val="2"/>
        </w:num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 xml:space="preserve">What is the </w:t>
      </w:r>
      <w:r w:rsidRPr="000A7D50">
        <w:rPr>
          <w:rFonts w:ascii="Calibri" w:hAnsi="Calibri" w:cs="Calibri"/>
          <w:b/>
          <w:bCs/>
        </w:rPr>
        <w:t>sample standard deviation</w:t>
      </w:r>
      <w:r w:rsidRPr="000A7D50">
        <w:rPr>
          <w:rFonts w:ascii="Calibri" w:hAnsi="Calibri" w:cs="Calibri"/>
        </w:rPr>
        <w:t>?</w:t>
      </w:r>
    </w:p>
    <w:p w14:paraId="6AF4A5E3" w14:textId="77777777" w:rsidR="00F065AA" w:rsidRPr="000A7D50" w:rsidRDefault="00F065AA" w:rsidP="00F065AA">
      <w:pPr>
        <w:numPr>
          <w:ilvl w:val="0"/>
          <w:numId w:val="2"/>
        </w:numPr>
        <w:spacing w:after="60"/>
        <w:rPr>
          <w:rFonts w:ascii="Calibri" w:hAnsi="Calibri" w:cs="Calibri"/>
        </w:rPr>
      </w:pPr>
      <w:r w:rsidRPr="000A7D50">
        <w:rPr>
          <w:rFonts w:ascii="Calibri" w:hAnsi="Calibri" w:cs="Calibri"/>
        </w:rPr>
        <w:t>Interpret the confidence interval in context.</w:t>
      </w:r>
    </w:p>
    <w:p w14:paraId="0ADD72D9" w14:textId="77777777" w:rsidR="00955447" w:rsidRDefault="00955447">
      <w:pPr>
        <w:spacing w:after="120"/>
        <w:rPr>
          <w:rFonts w:ascii="Calibri" w:hAnsi="Calibri" w:cs="Calibri"/>
        </w:rPr>
      </w:pPr>
    </w:p>
    <w:p w14:paraId="5D9A030E" w14:textId="77777777" w:rsidR="00F065AA" w:rsidRDefault="00F065AA">
      <w:pPr>
        <w:spacing w:after="120"/>
        <w:rPr>
          <w:rFonts w:ascii="Calibri" w:hAnsi="Calibri" w:cs="Calibri"/>
        </w:rPr>
      </w:pPr>
    </w:p>
    <w:p w14:paraId="1743140C" w14:textId="77777777" w:rsidR="00F065AA" w:rsidRDefault="00F065AA">
      <w:pPr>
        <w:spacing w:after="120"/>
        <w:rPr>
          <w:rFonts w:ascii="Calibri" w:hAnsi="Calibri" w:cs="Calibri"/>
        </w:rPr>
      </w:pPr>
    </w:p>
    <w:p w14:paraId="4E0F9F84" w14:textId="77777777" w:rsidR="00F065AA" w:rsidRDefault="00F065AA">
      <w:pPr>
        <w:spacing w:after="120"/>
        <w:rPr>
          <w:rFonts w:ascii="Calibri" w:hAnsi="Calibri" w:cs="Calibri"/>
        </w:rPr>
      </w:pPr>
    </w:p>
    <w:p w14:paraId="3F8768F5" w14:textId="77777777" w:rsidR="00F065AA" w:rsidRDefault="00F065AA">
      <w:pPr>
        <w:spacing w:after="120"/>
        <w:rPr>
          <w:rFonts w:ascii="Calibri" w:hAnsi="Calibri" w:cs="Calibri"/>
        </w:rPr>
      </w:pPr>
    </w:p>
    <w:p w14:paraId="4600C6A9" w14:textId="77777777" w:rsidR="00F065AA" w:rsidRDefault="00F065AA">
      <w:pPr>
        <w:spacing w:after="120"/>
        <w:rPr>
          <w:rFonts w:ascii="Calibri" w:hAnsi="Calibri" w:cs="Calibri"/>
        </w:rPr>
      </w:pPr>
    </w:p>
    <w:p w14:paraId="1CB0D3D9" w14:textId="77777777" w:rsidR="002903C8" w:rsidRDefault="002903C8">
      <w:pPr>
        <w:spacing w:after="120"/>
        <w:rPr>
          <w:rFonts w:ascii="Calibri" w:hAnsi="Calibri" w:cs="Calibri"/>
        </w:rPr>
      </w:pPr>
    </w:p>
    <w:p w14:paraId="350496BD" w14:textId="77777777" w:rsidR="002903C8" w:rsidRDefault="002903C8">
      <w:pPr>
        <w:spacing w:after="120"/>
        <w:rPr>
          <w:rFonts w:ascii="Calibri" w:hAnsi="Calibri" w:cs="Calibri"/>
        </w:rPr>
      </w:pPr>
    </w:p>
    <w:p w14:paraId="7EBED2AA" w14:textId="77777777" w:rsidR="002903C8" w:rsidRDefault="002903C8">
      <w:pPr>
        <w:spacing w:after="120"/>
        <w:rPr>
          <w:rFonts w:ascii="Calibri" w:hAnsi="Calibri" w:cs="Calibri"/>
        </w:rPr>
      </w:pPr>
    </w:p>
    <w:p w14:paraId="428E1436" w14:textId="77777777" w:rsidR="002903C8" w:rsidRDefault="002903C8">
      <w:pPr>
        <w:spacing w:after="120"/>
        <w:rPr>
          <w:rFonts w:ascii="Calibri" w:hAnsi="Calibri" w:cs="Calibri"/>
        </w:rPr>
      </w:pPr>
    </w:p>
    <w:p w14:paraId="223E7F3E" w14:textId="77777777" w:rsidR="002903C8" w:rsidRDefault="002903C8">
      <w:pPr>
        <w:spacing w:after="120"/>
        <w:rPr>
          <w:rFonts w:ascii="Calibri" w:hAnsi="Calibri" w:cs="Calibri"/>
        </w:rPr>
      </w:pPr>
    </w:p>
    <w:p w14:paraId="02165AB0" w14:textId="77777777" w:rsidR="002903C8" w:rsidRDefault="002903C8">
      <w:pPr>
        <w:spacing w:after="120"/>
        <w:rPr>
          <w:rFonts w:ascii="Calibri" w:hAnsi="Calibri" w:cs="Calibri"/>
        </w:rPr>
      </w:pPr>
    </w:p>
    <w:p w14:paraId="0DFFD21E" w14:textId="77777777" w:rsidR="002903C8" w:rsidRDefault="002903C8">
      <w:pPr>
        <w:spacing w:after="120"/>
        <w:rPr>
          <w:rFonts w:ascii="Calibri" w:hAnsi="Calibri" w:cs="Calibri"/>
        </w:rPr>
      </w:pPr>
    </w:p>
    <w:p w14:paraId="09920AB2" w14:textId="77777777" w:rsidR="002903C8" w:rsidRDefault="002903C8">
      <w:pPr>
        <w:spacing w:after="120"/>
        <w:rPr>
          <w:rFonts w:ascii="Calibri" w:hAnsi="Calibri" w:cs="Calibri"/>
        </w:rPr>
      </w:pPr>
    </w:p>
    <w:p w14:paraId="1AB79BBF" w14:textId="77777777" w:rsidR="002903C8" w:rsidRDefault="002903C8">
      <w:pPr>
        <w:spacing w:after="120"/>
        <w:rPr>
          <w:rFonts w:ascii="Calibri" w:hAnsi="Calibri" w:cs="Calibri"/>
        </w:rPr>
      </w:pPr>
    </w:p>
    <w:p w14:paraId="48A3C511" w14:textId="77777777" w:rsidR="002903C8" w:rsidRDefault="002903C8">
      <w:pPr>
        <w:spacing w:after="120"/>
        <w:rPr>
          <w:rFonts w:ascii="Calibri" w:hAnsi="Calibri" w:cs="Calibri"/>
        </w:rPr>
      </w:pPr>
    </w:p>
    <w:p w14:paraId="675FC7F7" w14:textId="77777777" w:rsidR="00F065AA" w:rsidRPr="004509C7" w:rsidRDefault="00F065AA">
      <w:pPr>
        <w:spacing w:after="12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55447" w:rsidRPr="004509C7" w14:paraId="0ADD7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325" w14:textId="77777777" w:rsidR="00955447" w:rsidRPr="004509C7" w:rsidRDefault="005B6A94">
            <w:pPr>
              <w:rPr>
                <w:rFonts w:ascii="Calibri" w:hAnsi="Calibri" w:cs="Calibri"/>
              </w:rPr>
            </w:pPr>
            <w:r w:rsidRPr="004509C7">
              <w:rPr>
                <w:rFonts w:ascii="Segoe UI Emoji" w:hAnsi="Segoe UI Emoji" w:cs="Segoe UI Emoji"/>
                <w:b/>
                <w:bCs/>
                <w:color w:val="FFFFFF"/>
              </w:rPr>
              <w:t>🔑</w:t>
            </w:r>
            <w:r w:rsidRPr="004509C7">
              <w:rPr>
                <w:rFonts w:ascii="Calibri" w:hAnsi="Calibri" w:cs="Calibri"/>
                <w:b/>
                <w:bCs/>
                <w:color w:val="FFFFFF"/>
              </w:rPr>
              <w:t xml:space="preserve">  Key Takeaways</w:t>
            </w:r>
          </w:p>
        </w:tc>
      </w:tr>
      <w:tr w:rsidR="00955447" w:rsidRPr="004509C7" w14:paraId="0ADD7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D7327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A CI quantifies estimation uncertainty — always report one alongside a point estimate.</w:t>
            </w:r>
          </w:p>
          <w:p w14:paraId="0ADD7328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Use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t.test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() for means (handles unknown σ automatically with t-distribution).</w:t>
            </w:r>
          </w:p>
          <w:p w14:paraId="0ADD7329" w14:textId="4DAA75D4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</w:t>
            </w:r>
            <w:r w:rsidR="00D7368E">
              <w:rPr>
                <w:rFonts w:ascii="Calibri" w:hAnsi="Calibri" w:cs="Calibri"/>
                <w:sz w:val="20"/>
                <w:szCs w:val="20"/>
              </w:rPr>
              <w:t>If R available, u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se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prop.test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() for proportions (Wilson score, works for small n too).</w:t>
            </w:r>
          </w:p>
          <w:p w14:paraId="0ADD732A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More data → narrower CI.  Higher confidence level → wider CI.</w:t>
            </w:r>
          </w:p>
          <w:p w14:paraId="0ADD732B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Interpret carefully: the confidence is in the method, not in any single interval.</w:t>
            </w:r>
          </w:p>
          <w:p w14:paraId="0ADD732C" w14:textId="77777777" w:rsidR="00955447" w:rsidRPr="004509C7" w:rsidRDefault="005B6A94">
            <w:pPr>
              <w:spacing w:before="30" w:after="30"/>
              <w:rPr>
                <w:rFonts w:ascii="Calibri" w:hAnsi="Calibri" w:cs="Calibri"/>
              </w:rPr>
            </w:pPr>
            <w:r w:rsidRPr="004509C7">
              <w:rPr>
                <w:rFonts w:ascii="Segoe UI Symbol" w:hAnsi="Segoe UI Symbol" w:cs="Segoe UI Symbol"/>
                <w:sz w:val="20"/>
                <w:szCs w:val="20"/>
              </w:rPr>
              <w:t>✔</w:t>
            </w:r>
            <w:r w:rsidRPr="004509C7">
              <w:rPr>
                <w:rFonts w:ascii="Calibri" w:hAnsi="Calibri" w:cs="Calibri"/>
                <w:sz w:val="20"/>
                <w:szCs w:val="20"/>
              </w:rPr>
              <w:t xml:space="preserve">  Always check your assumptions: independence, normality (for small n), and </w:t>
            </w:r>
            <w:proofErr w:type="spellStart"/>
            <w:r w:rsidRPr="004509C7">
              <w:rPr>
                <w:rFonts w:ascii="Calibri" w:hAnsi="Calibri" w:cs="Calibri"/>
                <w:sz w:val="20"/>
                <w:szCs w:val="20"/>
              </w:rPr>
              <w:t>n·p</w:t>
            </w:r>
            <w:proofErr w:type="spellEnd"/>
            <w:r w:rsidRPr="004509C7">
              <w:rPr>
                <w:rFonts w:ascii="Calibri" w:hAnsi="Calibri" w:cs="Calibri"/>
                <w:sz w:val="20"/>
                <w:szCs w:val="20"/>
              </w:rPr>
              <w:t>̂ ≥ 10.</w:t>
            </w:r>
          </w:p>
        </w:tc>
      </w:tr>
    </w:tbl>
    <w:p w14:paraId="41B7F39B" w14:textId="77777777" w:rsidR="00AD32B1" w:rsidRDefault="00AD32B1" w:rsidP="000A7D50">
      <w:pPr>
        <w:spacing w:after="60"/>
        <w:rPr>
          <w:rFonts w:ascii="Calibri" w:hAnsi="Calibri" w:cs="Calibri"/>
        </w:rPr>
      </w:pPr>
    </w:p>
    <w:p w14:paraId="081445CE" w14:textId="77777777" w:rsidR="00AD32B1" w:rsidRDefault="00AD32B1" w:rsidP="000A7D50">
      <w:pPr>
        <w:spacing w:after="60"/>
        <w:rPr>
          <w:rFonts w:ascii="Calibri" w:hAnsi="Calibri" w:cs="Calibri"/>
        </w:rPr>
      </w:pPr>
    </w:p>
    <w:sectPr w:rsidR="00AD32B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D7337" w14:textId="77777777" w:rsidR="005B6A94" w:rsidRDefault="005B6A94">
      <w:r>
        <w:separator/>
      </w:r>
    </w:p>
  </w:endnote>
  <w:endnote w:type="continuationSeparator" w:id="0">
    <w:p w14:paraId="0ADD7339" w14:textId="77777777" w:rsidR="005B6A94" w:rsidRDefault="005B6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7332" w14:textId="50EE06F3" w:rsidR="00955447" w:rsidRPr="00AF5446" w:rsidRDefault="005B6A94" w:rsidP="00AF5446">
    <w:pPr>
      <w:pBdr>
        <w:top w:val="single" w:sz="2" w:space="1" w:color="CCCCCC"/>
      </w:pBdr>
      <w:ind w:left="7920" w:firstLine="720"/>
      <w:jc w:val="center"/>
      <w:rPr>
        <w:rFonts w:ascii="Calibri" w:hAnsi="Calibri" w:cs="Calibri"/>
      </w:rPr>
    </w:pPr>
    <w:r w:rsidRPr="00AF5446">
      <w:rPr>
        <w:rFonts w:ascii="Calibri" w:hAnsi="Calibri" w:cs="Calibri"/>
        <w:color w:val="888888"/>
        <w:sz w:val="18"/>
        <w:szCs w:val="18"/>
      </w:rPr>
      <w:t xml:space="preserve">Page </w:t>
    </w:r>
    <w:r w:rsidRPr="00AF5446">
      <w:rPr>
        <w:rFonts w:ascii="Calibri" w:hAnsi="Calibri" w:cs="Calibri"/>
        <w:color w:val="888888"/>
        <w:sz w:val="18"/>
        <w:szCs w:val="18"/>
      </w:rPr>
      <w:fldChar w:fldCharType="begin"/>
    </w:r>
    <w:r w:rsidRPr="00AF5446">
      <w:rPr>
        <w:rFonts w:ascii="Calibri" w:hAnsi="Calibri" w:cs="Calibri"/>
        <w:color w:val="888888"/>
        <w:sz w:val="18"/>
        <w:szCs w:val="18"/>
      </w:rPr>
      <w:instrText>PAGE</w:instrText>
    </w:r>
    <w:r w:rsidRPr="00AF5446">
      <w:rPr>
        <w:rFonts w:ascii="Calibri" w:hAnsi="Calibri" w:cs="Calibri"/>
        <w:color w:val="888888"/>
        <w:sz w:val="18"/>
        <w:szCs w:val="18"/>
      </w:rPr>
      <w:fldChar w:fldCharType="separate"/>
    </w:r>
    <w:r w:rsidR="00E17FFD" w:rsidRPr="00AF5446">
      <w:rPr>
        <w:rFonts w:ascii="Calibri" w:hAnsi="Calibri" w:cs="Calibri"/>
        <w:noProof/>
        <w:color w:val="888888"/>
        <w:sz w:val="18"/>
        <w:szCs w:val="18"/>
      </w:rPr>
      <w:t>1</w:t>
    </w:r>
    <w:r w:rsidRPr="00AF5446">
      <w:rPr>
        <w:rFonts w:ascii="Calibri" w:hAnsi="Calibri" w:cs="Calibri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D7333" w14:textId="77777777" w:rsidR="005B6A94" w:rsidRDefault="005B6A94">
      <w:r>
        <w:separator/>
      </w:r>
    </w:p>
  </w:footnote>
  <w:footnote w:type="continuationSeparator" w:id="0">
    <w:p w14:paraId="0ADD7335" w14:textId="77777777" w:rsidR="005B6A94" w:rsidRDefault="005B6A94">
      <w:r>
        <w:continuationSeparator/>
      </w:r>
    </w:p>
  </w:footnote>
  <w:footnote w:id="1">
    <w:p w14:paraId="1BBB16C6" w14:textId="6885A7B5" w:rsidR="00537D8E" w:rsidRPr="008D44C1" w:rsidRDefault="00537D8E" w:rsidP="00537D8E">
      <w:pPr>
        <w:pStyle w:val="FootnoteText"/>
        <w:rPr>
          <w:rFonts w:ascii="Calibri" w:hAnsi="Calibri" w:cs="Calibri"/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8D44C1">
        <w:rPr>
          <w:rFonts w:ascii="Calibri" w:hAnsi="Calibri" w:cs="Calibri"/>
          <w:sz w:val="18"/>
          <w:szCs w:val="18"/>
        </w:rPr>
        <w:t xml:space="preserve"> In making this document, have used Claude.ai Sonnet 4.5 to structure, edit, and create computing related examples.</w:t>
      </w:r>
    </w:p>
    <w:p w14:paraId="7BB2FFE9" w14:textId="73656126" w:rsidR="00537D8E" w:rsidRDefault="00537D8E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F2717"/>
    <w:multiLevelType w:val="multilevel"/>
    <w:tmpl w:val="8EF6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5711C8"/>
    <w:multiLevelType w:val="hybridMultilevel"/>
    <w:tmpl w:val="C6123C62"/>
    <w:lvl w:ilvl="0" w:tplc="ED521FE2">
      <w:start w:val="1"/>
      <w:numFmt w:val="bullet"/>
      <w:lvlText w:val="●"/>
      <w:lvlJc w:val="left"/>
      <w:pPr>
        <w:ind w:left="720" w:hanging="360"/>
      </w:pPr>
    </w:lvl>
    <w:lvl w:ilvl="1" w:tplc="91304B08">
      <w:start w:val="1"/>
      <w:numFmt w:val="bullet"/>
      <w:lvlText w:val="○"/>
      <w:lvlJc w:val="left"/>
      <w:pPr>
        <w:ind w:left="1440" w:hanging="360"/>
      </w:pPr>
    </w:lvl>
    <w:lvl w:ilvl="2" w:tplc="F8882AF2">
      <w:start w:val="1"/>
      <w:numFmt w:val="bullet"/>
      <w:lvlText w:val="■"/>
      <w:lvlJc w:val="left"/>
      <w:pPr>
        <w:ind w:left="2160" w:hanging="360"/>
      </w:pPr>
    </w:lvl>
    <w:lvl w:ilvl="3" w:tplc="F5BA6098">
      <w:start w:val="1"/>
      <w:numFmt w:val="bullet"/>
      <w:lvlText w:val="●"/>
      <w:lvlJc w:val="left"/>
      <w:pPr>
        <w:ind w:left="2880" w:hanging="360"/>
      </w:pPr>
    </w:lvl>
    <w:lvl w:ilvl="4" w:tplc="0568C0DA">
      <w:start w:val="1"/>
      <w:numFmt w:val="bullet"/>
      <w:lvlText w:val="○"/>
      <w:lvlJc w:val="left"/>
      <w:pPr>
        <w:ind w:left="3600" w:hanging="360"/>
      </w:pPr>
    </w:lvl>
    <w:lvl w:ilvl="5" w:tplc="25604624">
      <w:start w:val="1"/>
      <w:numFmt w:val="bullet"/>
      <w:lvlText w:val="■"/>
      <w:lvlJc w:val="left"/>
      <w:pPr>
        <w:ind w:left="4320" w:hanging="360"/>
      </w:pPr>
    </w:lvl>
    <w:lvl w:ilvl="6" w:tplc="2996E1D6">
      <w:start w:val="1"/>
      <w:numFmt w:val="bullet"/>
      <w:lvlText w:val="●"/>
      <w:lvlJc w:val="left"/>
      <w:pPr>
        <w:ind w:left="5040" w:hanging="360"/>
      </w:pPr>
    </w:lvl>
    <w:lvl w:ilvl="7" w:tplc="58C84C10">
      <w:start w:val="1"/>
      <w:numFmt w:val="bullet"/>
      <w:lvlText w:val="●"/>
      <w:lvlJc w:val="left"/>
      <w:pPr>
        <w:ind w:left="5760" w:hanging="360"/>
      </w:pPr>
    </w:lvl>
    <w:lvl w:ilvl="8" w:tplc="88D82F8E">
      <w:start w:val="1"/>
      <w:numFmt w:val="bullet"/>
      <w:lvlText w:val="●"/>
      <w:lvlJc w:val="left"/>
      <w:pPr>
        <w:ind w:left="6480" w:hanging="360"/>
      </w:pPr>
    </w:lvl>
  </w:abstractNum>
  <w:num w:numId="1" w16cid:durableId="1732658594">
    <w:abstractNumId w:val="1"/>
    <w:lvlOverride w:ilvl="0">
      <w:startOverride w:val="1"/>
    </w:lvlOverride>
  </w:num>
  <w:num w:numId="2" w16cid:durableId="1242330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447"/>
    <w:rsid w:val="00025D07"/>
    <w:rsid w:val="00084A75"/>
    <w:rsid w:val="000A7D50"/>
    <w:rsid w:val="000C0D6B"/>
    <w:rsid w:val="00126850"/>
    <w:rsid w:val="001912E9"/>
    <w:rsid w:val="001D3C34"/>
    <w:rsid w:val="001F6D3E"/>
    <w:rsid w:val="00206250"/>
    <w:rsid w:val="002317ED"/>
    <w:rsid w:val="002733D2"/>
    <w:rsid w:val="002903C8"/>
    <w:rsid w:val="002C4062"/>
    <w:rsid w:val="002F215A"/>
    <w:rsid w:val="002F64BC"/>
    <w:rsid w:val="0034707E"/>
    <w:rsid w:val="003E331C"/>
    <w:rsid w:val="00432B61"/>
    <w:rsid w:val="00441910"/>
    <w:rsid w:val="004421A0"/>
    <w:rsid w:val="004509C7"/>
    <w:rsid w:val="004C61E7"/>
    <w:rsid w:val="004E1275"/>
    <w:rsid w:val="004E1326"/>
    <w:rsid w:val="00537D8E"/>
    <w:rsid w:val="005A63C2"/>
    <w:rsid w:val="005B6A94"/>
    <w:rsid w:val="005E64BB"/>
    <w:rsid w:val="00635465"/>
    <w:rsid w:val="006C172F"/>
    <w:rsid w:val="00732D75"/>
    <w:rsid w:val="00797F24"/>
    <w:rsid w:val="007B4B54"/>
    <w:rsid w:val="00815691"/>
    <w:rsid w:val="008B6884"/>
    <w:rsid w:val="008C69FE"/>
    <w:rsid w:val="0092254E"/>
    <w:rsid w:val="00955447"/>
    <w:rsid w:val="00965552"/>
    <w:rsid w:val="009661CA"/>
    <w:rsid w:val="0098663F"/>
    <w:rsid w:val="00A02985"/>
    <w:rsid w:val="00A928A7"/>
    <w:rsid w:val="00AD32B1"/>
    <w:rsid w:val="00AE502E"/>
    <w:rsid w:val="00AF5446"/>
    <w:rsid w:val="00B35A12"/>
    <w:rsid w:val="00B832F9"/>
    <w:rsid w:val="00C329E7"/>
    <w:rsid w:val="00C367FB"/>
    <w:rsid w:val="00C64FE6"/>
    <w:rsid w:val="00CA665F"/>
    <w:rsid w:val="00CF07BC"/>
    <w:rsid w:val="00D7368E"/>
    <w:rsid w:val="00E042AE"/>
    <w:rsid w:val="00E17FFD"/>
    <w:rsid w:val="00E826EE"/>
    <w:rsid w:val="00EA220E"/>
    <w:rsid w:val="00EF5BD2"/>
    <w:rsid w:val="00F065AA"/>
    <w:rsid w:val="00F47C02"/>
    <w:rsid w:val="00F63525"/>
    <w:rsid w:val="00F87BA3"/>
    <w:rsid w:val="00F97EAE"/>
    <w:rsid w:val="00FA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DD7182"/>
  <w15:docId w15:val="{57BF61A8-D0A7-4B93-BE3C-F64AB050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509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9C7"/>
  </w:style>
  <w:style w:type="paragraph" w:styleId="Footer">
    <w:name w:val="footer"/>
    <w:basedOn w:val="Normal"/>
    <w:link w:val="FooterChar"/>
    <w:uiPriority w:val="99"/>
    <w:unhideWhenUsed/>
    <w:rsid w:val="004509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9C7"/>
  </w:style>
  <w:style w:type="table" w:styleId="TableGrid">
    <w:name w:val="Table Grid"/>
    <w:basedOn w:val="TableNormal"/>
    <w:uiPriority w:val="39"/>
    <w:rsid w:val="009225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367F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7</Pages>
  <Words>1483</Words>
  <Characters>7566</Characters>
  <Application>Microsoft Office Word</Application>
  <DocSecurity>0</DocSecurity>
  <Lines>222</Lines>
  <Paragraphs>192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Simin Chavoshi Jolfaee</cp:lastModifiedBy>
  <cp:revision>64</cp:revision>
  <dcterms:created xsi:type="dcterms:W3CDTF">2026-03-03T01:34:00Z</dcterms:created>
  <dcterms:modified xsi:type="dcterms:W3CDTF">2026-03-05T20:43:00Z</dcterms:modified>
</cp:coreProperties>
</file>