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9C86" w14:textId="75055060" w:rsidR="00FD5449" w:rsidRPr="007C629E" w:rsidRDefault="00425031" w:rsidP="00FD5449">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 xml:space="preserve">What </w:t>
      </w:r>
      <w:proofErr w:type="gramStart"/>
      <w:r w:rsidRPr="007C629E">
        <w:rPr>
          <w:rFonts w:ascii="Formular" w:hAnsi="Formular"/>
          <w:b w:val="0"/>
          <w:bCs w:val="0"/>
          <w:color w:val="FF0000"/>
          <w:sz w:val="26"/>
          <w:szCs w:val="26"/>
        </w:rPr>
        <w:t>is</w:t>
      </w:r>
      <w:proofErr w:type="gramEnd"/>
      <w:r w:rsidRPr="007C629E">
        <w:rPr>
          <w:rFonts w:ascii="Formular" w:hAnsi="Formular"/>
          <w:b w:val="0"/>
          <w:bCs w:val="0"/>
          <w:color w:val="FF0000"/>
          <w:sz w:val="26"/>
          <w:szCs w:val="26"/>
        </w:rPr>
        <w:t xml:space="preserve"> AWS?</w:t>
      </w:r>
    </w:p>
    <w:p w14:paraId="67E96896" w14:textId="401AB43A" w:rsidR="00425031" w:rsidRPr="00E03774" w:rsidRDefault="00425031" w:rsidP="00425031">
      <w:pPr>
        <w:pStyle w:val="Heading3"/>
        <w:numPr>
          <w:ilvl w:val="0"/>
          <w:numId w:val="15"/>
        </w:numPr>
        <w:shd w:val="clear" w:color="auto" w:fill="FFFFFF"/>
        <w:spacing w:before="0" w:beforeAutospacing="0"/>
        <w:rPr>
          <w:rFonts w:ascii="Formular" w:hAnsi="Formular"/>
          <w:b w:val="0"/>
          <w:bCs w:val="0"/>
          <w:color w:val="212529"/>
          <w:sz w:val="24"/>
          <w:szCs w:val="24"/>
        </w:rPr>
      </w:pPr>
      <w:r w:rsidRPr="00E03774">
        <w:rPr>
          <w:rFonts w:ascii="Formular" w:hAnsi="Formular"/>
          <w:b w:val="0"/>
          <w:bCs w:val="0"/>
          <w:color w:val="212529"/>
          <w:sz w:val="24"/>
          <w:szCs w:val="24"/>
        </w:rPr>
        <w:t>AWS stands for Amazon Web Services that offers various IT services on demand using distributed IT infrastructure and offers flexible, reliable, scalable, and cost-effective cloud computing solutions.</w:t>
      </w:r>
    </w:p>
    <w:p w14:paraId="02E8A078" w14:textId="3199614C" w:rsidR="00DC0E71" w:rsidRPr="007C629E" w:rsidRDefault="00DC0E71" w:rsidP="00DC0E71">
      <w:pPr>
        <w:pStyle w:val="Heading2"/>
        <w:shd w:val="clear" w:color="auto" w:fill="FFFFFF"/>
        <w:spacing w:before="0"/>
        <w:rPr>
          <w:rFonts w:ascii="Formular" w:hAnsi="Formular"/>
          <w:color w:val="FF0000"/>
        </w:rPr>
      </w:pPr>
      <w:r w:rsidRPr="007C629E">
        <w:rPr>
          <w:rFonts w:ascii="Formular" w:hAnsi="Formular"/>
          <w:color w:val="FF0000"/>
        </w:rPr>
        <w:t>AWS Infrastructure</w:t>
      </w:r>
    </w:p>
    <w:p w14:paraId="6E92E20E" w14:textId="77777777" w:rsidR="00DC0E71" w:rsidRPr="00E03774" w:rsidRDefault="00DC0E71" w:rsidP="00DC0E71">
      <w:pPr>
        <w:pStyle w:val="ListParagraph"/>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eastAsia="Times New Roman" w:hAnsi="Formular" w:cs="Times New Roman"/>
          <w:color w:val="212529"/>
          <w:sz w:val="24"/>
          <w:szCs w:val="24"/>
          <w:lang w:eastAsia="en-GB"/>
        </w:rPr>
        <w:t>An AWS Region is a physical location in the world where it has multiple Availability Zones.</w:t>
      </w:r>
    </w:p>
    <w:p w14:paraId="13F71C37" w14:textId="72FE2CCA" w:rsidR="00DC0E71" w:rsidRPr="00E03774" w:rsidRDefault="00DC0E71" w:rsidP="00DC0E71">
      <w:pPr>
        <w:pStyle w:val="ListParagraph"/>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eastAsia="Times New Roman" w:hAnsi="Formular" w:cs="Times New Roman"/>
          <w:color w:val="212529"/>
          <w:sz w:val="24"/>
          <w:szCs w:val="24"/>
          <w:lang w:eastAsia="en-GB"/>
        </w:rPr>
        <w:t>Availability Zones consist of one or more discrete data centres, each with redundant power, networking, and connectivity, housed in separate facilities.</w:t>
      </w:r>
    </w:p>
    <w:p w14:paraId="1C092DBB" w14:textId="1EEA2204" w:rsidR="00DC0E71" w:rsidRPr="00E03774" w:rsidRDefault="00DC0E71" w:rsidP="00DC0E71">
      <w:pPr>
        <w:pStyle w:val="ListParagraph"/>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hAnsi="Formular"/>
          <w:color w:val="212529"/>
          <w:sz w:val="24"/>
          <w:szCs w:val="24"/>
          <w:shd w:val="clear" w:color="auto" w:fill="FFFFFF"/>
        </w:rPr>
        <w:t>The AWS Cloud operates in over 80 Availability Zones within over 25 geographic Regions around the world.</w:t>
      </w:r>
    </w:p>
    <w:p w14:paraId="1727A6A2" w14:textId="67304AA6" w:rsidR="00DC0E71" w:rsidRPr="00E03774" w:rsidRDefault="00DC0E71" w:rsidP="00DC0E71">
      <w:pPr>
        <w:pStyle w:val="ListParagraph"/>
        <w:shd w:val="clear" w:color="auto" w:fill="FFFFFF"/>
        <w:spacing w:before="100" w:beforeAutospacing="1" w:after="100" w:afterAutospacing="1" w:line="240" w:lineRule="auto"/>
        <w:rPr>
          <w:rFonts w:ascii="Formular" w:hAnsi="Formular"/>
          <w:color w:val="212529"/>
          <w:sz w:val="24"/>
          <w:szCs w:val="24"/>
          <w:shd w:val="clear" w:color="auto" w:fill="FFFFFF"/>
        </w:rPr>
      </w:pPr>
    </w:p>
    <w:p w14:paraId="42ACAC2E" w14:textId="75562D6F" w:rsidR="00DC0E71" w:rsidRPr="00E03774" w:rsidRDefault="00DC0E71" w:rsidP="00DC0E71">
      <w:pPr>
        <w:pStyle w:val="ListParagraph"/>
        <w:shd w:val="clear" w:color="auto" w:fill="FFFFFF"/>
        <w:spacing w:before="100" w:beforeAutospacing="1" w:after="100" w:afterAutospacing="1" w:line="240" w:lineRule="auto"/>
        <w:rPr>
          <w:rFonts w:ascii="Formular" w:hAnsi="Formular"/>
          <w:color w:val="212529"/>
          <w:sz w:val="24"/>
          <w:szCs w:val="24"/>
          <w:shd w:val="clear" w:color="auto" w:fill="FFFFFF"/>
        </w:rPr>
      </w:pPr>
    </w:p>
    <w:p w14:paraId="64366C0F" w14:textId="20C1F2CC" w:rsidR="00DC0E71" w:rsidRPr="00E03774" w:rsidRDefault="005C02B2" w:rsidP="00DC0E71">
      <w:pPr>
        <w:rPr>
          <w:sz w:val="24"/>
          <w:szCs w:val="24"/>
        </w:rPr>
      </w:pPr>
      <w:r w:rsidRPr="00E03774">
        <w:rPr>
          <w:noProof/>
          <w:sz w:val="24"/>
          <w:szCs w:val="24"/>
        </w:rPr>
        <w:drawing>
          <wp:inline distT="0" distB="0" distL="0" distR="0" wp14:anchorId="4B8C429B" wp14:editId="5D166560">
            <wp:extent cx="4371109" cy="194050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395872" cy="1951502"/>
                    </a:xfrm>
                    <a:prstGeom prst="rect">
                      <a:avLst/>
                    </a:prstGeom>
                  </pic:spPr>
                </pic:pic>
              </a:graphicData>
            </a:graphic>
          </wp:inline>
        </w:drawing>
      </w:r>
    </w:p>
    <w:p w14:paraId="3A57C81C" w14:textId="08382577" w:rsidR="005C02B2" w:rsidRPr="007C629E" w:rsidRDefault="005C02B2" w:rsidP="005C02B2">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Edge Locations</w:t>
      </w:r>
    </w:p>
    <w:p w14:paraId="6D01F91B" w14:textId="3C94D7B2" w:rsidR="005C02B2" w:rsidRPr="00E03774" w:rsidRDefault="005C02B2" w:rsidP="005C02B2">
      <w:pPr>
        <w:pStyle w:val="Heading3"/>
        <w:shd w:val="clear" w:color="auto" w:fill="FFFFFF"/>
        <w:spacing w:before="0" w:beforeAutospacing="0"/>
        <w:rPr>
          <w:rFonts w:ascii="Formular" w:hAnsi="Formular"/>
          <w:b w:val="0"/>
          <w:bCs w:val="0"/>
          <w:sz w:val="24"/>
          <w:szCs w:val="24"/>
          <w:shd w:val="clear" w:color="auto" w:fill="FFFFFF"/>
        </w:rPr>
      </w:pPr>
      <w:r w:rsidRPr="00E03774">
        <w:rPr>
          <w:rFonts w:ascii="Formular" w:hAnsi="Formular"/>
          <w:b w:val="0"/>
          <w:bCs w:val="0"/>
          <w:sz w:val="24"/>
          <w:szCs w:val="24"/>
          <w:shd w:val="clear" w:color="auto" w:fill="FFFFFF"/>
        </w:rPr>
        <w:t>An edge location is where end-users access services located at AWS and used for caching content. Edge locations serve requests for CloudFront and Route 53.</w:t>
      </w:r>
    </w:p>
    <w:p w14:paraId="429B7986" w14:textId="63E8E32B" w:rsidR="003E0C51" w:rsidRPr="007C629E" w:rsidRDefault="003E0C51" w:rsidP="003E0C51">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AWS Local Zones</w:t>
      </w:r>
    </w:p>
    <w:p w14:paraId="785FDC75" w14:textId="0078215D" w:rsidR="003E0C51" w:rsidRPr="00E03774" w:rsidRDefault="003E0C51" w:rsidP="003E0C51">
      <w:pPr>
        <w:pStyle w:val="Heading3"/>
        <w:shd w:val="clear" w:color="auto" w:fill="FFFFFF"/>
        <w:spacing w:before="0" w:beforeAutospacing="0"/>
        <w:rPr>
          <w:rFonts w:ascii="Formular" w:hAnsi="Formular"/>
          <w:b w:val="0"/>
          <w:bCs w:val="0"/>
          <w:color w:val="212529"/>
          <w:sz w:val="24"/>
          <w:szCs w:val="24"/>
          <w:shd w:val="clear" w:color="auto" w:fill="FFFFFF"/>
        </w:rPr>
      </w:pPr>
      <w:r w:rsidRPr="00E03774">
        <w:rPr>
          <w:rFonts w:ascii="Formular" w:hAnsi="Formular"/>
          <w:b w:val="0"/>
          <w:bCs w:val="0"/>
          <w:color w:val="212529"/>
          <w:sz w:val="24"/>
          <w:szCs w:val="24"/>
          <w:shd w:val="clear" w:color="auto" w:fill="FFFFFF"/>
        </w:rPr>
        <w:t>AWS Local Zones place compute, storage, database, and other select AWS services closer to end-users.</w:t>
      </w:r>
    </w:p>
    <w:p w14:paraId="0BB562FC" w14:textId="0FD35347" w:rsidR="003E0C51" w:rsidRPr="007C629E" w:rsidRDefault="003E0C51" w:rsidP="003E0C51">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AWS Free Tier?</w:t>
      </w:r>
    </w:p>
    <w:p w14:paraId="2596D098" w14:textId="5D635626" w:rsidR="003E0C51" w:rsidRPr="00E03774" w:rsidRDefault="003E0C51" w:rsidP="003E0C51">
      <w:pPr>
        <w:pStyle w:val="Heading3"/>
        <w:shd w:val="clear" w:color="auto" w:fill="FFFFFF"/>
        <w:spacing w:before="0" w:beforeAutospacing="0"/>
        <w:rPr>
          <w:rFonts w:ascii="Formular" w:hAnsi="Formular"/>
          <w:b w:val="0"/>
          <w:bCs w:val="0"/>
          <w:color w:val="212529"/>
          <w:sz w:val="24"/>
          <w:szCs w:val="24"/>
          <w:shd w:val="clear" w:color="auto" w:fill="FFFFFF"/>
        </w:rPr>
      </w:pPr>
      <w:r w:rsidRPr="00E03774">
        <w:rPr>
          <w:rFonts w:ascii="Formular" w:hAnsi="Formular"/>
          <w:b w:val="0"/>
          <w:bCs w:val="0"/>
          <w:color w:val="212529"/>
          <w:sz w:val="24"/>
          <w:szCs w:val="24"/>
          <w:shd w:val="clear" w:color="auto" w:fill="FFFFFF"/>
        </w:rPr>
        <w:t>The AWS Free Tier provides customers the ability to explore and try out AWS services free of charge up to specified limits for each service. You can explore more than 85 products and start building on AWS using the free tier.</w:t>
      </w:r>
    </w:p>
    <w:p w14:paraId="46ECD8C7" w14:textId="21C6003A" w:rsidR="003E0C51" w:rsidRPr="00E03774" w:rsidRDefault="00E03774" w:rsidP="003E0C51">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noProof/>
          <w:color w:val="FF0000"/>
          <w:sz w:val="24"/>
          <w:szCs w:val="24"/>
        </w:rPr>
        <w:drawing>
          <wp:inline distT="0" distB="0" distL="0" distR="0" wp14:anchorId="4403842A" wp14:editId="6930BEB5">
            <wp:extent cx="5731510" cy="12534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1253490"/>
                    </a:xfrm>
                    <a:prstGeom prst="rect">
                      <a:avLst/>
                    </a:prstGeom>
                  </pic:spPr>
                </pic:pic>
              </a:graphicData>
            </a:graphic>
          </wp:inline>
        </w:drawing>
      </w:r>
    </w:p>
    <w:p w14:paraId="1BA492A0" w14:textId="42CA5B19" w:rsidR="003E0C51" w:rsidRPr="00E03774" w:rsidRDefault="00E03774" w:rsidP="003E0C51">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noProof/>
          <w:color w:val="FF0000"/>
          <w:sz w:val="24"/>
          <w:szCs w:val="24"/>
        </w:rPr>
        <w:lastRenderedPageBreak/>
        <w:drawing>
          <wp:inline distT="0" distB="0" distL="0" distR="0" wp14:anchorId="6815AE70" wp14:editId="7A803E38">
            <wp:extent cx="4454236" cy="3136619"/>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4068" cy="3150585"/>
                    </a:xfrm>
                    <a:prstGeom prst="rect">
                      <a:avLst/>
                    </a:prstGeom>
                  </pic:spPr>
                </pic:pic>
              </a:graphicData>
            </a:graphic>
          </wp:inline>
        </w:drawing>
      </w:r>
    </w:p>
    <w:p w14:paraId="32F6A9FA" w14:textId="58ECC91E" w:rsidR="007C629E" w:rsidRPr="007C629E" w:rsidRDefault="007C629E" w:rsidP="007C629E">
      <w:pPr>
        <w:pStyle w:val="Heading2"/>
        <w:shd w:val="clear" w:color="auto" w:fill="FFFFFF"/>
        <w:spacing w:before="0"/>
        <w:rPr>
          <w:rFonts w:ascii="Formular" w:hAnsi="Formular"/>
          <w:color w:val="FF0000"/>
        </w:rPr>
      </w:pPr>
      <w:r w:rsidRPr="007C629E">
        <w:rPr>
          <w:rFonts w:ascii="Formular" w:hAnsi="Formular"/>
          <w:color w:val="FF0000"/>
        </w:rPr>
        <w:t>Introduction to IAM</w:t>
      </w:r>
    </w:p>
    <w:p w14:paraId="0EEC72DF" w14:textId="1B61AF3F" w:rsidR="007C629E" w:rsidRPr="003B152D" w:rsidRDefault="003B152D" w:rsidP="003B152D">
      <w:pPr>
        <w:pStyle w:val="ListParagraph"/>
        <w:numPr>
          <w:ilvl w:val="0"/>
          <w:numId w:val="17"/>
        </w:numPr>
        <w:rPr>
          <w:sz w:val="24"/>
          <w:szCs w:val="24"/>
        </w:rPr>
      </w:pPr>
      <w:r w:rsidRPr="003B152D">
        <w:rPr>
          <w:rFonts w:ascii="Formular" w:hAnsi="Formular"/>
          <w:color w:val="212529"/>
          <w:sz w:val="24"/>
          <w:szCs w:val="24"/>
          <w:shd w:val="clear" w:color="auto" w:fill="FFFFFF"/>
        </w:rPr>
        <w:t>AWS IAM stands for Identity &amp; Access Management and is the primary service that handles authentication and authorization processes within AWS environments. </w:t>
      </w:r>
    </w:p>
    <w:p w14:paraId="14B524E1" w14:textId="77777777" w:rsidR="003B152D" w:rsidRPr="009B7F3B" w:rsidRDefault="003B152D" w:rsidP="003B152D">
      <w:pPr>
        <w:pStyle w:val="ListParagraph"/>
        <w:numPr>
          <w:ilvl w:val="0"/>
          <w:numId w:val="17"/>
        </w:numPr>
        <w:shd w:val="clear" w:color="auto" w:fill="FFFFFF"/>
        <w:spacing w:after="100" w:afterAutospacing="1" w:line="240" w:lineRule="auto"/>
        <w:rPr>
          <w:rFonts w:ascii="Formular" w:eastAsia="Times New Roman" w:hAnsi="Formular" w:cs="Times New Roman"/>
          <w:color w:val="212529"/>
          <w:sz w:val="24"/>
          <w:szCs w:val="24"/>
          <w:lang w:eastAsia="en-GB"/>
        </w:rPr>
      </w:pPr>
      <w:r w:rsidRPr="009B7F3B">
        <w:rPr>
          <w:rFonts w:ascii="Formular" w:eastAsia="Times New Roman" w:hAnsi="Formular" w:cs="Times New Roman"/>
          <w:color w:val="212529"/>
          <w:sz w:val="24"/>
          <w:szCs w:val="24"/>
          <w:lang w:eastAsia="en-GB"/>
        </w:rPr>
        <w:t>IAM components can be mainly categorized under two terms; identities and permissions.</w:t>
      </w:r>
    </w:p>
    <w:p w14:paraId="48AD2C48" w14:textId="77777777" w:rsidR="009B7F3B" w:rsidRPr="009B7F3B" w:rsidRDefault="009B7F3B" w:rsidP="009B7F3B">
      <w:pPr>
        <w:shd w:val="clear" w:color="auto" w:fill="FFFFFF"/>
        <w:spacing w:after="100" w:afterAutospacing="1" w:line="240" w:lineRule="auto"/>
        <w:rPr>
          <w:rFonts w:ascii="Formular" w:eastAsia="Times New Roman" w:hAnsi="Formular" w:cs="Times New Roman"/>
          <w:color w:val="212529"/>
          <w:sz w:val="24"/>
          <w:szCs w:val="24"/>
          <w:lang w:eastAsia="en-GB"/>
        </w:rPr>
      </w:pPr>
      <w:r w:rsidRPr="009B7F3B">
        <w:rPr>
          <w:rFonts w:ascii="Formular" w:eastAsia="Times New Roman" w:hAnsi="Formular" w:cs="Times New Roman"/>
          <w:color w:val="212529"/>
          <w:sz w:val="24"/>
          <w:szCs w:val="24"/>
          <w:lang w:eastAsia="en-GB"/>
        </w:rPr>
        <w:t>There are three identities in AWS IAM:</w:t>
      </w:r>
    </w:p>
    <w:p w14:paraId="794C09E1" w14:textId="3998726E" w:rsidR="009B7F3B" w:rsidRPr="00F77ECB" w:rsidRDefault="009B7F3B" w:rsidP="00F77ECB">
      <w:pPr>
        <w:pStyle w:val="ListParagraph"/>
        <w:numPr>
          <w:ilvl w:val="0"/>
          <w:numId w:val="24"/>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F77ECB">
        <w:rPr>
          <w:rFonts w:ascii="Formular" w:eastAsia="Times New Roman" w:hAnsi="Formular" w:cs="Times New Roman"/>
          <w:color w:val="212529"/>
          <w:sz w:val="24"/>
          <w:szCs w:val="24"/>
          <w:lang w:eastAsia="en-GB"/>
        </w:rPr>
        <w:t>Users</w:t>
      </w:r>
      <w:r w:rsidR="00F77ECB" w:rsidRPr="00F77ECB">
        <w:rPr>
          <w:rFonts w:ascii="Formular" w:eastAsia="Times New Roman" w:hAnsi="Formular" w:cs="Times New Roman"/>
          <w:color w:val="212529"/>
          <w:sz w:val="24"/>
          <w:szCs w:val="24"/>
          <w:lang w:eastAsia="en-GB"/>
        </w:rPr>
        <w:t xml:space="preserve">         </w:t>
      </w:r>
      <w:r w:rsidR="00F77ECB">
        <w:rPr>
          <w:rFonts w:ascii="Formular" w:eastAsia="Times New Roman" w:hAnsi="Formular" w:cs="Times New Roman"/>
          <w:color w:val="212529"/>
          <w:sz w:val="24"/>
          <w:szCs w:val="24"/>
          <w:lang w:eastAsia="en-GB"/>
        </w:rPr>
        <w:t xml:space="preserve">2- </w:t>
      </w:r>
      <w:r w:rsidRPr="00F77ECB">
        <w:rPr>
          <w:rFonts w:ascii="Formular" w:eastAsia="Times New Roman" w:hAnsi="Formular" w:cs="Times New Roman"/>
          <w:color w:val="212529"/>
          <w:sz w:val="24"/>
          <w:szCs w:val="24"/>
          <w:lang w:eastAsia="en-GB"/>
        </w:rPr>
        <w:t>Groups</w:t>
      </w:r>
      <w:r w:rsidR="00F77ECB">
        <w:rPr>
          <w:rFonts w:ascii="Formular" w:eastAsia="Times New Roman" w:hAnsi="Formular" w:cs="Times New Roman"/>
          <w:color w:val="212529"/>
          <w:sz w:val="24"/>
          <w:szCs w:val="24"/>
          <w:lang w:eastAsia="en-GB"/>
        </w:rPr>
        <w:t xml:space="preserve">      3- </w:t>
      </w:r>
      <w:r w:rsidRPr="00F77ECB">
        <w:rPr>
          <w:rFonts w:ascii="Formular" w:eastAsia="Times New Roman" w:hAnsi="Formular" w:cs="Times New Roman"/>
          <w:color w:val="212529"/>
          <w:sz w:val="24"/>
          <w:szCs w:val="24"/>
          <w:lang w:eastAsia="en-GB"/>
        </w:rPr>
        <w:t>Roles</w:t>
      </w:r>
    </w:p>
    <w:p w14:paraId="7523EBDB" w14:textId="77777777" w:rsidR="009B7F3B" w:rsidRPr="009B7F3B" w:rsidRDefault="009B7F3B" w:rsidP="009B7F3B">
      <w:pPr>
        <w:shd w:val="clear" w:color="auto" w:fill="FFFFFF"/>
        <w:spacing w:after="100" w:afterAutospacing="1" w:line="240" w:lineRule="auto"/>
        <w:rPr>
          <w:rFonts w:ascii="Formular" w:eastAsia="Times New Roman" w:hAnsi="Formular" w:cs="Times New Roman"/>
          <w:color w:val="212529"/>
          <w:sz w:val="24"/>
          <w:szCs w:val="24"/>
          <w:lang w:eastAsia="en-GB"/>
        </w:rPr>
      </w:pPr>
      <w:r w:rsidRPr="009B7F3B">
        <w:rPr>
          <w:rFonts w:ascii="Formular" w:eastAsia="Times New Roman" w:hAnsi="Formular" w:cs="Times New Roman"/>
          <w:color w:val="212529"/>
          <w:sz w:val="24"/>
          <w:szCs w:val="24"/>
          <w:lang w:eastAsia="en-GB"/>
        </w:rPr>
        <w:t>Permissions can be defined as different types of policies that use authorization to users.</w:t>
      </w:r>
    </w:p>
    <w:p w14:paraId="7E1C18C8" w14:textId="12EA4342" w:rsidR="009B7F3B" w:rsidRDefault="009B7F3B" w:rsidP="009B7F3B">
      <w:pPr>
        <w:numPr>
          <w:ilvl w:val="0"/>
          <w:numId w:val="19"/>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9B7F3B">
        <w:rPr>
          <w:rFonts w:ascii="Formular" w:eastAsia="Times New Roman" w:hAnsi="Formular" w:cs="Times New Roman"/>
          <w:color w:val="212529"/>
          <w:sz w:val="24"/>
          <w:szCs w:val="24"/>
          <w:lang w:eastAsia="en-GB"/>
        </w:rPr>
        <w:t>Policies</w:t>
      </w:r>
    </w:p>
    <w:p w14:paraId="1552FF70" w14:textId="77777777" w:rsidR="00394C80" w:rsidRPr="00394C80" w:rsidRDefault="00394C80" w:rsidP="00394C80">
      <w:pPr>
        <w:pStyle w:val="ListParagraph"/>
        <w:numPr>
          <w:ilvl w:val="0"/>
          <w:numId w:val="2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394C80">
        <w:rPr>
          <w:rFonts w:ascii="Formular" w:eastAsia="Times New Roman" w:hAnsi="Formular" w:cs="Times New Roman"/>
          <w:color w:val="212529"/>
          <w:sz w:val="24"/>
          <w:szCs w:val="24"/>
          <w:lang w:eastAsia="en-GB"/>
        </w:rPr>
        <w:t>A user in AWS consists of a name, a password to sign in to the AWS Management Console, and up to two access keys that can be used with the API or CLI.</w:t>
      </w:r>
    </w:p>
    <w:p w14:paraId="713FFEF3" w14:textId="0E97F943" w:rsidR="00394C80" w:rsidRDefault="00394C80" w:rsidP="00394C80">
      <w:pPr>
        <w:pStyle w:val="Heading3"/>
        <w:shd w:val="clear" w:color="auto" w:fill="FFFFFF"/>
        <w:spacing w:before="0" w:beforeAutospacing="0"/>
        <w:rPr>
          <w:rFonts w:ascii="Formular" w:hAnsi="Formular"/>
          <w:b w:val="0"/>
          <w:bCs w:val="0"/>
          <w:color w:val="FF0000"/>
        </w:rPr>
      </w:pPr>
      <w:r w:rsidRPr="00394C80">
        <w:rPr>
          <w:rFonts w:ascii="Formular" w:hAnsi="Formular"/>
          <w:b w:val="0"/>
          <w:bCs w:val="0"/>
          <w:color w:val="FF0000"/>
        </w:rPr>
        <w:t>Account Root User</w:t>
      </w:r>
    </w:p>
    <w:p w14:paraId="3E49D150" w14:textId="464E237C" w:rsidR="00394C80" w:rsidRPr="00394C80" w:rsidRDefault="00394C80" w:rsidP="00394C80">
      <w:pPr>
        <w:numPr>
          <w:ilvl w:val="0"/>
          <w:numId w:val="2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394C80">
        <w:rPr>
          <w:rFonts w:ascii="Formular" w:eastAsia="Times New Roman" w:hAnsi="Formular" w:cs="Times New Roman"/>
          <w:color w:val="212529"/>
          <w:sz w:val="24"/>
          <w:szCs w:val="24"/>
          <w:lang w:eastAsia="en-GB"/>
        </w:rPr>
        <w:t xml:space="preserve">AWS account owner is also an AWS account root user </w:t>
      </w:r>
      <w:r w:rsidRPr="00394C80">
        <w:rPr>
          <w:rFonts w:ascii="Formular" w:hAnsi="Formular"/>
          <w:color w:val="212529"/>
          <w:sz w:val="24"/>
          <w:szCs w:val="24"/>
          <w:shd w:val="clear" w:color="auto" w:fill="FFFFFF"/>
        </w:rPr>
        <w:t>has complete access to all AWS services.</w:t>
      </w:r>
    </w:p>
    <w:p w14:paraId="774241B9" w14:textId="2F68B253" w:rsidR="00394C80" w:rsidRPr="00394C80" w:rsidRDefault="00394C80" w:rsidP="00394C80">
      <w:pPr>
        <w:pStyle w:val="Heading3"/>
        <w:numPr>
          <w:ilvl w:val="0"/>
          <w:numId w:val="22"/>
        </w:numPr>
        <w:shd w:val="clear" w:color="auto" w:fill="FFFFFF"/>
        <w:spacing w:before="0" w:beforeAutospacing="0"/>
        <w:rPr>
          <w:rFonts w:ascii="Formular" w:hAnsi="Formular"/>
          <w:b w:val="0"/>
          <w:bCs w:val="0"/>
          <w:color w:val="FF0000"/>
          <w:sz w:val="24"/>
          <w:szCs w:val="24"/>
        </w:rPr>
      </w:pPr>
      <w:r w:rsidRPr="00394C80">
        <w:rPr>
          <w:rFonts w:ascii="Formular" w:hAnsi="Formular"/>
          <w:b w:val="0"/>
          <w:bCs w:val="0"/>
          <w:color w:val="212529"/>
          <w:sz w:val="24"/>
          <w:szCs w:val="24"/>
          <w:shd w:val="clear" w:color="auto" w:fill="FFFFFF"/>
        </w:rPr>
        <w:t>The limit of creating new IAM users is restricted to 5000 users per account.</w:t>
      </w:r>
    </w:p>
    <w:p w14:paraId="7C7043CC" w14:textId="1C22930C" w:rsidR="00F77ECB" w:rsidRDefault="00F77ECB" w:rsidP="00F77ECB">
      <w:pPr>
        <w:pStyle w:val="Heading2"/>
        <w:shd w:val="clear" w:color="auto" w:fill="FFFFFF"/>
        <w:spacing w:before="0"/>
        <w:rPr>
          <w:rFonts w:ascii="Formular" w:hAnsi="Formular"/>
          <w:color w:val="FF0000"/>
        </w:rPr>
      </w:pPr>
      <w:r w:rsidRPr="00F77ECB">
        <w:rPr>
          <w:rFonts w:ascii="Formular" w:hAnsi="Formular"/>
          <w:color w:val="FF0000"/>
        </w:rPr>
        <w:t xml:space="preserve">IAM </w:t>
      </w:r>
      <w:r>
        <w:rPr>
          <w:rFonts w:ascii="Formular" w:hAnsi="Formular"/>
          <w:color w:val="FF0000"/>
        </w:rPr>
        <w:t>–</w:t>
      </w:r>
      <w:r w:rsidRPr="00F77ECB">
        <w:rPr>
          <w:rFonts w:ascii="Formular" w:hAnsi="Formular"/>
          <w:color w:val="FF0000"/>
        </w:rPr>
        <w:t xml:space="preserve"> Policies</w:t>
      </w:r>
    </w:p>
    <w:p w14:paraId="756FFBBD" w14:textId="4C0B9472" w:rsidR="00F77ECB" w:rsidRPr="00F77ECB" w:rsidRDefault="00F77ECB" w:rsidP="00F77ECB">
      <w:r w:rsidRPr="00F77ECB">
        <w:rPr>
          <w:noProof/>
        </w:rPr>
        <w:drawing>
          <wp:inline distT="0" distB="0" distL="0" distR="0" wp14:anchorId="734AC323" wp14:editId="718FF332">
            <wp:extent cx="5203701" cy="1607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487" cy="1627753"/>
                    </a:xfrm>
                    <a:prstGeom prst="rect">
                      <a:avLst/>
                    </a:prstGeom>
                  </pic:spPr>
                </pic:pic>
              </a:graphicData>
            </a:graphic>
          </wp:inline>
        </w:drawing>
      </w:r>
    </w:p>
    <w:p w14:paraId="2D84E5D9" w14:textId="6997E44B" w:rsidR="00F77ECB" w:rsidRDefault="00F77ECB" w:rsidP="00F77ECB">
      <w:pPr>
        <w:pStyle w:val="Heading3"/>
        <w:shd w:val="clear" w:color="auto" w:fill="FFFFFF"/>
        <w:spacing w:before="0" w:beforeAutospacing="0"/>
        <w:rPr>
          <w:rFonts w:ascii="Formular" w:hAnsi="Formular"/>
          <w:b w:val="0"/>
          <w:bCs w:val="0"/>
          <w:color w:val="FF0000"/>
          <w:sz w:val="26"/>
          <w:szCs w:val="26"/>
        </w:rPr>
      </w:pPr>
      <w:r w:rsidRPr="00F77ECB">
        <w:rPr>
          <w:rFonts w:ascii="Formular" w:hAnsi="Formular"/>
          <w:b w:val="0"/>
          <w:bCs w:val="0"/>
          <w:color w:val="FF0000"/>
          <w:sz w:val="26"/>
          <w:szCs w:val="26"/>
        </w:rPr>
        <w:lastRenderedPageBreak/>
        <w:t>IAM Policy Types</w:t>
      </w:r>
    </w:p>
    <w:p w14:paraId="031DFB0D" w14:textId="72E179DC" w:rsidR="00F77ECB" w:rsidRPr="00F77ECB" w:rsidRDefault="00F77ECB" w:rsidP="00F77ECB">
      <w:pPr>
        <w:pStyle w:val="Heading3"/>
        <w:shd w:val="clear" w:color="auto" w:fill="FFFFFF"/>
        <w:spacing w:before="0" w:beforeAutospacing="0"/>
        <w:rPr>
          <w:rFonts w:ascii="Formular" w:hAnsi="Formular"/>
          <w:b w:val="0"/>
          <w:bCs w:val="0"/>
          <w:color w:val="FF0000"/>
          <w:sz w:val="26"/>
          <w:szCs w:val="26"/>
        </w:rPr>
      </w:pPr>
      <w:r>
        <w:rPr>
          <w:rFonts w:ascii="Formular" w:hAnsi="Formular"/>
          <w:b w:val="0"/>
          <w:bCs w:val="0"/>
          <w:noProof/>
          <w:color w:val="FF0000"/>
          <w:sz w:val="26"/>
          <w:szCs w:val="26"/>
        </w:rPr>
        <w:drawing>
          <wp:inline distT="0" distB="0" distL="0" distR="0" wp14:anchorId="4F0CD539" wp14:editId="527AA38E">
            <wp:extent cx="3248891" cy="2256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262404" cy="2265558"/>
                    </a:xfrm>
                    <a:prstGeom prst="rect">
                      <a:avLst/>
                    </a:prstGeom>
                  </pic:spPr>
                </pic:pic>
              </a:graphicData>
            </a:graphic>
          </wp:inline>
        </w:drawing>
      </w:r>
    </w:p>
    <w:p w14:paraId="4E135164" w14:textId="46A338AA" w:rsidR="0057206E" w:rsidRPr="0057206E" w:rsidRDefault="0057206E" w:rsidP="0057206E">
      <w:pPr>
        <w:shd w:val="clear" w:color="auto" w:fill="FFFFFF"/>
        <w:spacing w:after="0" w:line="240" w:lineRule="auto"/>
        <w:rPr>
          <w:rFonts w:ascii="Formular" w:eastAsia="Times New Roman" w:hAnsi="Formular" w:cs="Times New Roman"/>
          <w:color w:val="FF0000"/>
          <w:sz w:val="28"/>
          <w:szCs w:val="28"/>
          <w:lang w:eastAsia="en-GB"/>
        </w:rPr>
      </w:pPr>
      <w:r>
        <w:rPr>
          <w:rFonts w:ascii="Formular" w:eastAsia="Times New Roman" w:hAnsi="Formular" w:cs="Times New Roman"/>
          <w:color w:val="FF0000"/>
          <w:sz w:val="26"/>
          <w:szCs w:val="26"/>
          <w:lang w:eastAsia="en-GB"/>
        </w:rPr>
        <w:t xml:space="preserve">1- </w:t>
      </w:r>
      <w:r w:rsidRPr="0057206E">
        <w:rPr>
          <w:rFonts w:ascii="Formular" w:eastAsia="Times New Roman" w:hAnsi="Formular" w:cs="Times New Roman"/>
          <w:color w:val="FF0000"/>
          <w:sz w:val="28"/>
          <w:szCs w:val="28"/>
          <w:lang w:eastAsia="en-GB"/>
        </w:rPr>
        <w:t>Managed policies:</w:t>
      </w:r>
    </w:p>
    <w:p w14:paraId="562649AF" w14:textId="306A8854" w:rsidR="0057206E" w:rsidRP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IAM managed policy is a standalone policy that can be attached to multiple entities (user, group of users, or role) in an AWS account. They can only be applied to entities and not to resources.</w:t>
      </w:r>
    </w:p>
    <w:p w14:paraId="6509B984" w14:textId="77777777" w:rsidR="0057206E" w:rsidRPr="0057206E" w:rsidRDefault="0057206E" w:rsidP="0057206E">
      <w:pPr>
        <w:numPr>
          <w:ilvl w:val="0"/>
          <w:numId w:val="28"/>
        </w:numPr>
        <w:shd w:val="clear" w:color="auto" w:fill="FFFFFF"/>
        <w:spacing w:before="100" w:beforeAutospacing="1" w:after="100" w:afterAutospacing="1" w:line="240" w:lineRule="auto"/>
        <w:rPr>
          <w:rFonts w:ascii="Formular" w:eastAsia="Times New Roman" w:hAnsi="Formular" w:cs="Times New Roman"/>
          <w:color w:val="FF0000"/>
          <w:sz w:val="26"/>
          <w:szCs w:val="26"/>
          <w:lang w:eastAsia="en-GB"/>
        </w:rPr>
      </w:pPr>
      <w:r w:rsidRPr="0057206E">
        <w:rPr>
          <w:rFonts w:ascii="Formular" w:eastAsia="Times New Roman" w:hAnsi="Formular" w:cs="Times New Roman"/>
          <w:color w:val="FF0000"/>
          <w:sz w:val="26"/>
          <w:szCs w:val="26"/>
          <w:lang w:eastAsia="en-GB"/>
        </w:rPr>
        <w:t>AWS managed policies:</w:t>
      </w:r>
    </w:p>
    <w:p w14:paraId="58D22805" w14:textId="3E81B5F5" w:rsidR="0057206E" w:rsidRP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AWS managed policies are managed policies, created and managed by AWS. If you are new to using policies, AWS recommends that you start by using AWS managed policies.</w:t>
      </w:r>
    </w:p>
    <w:p w14:paraId="11561CDD" w14:textId="77777777" w:rsidR="0057206E" w:rsidRPr="0057206E" w:rsidRDefault="0057206E" w:rsidP="0057206E">
      <w:pPr>
        <w:numPr>
          <w:ilvl w:val="0"/>
          <w:numId w:val="29"/>
        </w:numPr>
        <w:shd w:val="clear" w:color="auto" w:fill="FFFFFF"/>
        <w:spacing w:before="100" w:beforeAutospacing="1" w:after="100" w:afterAutospacing="1" w:line="240" w:lineRule="auto"/>
        <w:rPr>
          <w:rFonts w:ascii="Formular" w:eastAsia="Times New Roman" w:hAnsi="Formular" w:cs="Times New Roman"/>
          <w:color w:val="FF0000"/>
          <w:sz w:val="26"/>
          <w:szCs w:val="26"/>
          <w:lang w:eastAsia="en-GB"/>
        </w:rPr>
      </w:pPr>
      <w:r w:rsidRPr="0057206E">
        <w:rPr>
          <w:rFonts w:ascii="Formular" w:eastAsia="Times New Roman" w:hAnsi="Formular" w:cs="Times New Roman"/>
          <w:color w:val="FF0000"/>
          <w:sz w:val="26"/>
          <w:szCs w:val="26"/>
          <w:lang w:eastAsia="en-GB"/>
        </w:rPr>
        <w:t>Customer managed policies:</w:t>
      </w:r>
    </w:p>
    <w:p w14:paraId="2F9E03FB" w14:textId="247A696F" w:rsid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Customer managed policies are managed policies, created and managed by users (AWS customers) in their AWS account. </w:t>
      </w:r>
    </w:p>
    <w:p w14:paraId="072B921B" w14:textId="77777777" w:rsidR="0057206E" w:rsidRP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p>
    <w:p w14:paraId="1DAE2D93" w14:textId="62BBC71D" w:rsidR="0057206E" w:rsidRPr="0057206E" w:rsidRDefault="0057206E" w:rsidP="0057206E">
      <w:pPr>
        <w:shd w:val="clear" w:color="auto" w:fill="FFFFFF"/>
        <w:spacing w:after="0" w:line="240" w:lineRule="auto"/>
        <w:rPr>
          <w:rFonts w:ascii="Formular" w:eastAsia="Times New Roman" w:hAnsi="Formular" w:cs="Times New Roman"/>
          <w:color w:val="FF0000"/>
          <w:sz w:val="28"/>
          <w:szCs w:val="28"/>
          <w:lang w:eastAsia="en-GB"/>
        </w:rPr>
      </w:pPr>
      <w:r w:rsidRPr="0057206E">
        <w:rPr>
          <w:rFonts w:ascii="Formular" w:eastAsia="Times New Roman" w:hAnsi="Formular" w:cs="Times New Roman"/>
          <w:color w:val="FF0000"/>
          <w:sz w:val="28"/>
          <w:szCs w:val="28"/>
          <w:lang w:eastAsia="en-GB"/>
        </w:rPr>
        <w:t>2-Inline policies:</w:t>
      </w:r>
    </w:p>
    <w:p w14:paraId="3E171EE5" w14:textId="58D28697" w:rsid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Inline policies are policies that you create and manage and embedded directly into a single user, group, or role. </w:t>
      </w:r>
    </w:p>
    <w:p w14:paraId="1F822DA4" w14:textId="77777777" w:rsidR="0057206E" w:rsidRP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p>
    <w:p w14:paraId="14F9FF9B" w14:textId="77777777" w:rsidR="0057206E" w:rsidRPr="0057206E" w:rsidRDefault="0057206E" w:rsidP="0057206E">
      <w:pPr>
        <w:pStyle w:val="Heading3"/>
        <w:shd w:val="clear" w:color="auto" w:fill="FFFFFF"/>
        <w:spacing w:before="0" w:beforeAutospacing="0"/>
        <w:rPr>
          <w:rFonts w:ascii="Formular" w:hAnsi="Formular"/>
          <w:b w:val="0"/>
          <w:bCs w:val="0"/>
          <w:color w:val="FF0000"/>
        </w:rPr>
      </w:pPr>
      <w:r w:rsidRPr="0057206E">
        <w:rPr>
          <w:rFonts w:ascii="Formular" w:hAnsi="Formular"/>
          <w:b w:val="0"/>
          <w:bCs w:val="0"/>
          <w:color w:val="FF0000"/>
        </w:rPr>
        <w:t>Job Function Policies</w:t>
      </w:r>
    </w:p>
    <w:p w14:paraId="57361EBC" w14:textId="5E1799AD" w:rsidR="00F77ECB" w:rsidRDefault="0057206E" w:rsidP="0057206E">
      <w:pPr>
        <w:pStyle w:val="ListParagraph"/>
        <w:numPr>
          <w:ilvl w:val="0"/>
          <w:numId w:val="31"/>
        </w:numPr>
        <w:shd w:val="clear" w:color="auto" w:fill="FFFFFF"/>
        <w:spacing w:before="100" w:beforeAutospacing="1" w:after="100" w:afterAutospacing="1" w:line="240" w:lineRule="auto"/>
        <w:rPr>
          <w:rFonts w:ascii="Formular" w:hAnsi="Formular"/>
          <w:color w:val="212529"/>
          <w:sz w:val="24"/>
          <w:szCs w:val="24"/>
          <w:shd w:val="clear" w:color="auto" w:fill="FFFFFF"/>
        </w:rPr>
      </w:pPr>
      <w:r w:rsidRPr="0057206E">
        <w:rPr>
          <w:rFonts w:ascii="Formular" w:hAnsi="Formular"/>
          <w:color w:val="212529"/>
          <w:sz w:val="24"/>
          <w:szCs w:val="24"/>
          <w:shd w:val="clear" w:color="auto" w:fill="FFFFFF"/>
        </w:rPr>
        <w:t>The AWS managed job function policies are designed to fit closely with common IT job functions.</w:t>
      </w:r>
    </w:p>
    <w:p w14:paraId="4A6F72FD" w14:textId="77777777" w:rsidR="0057206E" w:rsidRPr="0057206E" w:rsidRDefault="0057206E" w:rsidP="0057206E">
      <w:pPr>
        <w:pStyle w:val="ListParagraph"/>
        <w:shd w:val="clear" w:color="auto" w:fill="FFFFFF"/>
        <w:spacing w:before="100" w:beforeAutospacing="1" w:after="100" w:afterAutospacing="1" w:line="240" w:lineRule="auto"/>
        <w:rPr>
          <w:rFonts w:ascii="Formular" w:hAnsi="Formular"/>
          <w:color w:val="212529"/>
          <w:sz w:val="24"/>
          <w:szCs w:val="24"/>
          <w:shd w:val="clear" w:color="auto" w:fill="FFFFFF"/>
        </w:rPr>
      </w:pPr>
    </w:p>
    <w:p w14:paraId="18A739D9" w14:textId="77777777" w:rsidR="0057206E" w:rsidRPr="0057206E" w:rsidRDefault="0057206E" w:rsidP="0057206E">
      <w:pPr>
        <w:pStyle w:val="ListParagraph"/>
        <w:numPr>
          <w:ilvl w:val="0"/>
          <w:numId w:val="31"/>
        </w:numPr>
        <w:shd w:val="clear" w:color="auto" w:fill="FFFFFF"/>
        <w:spacing w:after="100" w:afterAutospacing="1"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Managed policies in job function status are listed below:</w:t>
      </w:r>
    </w:p>
    <w:p w14:paraId="626307D5" w14:textId="77777777" w:rsidR="0057206E" w:rsidRPr="0057206E" w:rsidRDefault="00EB4C4F"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1" w:anchor="jf_administrator" w:history="1">
        <w:r w:rsidR="0057206E" w:rsidRPr="0057206E">
          <w:rPr>
            <w:rFonts w:ascii="Formular" w:eastAsia="Times New Roman" w:hAnsi="Formular" w:cs="Times New Roman"/>
            <w:color w:val="0F6FC5"/>
            <w:sz w:val="24"/>
            <w:szCs w:val="24"/>
            <w:u w:val="single"/>
            <w:lang w:eastAsia="en-GB"/>
          </w:rPr>
          <w:t>Administrator</w:t>
        </w:r>
      </w:hyperlink>
    </w:p>
    <w:p w14:paraId="0C305398" w14:textId="77777777" w:rsidR="0057206E" w:rsidRPr="0057206E" w:rsidRDefault="00EB4C4F"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2" w:anchor="jf_accounts-payable" w:history="1">
        <w:r w:rsidR="0057206E" w:rsidRPr="0057206E">
          <w:rPr>
            <w:rFonts w:ascii="Formular" w:eastAsia="Times New Roman" w:hAnsi="Formular" w:cs="Times New Roman"/>
            <w:color w:val="0F6FC5"/>
            <w:sz w:val="24"/>
            <w:szCs w:val="24"/>
            <w:u w:val="single"/>
            <w:lang w:eastAsia="en-GB"/>
          </w:rPr>
          <w:t>Billing</w:t>
        </w:r>
      </w:hyperlink>
    </w:p>
    <w:p w14:paraId="3503A032" w14:textId="77777777" w:rsidR="0057206E" w:rsidRPr="0057206E" w:rsidRDefault="00EB4C4F"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3" w:anchor="jf_database-administrator" w:history="1">
        <w:r w:rsidR="0057206E" w:rsidRPr="0057206E">
          <w:rPr>
            <w:rFonts w:ascii="Formular" w:eastAsia="Times New Roman" w:hAnsi="Formular" w:cs="Times New Roman"/>
            <w:color w:val="0F6FC5"/>
            <w:sz w:val="24"/>
            <w:szCs w:val="24"/>
            <w:u w:val="single"/>
            <w:lang w:eastAsia="en-GB"/>
          </w:rPr>
          <w:t>Database Administrator</w:t>
        </w:r>
      </w:hyperlink>
    </w:p>
    <w:p w14:paraId="67257DEC" w14:textId="77777777" w:rsidR="0057206E" w:rsidRPr="0057206E" w:rsidRDefault="00EB4C4F"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4" w:anchor="jf_data-scientist" w:history="1">
        <w:r w:rsidR="0057206E" w:rsidRPr="0057206E">
          <w:rPr>
            <w:rFonts w:ascii="Formular" w:eastAsia="Times New Roman" w:hAnsi="Formular" w:cs="Times New Roman"/>
            <w:color w:val="0F6FC5"/>
            <w:sz w:val="24"/>
            <w:szCs w:val="24"/>
            <w:u w:val="single"/>
            <w:lang w:eastAsia="en-GB"/>
          </w:rPr>
          <w:t>Data Scientist</w:t>
        </w:r>
      </w:hyperlink>
    </w:p>
    <w:p w14:paraId="245CA5D2" w14:textId="77777777" w:rsidR="0057206E" w:rsidRPr="0057206E" w:rsidRDefault="00EB4C4F"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5" w:anchor="jf_developer-power-user" w:history="1">
        <w:r w:rsidR="0057206E" w:rsidRPr="0057206E">
          <w:rPr>
            <w:rFonts w:ascii="Formular" w:eastAsia="Times New Roman" w:hAnsi="Formular" w:cs="Times New Roman"/>
            <w:color w:val="212529"/>
            <w:sz w:val="24"/>
            <w:szCs w:val="24"/>
            <w:u w:val="single"/>
            <w:shd w:val="clear" w:color="auto" w:fill="D7EBFC"/>
            <w:lang w:eastAsia="en-GB"/>
          </w:rPr>
          <w:t>Developer Power User</w:t>
        </w:r>
      </w:hyperlink>
    </w:p>
    <w:p w14:paraId="11523006" w14:textId="77777777" w:rsidR="0057206E" w:rsidRPr="0057206E" w:rsidRDefault="00EB4C4F"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6" w:anchor="jf_network-administrator" w:history="1">
        <w:r w:rsidR="0057206E" w:rsidRPr="0057206E">
          <w:rPr>
            <w:rFonts w:ascii="Formular" w:eastAsia="Times New Roman" w:hAnsi="Formular" w:cs="Times New Roman"/>
            <w:color w:val="0F6FC5"/>
            <w:sz w:val="24"/>
            <w:szCs w:val="24"/>
            <w:u w:val="single"/>
            <w:lang w:eastAsia="en-GB"/>
          </w:rPr>
          <w:t>Network Administrator</w:t>
        </w:r>
      </w:hyperlink>
    </w:p>
    <w:p w14:paraId="19091BA4" w14:textId="77777777" w:rsidR="0057206E" w:rsidRPr="0057206E" w:rsidRDefault="00EB4C4F"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7" w:anchor="jf_security-auditor" w:history="1">
        <w:r w:rsidR="0057206E" w:rsidRPr="0057206E">
          <w:rPr>
            <w:rFonts w:ascii="Formular" w:eastAsia="Times New Roman" w:hAnsi="Formular" w:cs="Times New Roman"/>
            <w:color w:val="0F6FC5"/>
            <w:sz w:val="24"/>
            <w:szCs w:val="24"/>
            <w:u w:val="single"/>
            <w:lang w:eastAsia="en-GB"/>
          </w:rPr>
          <w:t>Security Auditor</w:t>
        </w:r>
      </w:hyperlink>
    </w:p>
    <w:p w14:paraId="0D7624AB" w14:textId="77777777" w:rsidR="0057206E" w:rsidRPr="0057206E" w:rsidRDefault="00EB4C4F"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8" w:anchor="jf_support-user" w:history="1">
        <w:r w:rsidR="0057206E" w:rsidRPr="0057206E">
          <w:rPr>
            <w:rFonts w:ascii="Formular" w:eastAsia="Times New Roman" w:hAnsi="Formular" w:cs="Times New Roman"/>
            <w:color w:val="0F6FC5"/>
            <w:sz w:val="24"/>
            <w:szCs w:val="24"/>
            <w:u w:val="single"/>
            <w:lang w:eastAsia="en-GB"/>
          </w:rPr>
          <w:t>Support User</w:t>
        </w:r>
      </w:hyperlink>
    </w:p>
    <w:p w14:paraId="08696F8B" w14:textId="77777777" w:rsidR="0057206E" w:rsidRPr="0057206E" w:rsidRDefault="00EB4C4F"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9" w:anchor="jf_system-administrator" w:history="1">
        <w:r w:rsidR="0057206E" w:rsidRPr="0057206E">
          <w:rPr>
            <w:rFonts w:ascii="Formular" w:eastAsia="Times New Roman" w:hAnsi="Formular" w:cs="Times New Roman"/>
            <w:color w:val="0F6FC5"/>
            <w:sz w:val="24"/>
            <w:szCs w:val="24"/>
            <w:u w:val="single"/>
            <w:lang w:eastAsia="en-GB"/>
          </w:rPr>
          <w:t>System Administrator</w:t>
        </w:r>
      </w:hyperlink>
    </w:p>
    <w:p w14:paraId="4FE8DC8B" w14:textId="6ED386DE" w:rsidR="0057206E" w:rsidRDefault="00EB4C4F"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20" w:anchor="jf_view-only-user" w:history="1">
        <w:r w:rsidR="0057206E" w:rsidRPr="0057206E">
          <w:rPr>
            <w:rFonts w:ascii="Formular" w:eastAsia="Times New Roman" w:hAnsi="Formular" w:cs="Times New Roman"/>
            <w:color w:val="0F6FC5"/>
            <w:sz w:val="24"/>
            <w:szCs w:val="24"/>
            <w:u w:val="single"/>
            <w:lang w:eastAsia="en-GB"/>
          </w:rPr>
          <w:t>View-Only User</w:t>
        </w:r>
      </w:hyperlink>
    </w:p>
    <w:p w14:paraId="181EB50C" w14:textId="1A39167E" w:rsidR="00A453D6" w:rsidRDefault="00A453D6" w:rsidP="00A453D6">
      <w:pPr>
        <w:pStyle w:val="Heading2"/>
        <w:shd w:val="clear" w:color="auto" w:fill="FFFFFF"/>
        <w:spacing w:before="0"/>
        <w:rPr>
          <w:rFonts w:ascii="Formular" w:hAnsi="Formular"/>
          <w:color w:val="FF0000"/>
        </w:rPr>
      </w:pPr>
      <w:r w:rsidRPr="00A453D6">
        <w:rPr>
          <w:rFonts w:ascii="Formular" w:hAnsi="Formular"/>
          <w:color w:val="FF0000"/>
        </w:rPr>
        <w:lastRenderedPageBreak/>
        <w:t xml:space="preserve">IAM </w:t>
      </w:r>
      <w:r>
        <w:rPr>
          <w:rFonts w:ascii="Formular" w:hAnsi="Formular"/>
          <w:color w:val="FF0000"/>
        </w:rPr>
        <w:t>–</w:t>
      </w:r>
      <w:r w:rsidRPr="00A453D6">
        <w:rPr>
          <w:rFonts w:ascii="Formular" w:hAnsi="Formular"/>
          <w:color w:val="FF0000"/>
        </w:rPr>
        <w:t xml:space="preserve"> Groups</w:t>
      </w:r>
    </w:p>
    <w:p w14:paraId="0BCA1DC6" w14:textId="1C2B2241" w:rsidR="00A453D6" w:rsidRPr="006E6C54" w:rsidRDefault="00A453D6" w:rsidP="006E6C54">
      <w:pPr>
        <w:shd w:val="clear" w:color="auto" w:fill="FFFFFF"/>
        <w:spacing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IAM group as; Collection of IAM users that let you specify permissions for, which can make it easier to manage the permissions for multiple users.</w:t>
      </w:r>
    </w:p>
    <w:p w14:paraId="69C34B47" w14:textId="77777777"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Groups have no credentials.</w:t>
      </w:r>
    </w:p>
    <w:p w14:paraId="042BC122" w14:textId="77777777"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Managed IAM policies can be attached to groups.</w:t>
      </w:r>
    </w:p>
    <w:p w14:paraId="1D9CDCC4" w14:textId="77777777"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Inline IAM policies can be added to groups.</w:t>
      </w:r>
    </w:p>
    <w:p w14:paraId="3DCDC77E" w14:textId="24CBE9B2"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Groups can contain only users, but not other groups.</w:t>
      </w:r>
    </w:p>
    <w:p w14:paraId="34FA8358" w14:textId="46C55A6F"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The limit of IAM users in a group is equal to the user quota for the account, that is, max 5000.</w:t>
      </w:r>
    </w:p>
    <w:p w14:paraId="25E7101E" w14:textId="71665A22"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An IAM user can be a member of the max. 10 different IAM groups.</w:t>
      </w:r>
    </w:p>
    <w:p w14:paraId="19702910" w14:textId="117281F7" w:rsidR="006E6C54" w:rsidRDefault="006E6C54" w:rsidP="006E6C54">
      <w:pPr>
        <w:pStyle w:val="Heading2"/>
        <w:shd w:val="clear" w:color="auto" w:fill="FFFFFF"/>
        <w:spacing w:before="0"/>
        <w:rPr>
          <w:rFonts w:ascii="Formular" w:hAnsi="Formular"/>
          <w:color w:val="FF0000"/>
        </w:rPr>
      </w:pPr>
      <w:r w:rsidRPr="006E6C54">
        <w:rPr>
          <w:rFonts w:ascii="Formular" w:hAnsi="Formular"/>
          <w:color w:val="FF0000"/>
        </w:rPr>
        <w:t xml:space="preserve">IAM </w:t>
      </w:r>
      <w:r>
        <w:rPr>
          <w:rFonts w:ascii="Formular" w:hAnsi="Formular"/>
          <w:color w:val="FF0000"/>
        </w:rPr>
        <w:t>–</w:t>
      </w:r>
      <w:r w:rsidRPr="006E6C54">
        <w:rPr>
          <w:rFonts w:ascii="Formular" w:hAnsi="Formular"/>
          <w:color w:val="FF0000"/>
        </w:rPr>
        <w:t xml:space="preserve"> Roles</w:t>
      </w:r>
    </w:p>
    <w:p w14:paraId="16D3ADDD" w14:textId="517C2B42" w:rsidR="006E6C54" w:rsidRPr="006E6C54" w:rsidRDefault="006E6C54" w:rsidP="006E6C54">
      <w:pPr>
        <w:pStyle w:val="ListParagraph"/>
        <w:numPr>
          <w:ilvl w:val="0"/>
          <w:numId w:val="33"/>
        </w:numPr>
        <w:rPr>
          <w:sz w:val="24"/>
          <w:szCs w:val="24"/>
        </w:rPr>
      </w:pPr>
      <w:r w:rsidRPr="006E6C54">
        <w:rPr>
          <w:rFonts w:ascii="Formular" w:hAnsi="Formular"/>
          <w:color w:val="212529"/>
          <w:sz w:val="24"/>
          <w:szCs w:val="24"/>
          <w:shd w:val="clear" w:color="auto" w:fill="FFFFFF"/>
        </w:rPr>
        <w:t>It is the authorization system that we determine how and with which authorizations an identity can access the AWS resources.</w:t>
      </w:r>
    </w:p>
    <w:p w14:paraId="23946EA7" w14:textId="3ED78F80" w:rsidR="006E6C54" w:rsidRPr="00DD2A3A" w:rsidRDefault="006E6C54" w:rsidP="006E6C54">
      <w:pPr>
        <w:pStyle w:val="ListParagraph"/>
        <w:numPr>
          <w:ilvl w:val="0"/>
          <w:numId w:val="33"/>
        </w:numPr>
        <w:rPr>
          <w:sz w:val="24"/>
          <w:szCs w:val="24"/>
        </w:rPr>
      </w:pPr>
      <w:r w:rsidRPr="006E6C54">
        <w:rPr>
          <w:rFonts w:ascii="Formular" w:hAnsi="Formular"/>
          <w:color w:val="212529"/>
          <w:sz w:val="24"/>
          <w:szCs w:val="24"/>
          <w:shd w:val="clear" w:color="auto" w:fill="FFFFFF"/>
        </w:rPr>
        <w:t>Every role has two policies: A trust policy and a permission policy.</w:t>
      </w:r>
    </w:p>
    <w:p w14:paraId="6EA90826" w14:textId="6E599136" w:rsidR="00DD2A3A" w:rsidRPr="00DD2A3A" w:rsidRDefault="00DD2A3A" w:rsidP="006E6C54">
      <w:pPr>
        <w:pStyle w:val="ListParagraph"/>
        <w:numPr>
          <w:ilvl w:val="0"/>
          <w:numId w:val="33"/>
        </w:numPr>
        <w:rPr>
          <w:sz w:val="24"/>
          <w:szCs w:val="24"/>
        </w:rPr>
      </w:pPr>
      <w:r w:rsidRPr="00DD2A3A">
        <w:rPr>
          <w:rFonts w:ascii="Formular" w:hAnsi="Formular"/>
          <w:color w:val="212529"/>
          <w:sz w:val="24"/>
          <w:szCs w:val="24"/>
          <w:shd w:val="clear" w:color="auto" w:fill="FFFFFF"/>
        </w:rPr>
        <w:t>IAM roles are a secure way to grant permissions to entities that you trust.</w:t>
      </w:r>
    </w:p>
    <w:p w14:paraId="7D24B468" w14:textId="53C83499" w:rsidR="00DD2A3A" w:rsidRPr="00DD2A3A" w:rsidRDefault="00DD2A3A" w:rsidP="006E6C54">
      <w:pPr>
        <w:pStyle w:val="ListParagraph"/>
        <w:numPr>
          <w:ilvl w:val="0"/>
          <w:numId w:val="33"/>
        </w:numPr>
        <w:rPr>
          <w:sz w:val="24"/>
          <w:szCs w:val="24"/>
        </w:rPr>
      </w:pPr>
      <w:r w:rsidRPr="00DD2A3A">
        <w:rPr>
          <w:rFonts w:ascii="Formular" w:hAnsi="Formular"/>
          <w:color w:val="212529"/>
          <w:sz w:val="24"/>
          <w:szCs w:val="24"/>
          <w:shd w:val="clear" w:color="auto" w:fill="FFFFFF"/>
        </w:rPr>
        <w:t>We can create a role that we can assign to a virtual machine-EC2, so that we can access the S3 service with EC2 instance and read the files there and save files to this service. </w:t>
      </w:r>
    </w:p>
    <w:p w14:paraId="4296AD38" w14:textId="77777777" w:rsidR="00DD2A3A" w:rsidRPr="00DD2A3A" w:rsidRDefault="00DD2A3A" w:rsidP="00B940DF">
      <w:pPr>
        <w:pStyle w:val="ListParagraph"/>
        <w:rPr>
          <w:sz w:val="24"/>
          <w:szCs w:val="24"/>
        </w:rPr>
      </w:pPr>
    </w:p>
    <w:p w14:paraId="776D82E7" w14:textId="77777777" w:rsidR="006E6C54" w:rsidRPr="006E6C54" w:rsidRDefault="006E6C54" w:rsidP="006E6C54">
      <w:pPr>
        <w:pStyle w:val="ListParagraph"/>
        <w:rPr>
          <w:sz w:val="24"/>
          <w:szCs w:val="24"/>
        </w:rPr>
      </w:pPr>
    </w:p>
    <w:p w14:paraId="08B9C059" w14:textId="77777777" w:rsidR="005119B0" w:rsidRPr="006E6C54" w:rsidRDefault="005119B0" w:rsidP="006E6C54">
      <w:pPr>
        <w:shd w:val="clear" w:color="auto" w:fill="FFFFFF"/>
        <w:spacing w:after="100" w:afterAutospacing="1" w:line="240" w:lineRule="auto"/>
        <w:rPr>
          <w:rFonts w:ascii="Formular" w:eastAsia="Times New Roman" w:hAnsi="Formular" w:cs="Times New Roman"/>
          <w:color w:val="212529"/>
          <w:sz w:val="24"/>
          <w:szCs w:val="24"/>
          <w:lang w:eastAsia="en-GB"/>
        </w:rPr>
      </w:pPr>
    </w:p>
    <w:sectPr w:rsidR="005119B0" w:rsidRPr="006E6C54" w:rsidSect="00543900">
      <w:pgSz w:w="11906" w:h="16838"/>
      <w:pgMar w:top="81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8" type="#_x0000_t75" style="width:11.4pt;height:11.4pt" o:bullet="t">
        <v:imagedata r:id="rId1" o:title="mso2222"/>
      </v:shape>
    </w:pict>
  </w:numPicBullet>
  <w:abstractNum w:abstractNumId="0" w15:restartNumberingAfterBreak="0">
    <w:nsid w:val="062E387A"/>
    <w:multiLevelType w:val="hybridMultilevel"/>
    <w:tmpl w:val="C8F860C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541F7"/>
    <w:multiLevelType w:val="hybridMultilevel"/>
    <w:tmpl w:val="A9F24536"/>
    <w:lvl w:ilvl="0" w:tplc="6164C0EC">
      <w:start w:val="1"/>
      <w:numFmt w:val="bullet"/>
      <w:lvlText w:val=""/>
      <w:lvlJc w:val="left"/>
      <w:pPr>
        <w:ind w:left="720" w:hanging="360"/>
      </w:pPr>
      <w:rPr>
        <w:rFonts w:ascii="Wingdings" w:hAnsi="Wingdings"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67E05"/>
    <w:multiLevelType w:val="multilevel"/>
    <w:tmpl w:val="97F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B07C4"/>
    <w:multiLevelType w:val="multilevel"/>
    <w:tmpl w:val="2F1A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4DA6"/>
    <w:multiLevelType w:val="hybridMultilevel"/>
    <w:tmpl w:val="5E6232FA"/>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DD23C76"/>
    <w:multiLevelType w:val="multilevel"/>
    <w:tmpl w:val="73A6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72024"/>
    <w:multiLevelType w:val="hybridMultilevel"/>
    <w:tmpl w:val="26445D0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FD6F72"/>
    <w:multiLevelType w:val="hybridMultilevel"/>
    <w:tmpl w:val="9A007A6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272CBF"/>
    <w:multiLevelType w:val="multilevel"/>
    <w:tmpl w:val="9778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53B20"/>
    <w:multiLevelType w:val="hybridMultilevel"/>
    <w:tmpl w:val="3BE2A4B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C74DDC"/>
    <w:multiLevelType w:val="hybridMultilevel"/>
    <w:tmpl w:val="83B06DF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813A44"/>
    <w:multiLevelType w:val="multilevel"/>
    <w:tmpl w:val="06F6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E1527"/>
    <w:multiLevelType w:val="hybridMultilevel"/>
    <w:tmpl w:val="687AAC3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33350"/>
    <w:multiLevelType w:val="multilevel"/>
    <w:tmpl w:val="8C5E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41946"/>
    <w:multiLevelType w:val="multilevel"/>
    <w:tmpl w:val="AA6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20090"/>
    <w:multiLevelType w:val="hybridMultilevel"/>
    <w:tmpl w:val="D96A381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D452B2"/>
    <w:multiLevelType w:val="hybridMultilevel"/>
    <w:tmpl w:val="A412DFF6"/>
    <w:lvl w:ilvl="0" w:tplc="88A6D8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4F24B73"/>
    <w:multiLevelType w:val="hybridMultilevel"/>
    <w:tmpl w:val="5E42931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625AA1"/>
    <w:multiLevelType w:val="hybridMultilevel"/>
    <w:tmpl w:val="84508CE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604AAC"/>
    <w:multiLevelType w:val="multilevel"/>
    <w:tmpl w:val="D69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17AAF"/>
    <w:multiLevelType w:val="hybridMultilevel"/>
    <w:tmpl w:val="9AD42C3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F15793"/>
    <w:multiLevelType w:val="hybridMultilevel"/>
    <w:tmpl w:val="C24094D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605611"/>
    <w:multiLevelType w:val="hybridMultilevel"/>
    <w:tmpl w:val="22DCAED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9E3872"/>
    <w:multiLevelType w:val="multilevel"/>
    <w:tmpl w:val="7A5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03492"/>
    <w:multiLevelType w:val="multilevel"/>
    <w:tmpl w:val="E7D6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E30BD"/>
    <w:multiLevelType w:val="hybridMultilevel"/>
    <w:tmpl w:val="E4DEB2C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2F43B3"/>
    <w:multiLevelType w:val="hybridMultilevel"/>
    <w:tmpl w:val="8CE80CB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434D4A"/>
    <w:multiLevelType w:val="hybridMultilevel"/>
    <w:tmpl w:val="B6B0FA8E"/>
    <w:lvl w:ilvl="0" w:tplc="6164C0EC">
      <w:start w:val="1"/>
      <w:numFmt w:val="bullet"/>
      <w:lvlText w:val=""/>
      <w:lvlJc w:val="left"/>
      <w:pPr>
        <w:ind w:left="1440" w:hanging="360"/>
      </w:pPr>
      <w:rPr>
        <w:rFonts w:ascii="Wingdings" w:hAnsi="Wingdings" w:hint="default"/>
        <w:color w:val="FF00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77129FE"/>
    <w:multiLevelType w:val="hybridMultilevel"/>
    <w:tmpl w:val="DF3481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D442118"/>
    <w:multiLevelType w:val="hybridMultilevel"/>
    <w:tmpl w:val="F8F0D04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F32797"/>
    <w:multiLevelType w:val="hybridMultilevel"/>
    <w:tmpl w:val="0C50954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802651"/>
    <w:multiLevelType w:val="multilevel"/>
    <w:tmpl w:val="519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93FF9"/>
    <w:multiLevelType w:val="hybridMultilevel"/>
    <w:tmpl w:val="E884A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1D6490"/>
    <w:multiLevelType w:val="multilevel"/>
    <w:tmpl w:val="72F8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662C19"/>
    <w:multiLevelType w:val="multilevel"/>
    <w:tmpl w:val="FAC2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7"/>
  </w:num>
  <w:num w:numId="3">
    <w:abstractNumId w:val="32"/>
  </w:num>
  <w:num w:numId="4">
    <w:abstractNumId w:val="28"/>
  </w:num>
  <w:num w:numId="5">
    <w:abstractNumId w:val="26"/>
  </w:num>
  <w:num w:numId="6">
    <w:abstractNumId w:val="12"/>
  </w:num>
  <w:num w:numId="7">
    <w:abstractNumId w:val="10"/>
  </w:num>
  <w:num w:numId="8">
    <w:abstractNumId w:val="17"/>
  </w:num>
  <w:num w:numId="9">
    <w:abstractNumId w:val="22"/>
  </w:num>
  <w:num w:numId="10">
    <w:abstractNumId w:val="7"/>
  </w:num>
  <w:num w:numId="11">
    <w:abstractNumId w:val="33"/>
  </w:num>
  <w:num w:numId="12">
    <w:abstractNumId w:val="20"/>
  </w:num>
  <w:num w:numId="13">
    <w:abstractNumId w:val="18"/>
  </w:num>
  <w:num w:numId="14">
    <w:abstractNumId w:val="9"/>
  </w:num>
  <w:num w:numId="15">
    <w:abstractNumId w:val="0"/>
  </w:num>
  <w:num w:numId="16">
    <w:abstractNumId w:val="13"/>
  </w:num>
  <w:num w:numId="17">
    <w:abstractNumId w:val="21"/>
  </w:num>
  <w:num w:numId="18">
    <w:abstractNumId w:val="8"/>
  </w:num>
  <w:num w:numId="19">
    <w:abstractNumId w:val="3"/>
  </w:num>
  <w:num w:numId="20">
    <w:abstractNumId w:val="5"/>
  </w:num>
  <w:num w:numId="21">
    <w:abstractNumId w:val="4"/>
  </w:num>
  <w:num w:numId="22">
    <w:abstractNumId w:val="6"/>
  </w:num>
  <w:num w:numId="23">
    <w:abstractNumId w:val="23"/>
  </w:num>
  <w:num w:numId="24">
    <w:abstractNumId w:val="16"/>
  </w:num>
  <w:num w:numId="25">
    <w:abstractNumId w:val="34"/>
  </w:num>
  <w:num w:numId="26">
    <w:abstractNumId w:val="30"/>
  </w:num>
  <w:num w:numId="27">
    <w:abstractNumId w:val="25"/>
  </w:num>
  <w:num w:numId="28">
    <w:abstractNumId w:val="14"/>
  </w:num>
  <w:num w:numId="29">
    <w:abstractNumId w:val="19"/>
  </w:num>
  <w:num w:numId="30">
    <w:abstractNumId w:val="2"/>
  </w:num>
  <w:num w:numId="31">
    <w:abstractNumId w:val="29"/>
  </w:num>
  <w:num w:numId="32">
    <w:abstractNumId w:val="24"/>
  </w:num>
  <w:num w:numId="33">
    <w:abstractNumId w:val="15"/>
  </w:num>
  <w:num w:numId="34">
    <w:abstractNumId w:val="3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MyMrI0MTU3NzdV0lEKTi0uzszPAykwqwUAMyncoCwAAAA="/>
  </w:docVars>
  <w:rsids>
    <w:rsidRoot w:val="00E16F33"/>
    <w:rsid w:val="00096783"/>
    <w:rsid w:val="00240C1D"/>
    <w:rsid w:val="00394C80"/>
    <w:rsid w:val="003B152D"/>
    <w:rsid w:val="003C1A57"/>
    <w:rsid w:val="003E0C51"/>
    <w:rsid w:val="00425031"/>
    <w:rsid w:val="004C78C4"/>
    <w:rsid w:val="005119B0"/>
    <w:rsid w:val="00543900"/>
    <w:rsid w:val="0057206E"/>
    <w:rsid w:val="005C02B2"/>
    <w:rsid w:val="0062439E"/>
    <w:rsid w:val="006B2679"/>
    <w:rsid w:val="006E6C54"/>
    <w:rsid w:val="007100FC"/>
    <w:rsid w:val="007C629E"/>
    <w:rsid w:val="008C26BE"/>
    <w:rsid w:val="00933460"/>
    <w:rsid w:val="009B7F3B"/>
    <w:rsid w:val="00A453D6"/>
    <w:rsid w:val="00A83F6B"/>
    <w:rsid w:val="00B940DF"/>
    <w:rsid w:val="00C145ED"/>
    <w:rsid w:val="00D44D63"/>
    <w:rsid w:val="00D73F1A"/>
    <w:rsid w:val="00DC0E71"/>
    <w:rsid w:val="00DD2A3A"/>
    <w:rsid w:val="00E03774"/>
    <w:rsid w:val="00E13EFA"/>
    <w:rsid w:val="00E16F33"/>
    <w:rsid w:val="00E92C82"/>
    <w:rsid w:val="00EB4C4F"/>
    <w:rsid w:val="00F716A6"/>
    <w:rsid w:val="00F77ECB"/>
    <w:rsid w:val="00FD5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DCC3"/>
  <w15:chartTrackingRefBased/>
  <w15:docId w15:val="{04EB9502-A60C-4E5F-B23B-92B2C06B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3E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783"/>
    <w:pPr>
      <w:ind w:left="720"/>
      <w:contextualSpacing/>
    </w:pPr>
  </w:style>
  <w:style w:type="character" w:customStyle="1" w:styleId="Heading3Char">
    <w:name w:val="Heading 3 Char"/>
    <w:basedOn w:val="DefaultParagraphFont"/>
    <w:link w:val="Heading3"/>
    <w:uiPriority w:val="9"/>
    <w:rsid w:val="00E13EF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13EFA"/>
    <w:rPr>
      <w:b/>
      <w:bCs/>
    </w:rPr>
  </w:style>
  <w:style w:type="character" w:customStyle="1" w:styleId="Heading2Char">
    <w:name w:val="Heading 2 Char"/>
    <w:basedOn w:val="DefaultParagraphFont"/>
    <w:link w:val="Heading2"/>
    <w:uiPriority w:val="9"/>
    <w:semiHidden/>
    <w:rsid w:val="0054390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B2679"/>
    <w:rPr>
      <w:i/>
      <w:iCs/>
    </w:rPr>
  </w:style>
  <w:style w:type="paragraph" w:styleId="NormalWeb">
    <w:name w:val="Normal (Web)"/>
    <w:basedOn w:val="Normal"/>
    <w:uiPriority w:val="99"/>
    <w:unhideWhenUsed/>
    <w:rsid w:val="00D44D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720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794">
      <w:bodyDiv w:val="1"/>
      <w:marLeft w:val="0"/>
      <w:marRight w:val="0"/>
      <w:marTop w:val="0"/>
      <w:marBottom w:val="0"/>
      <w:divBdr>
        <w:top w:val="none" w:sz="0" w:space="0" w:color="auto"/>
        <w:left w:val="none" w:sz="0" w:space="0" w:color="auto"/>
        <w:bottom w:val="none" w:sz="0" w:space="0" w:color="auto"/>
        <w:right w:val="none" w:sz="0" w:space="0" w:color="auto"/>
      </w:divBdr>
    </w:div>
    <w:div w:id="44987196">
      <w:bodyDiv w:val="1"/>
      <w:marLeft w:val="0"/>
      <w:marRight w:val="0"/>
      <w:marTop w:val="0"/>
      <w:marBottom w:val="0"/>
      <w:divBdr>
        <w:top w:val="none" w:sz="0" w:space="0" w:color="auto"/>
        <w:left w:val="none" w:sz="0" w:space="0" w:color="auto"/>
        <w:bottom w:val="none" w:sz="0" w:space="0" w:color="auto"/>
        <w:right w:val="none" w:sz="0" w:space="0" w:color="auto"/>
      </w:divBdr>
    </w:div>
    <w:div w:id="61804830">
      <w:bodyDiv w:val="1"/>
      <w:marLeft w:val="0"/>
      <w:marRight w:val="0"/>
      <w:marTop w:val="0"/>
      <w:marBottom w:val="0"/>
      <w:divBdr>
        <w:top w:val="none" w:sz="0" w:space="0" w:color="auto"/>
        <w:left w:val="none" w:sz="0" w:space="0" w:color="auto"/>
        <w:bottom w:val="none" w:sz="0" w:space="0" w:color="auto"/>
        <w:right w:val="none" w:sz="0" w:space="0" w:color="auto"/>
      </w:divBdr>
    </w:div>
    <w:div w:id="250167110">
      <w:bodyDiv w:val="1"/>
      <w:marLeft w:val="0"/>
      <w:marRight w:val="0"/>
      <w:marTop w:val="0"/>
      <w:marBottom w:val="0"/>
      <w:divBdr>
        <w:top w:val="none" w:sz="0" w:space="0" w:color="auto"/>
        <w:left w:val="none" w:sz="0" w:space="0" w:color="auto"/>
        <w:bottom w:val="none" w:sz="0" w:space="0" w:color="auto"/>
        <w:right w:val="none" w:sz="0" w:space="0" w:color="auto"/>
      </w:divBdr>
    </w:div>
    <w:div w:id="353190503">
      <w:bodyDiv w:val="1"/>
      <w:marLeft w:val="0"/>
      <w:marRight w:val="0"/>
      <w:marTop w:val="0"/>
      <w:marBottom w:val="0"/>
      <w:divBdr>
        <w:top w:val="none" w:sz="0" w:space="0" w:color="auto"/>
        <w:left w:val="none" w:sz="0" w:space="0" w:color="auto"/>
        <w:bottom w:val="none" w:sz="0" w:space="0" w:color="auto"/>
        <w:right w:val="none" w:sz="0" w:space="0" w:color="auto"/>
      </w:divBdr>
    </w:div>
    <w:div w:id="388773170">
      <w:bodyDiv w:val="1"/>
      <w:marLeft w:val="0"/>
      <w:marRight w:val="0"/>
      <w:marTop w:val="0"/>
      <w:marBottom w:val="0"/>
      <w:divBdr>
        <w:top w:val="none" w:sz="0" w:space="0" w:color="auto"/>
        <w:left w:val="none" w:sz="0" w:space="0" w:color="auto"/>
        <w:bottom w:val="none" w:sz="0" w:space="0" w:color="auto"/>
        <w:right w:val="none" w:sz="0" w:space="0" w:color="auto"/>
      </w:divBdr>
    </w:div>
    <w:div w:id="428046393">
      <w:bodyDiv w:val="1"/>
      <w:marLeft w:val="0"/>
      <w:marRight w:val="0"/>
      <w:marTop w:val="0"/>
      <w:marBottom w:val="0"/>
      <w:divBdr>
        <w:top w:val="none" w:sz="0" w:space="0" w:color="auto"/>
        <w:left w:val="none" w:sz="0" w:space="0" w:color="auto"/>
        <w:bottom w:val="none" w:sz="0" w:space="0" w:color="auto"/>
        <w:right w:val="none" w:sz="0" w:space="0" w:color="auto"/>
      </w:divBdr>
    </w:div>
    <w:div w:id="511920038">
      <w:bodyDiv w:val="1"/>
      <w:marLeft w:val="0"/>
      <w:marRight w:val="0"/>
      <w:marTop w:val="0"/>
      <w:marBottom w:val="0"/>
      <w:divBdr>
        <w:top w:val="none" w:sz="0" w:space="0" w:color="auto"/>
        <w:left w:val="none" w:sz="0" w:space="0" w:color="auto"/>
        <w:bottom w:val="none" w:sz="0" w:space="0" w:color="auto"/>
        <w:right w:val="none" w:sz="0" w:space="0" w:color="auto"/>
      </w:divBdr>
    </w:div>
    <w:div w:id="536696344">
      <w:bodyDiv w:val="1"/>
      <w:marLeft w:val="0"/>
      <w:marRight w:val="0"/>
      <w:marTop w:val="0"/>
      <w:marBottom w:val="0"/>
      <w:divBdr>
        <w:top w:val="none" w:sz="0" w:space="0" w:color="auto"/>
        <w:left w:val="none" w:sz="0" w:space="0" w:color="auto"/>
        <w:bottom w:val="none" w:sz="0" w:space="0" w:color="auto"/>
        <w:right w:val="none" w:sz="0" w:space="0" w:color="auto"/>
      </w:divBdr>
    </w:div>
    <w:div w:id="570699318">
      <w:bodyDiv w:val="1"/>
      <w:marLeft w:val="0"/>
      <w:marRight w:val="0"/>
      <w:marTop w:val="0"/>
      <w:marBottom w:val="0"/>
      <w:divBdr>
        <w:top w:val="none" w:sz="0" w:space="0" w:color="auto"/>
        <w:left w:val="none" w:sz="0" w:space="0" w:color="auto"/>
        <w:bottom w:val="none" w:sz="0" w:space="0" w:color="auto"/>
        <w:right w:val="none" w:sz="0" w:space="0" w:color="auto"/>
      </w:divBdr>
    </w:div>
    <w:div w:id="581336647">
      <w:bodyDiv w:val="1"/>
      <w:marLeft w:val="0"/>
      <w:marRight w:val="0"/>
      <w:marTop w:val="0"/>
      <w:marBottom w:val="0"/>
      <w:divBdr>
        <w:top w:val="none" w:sz="0" w:space="0" w:color="auto"/>
        <w:left w:val="none" w:sz="0" w:space="0" w:color="auto"/>
        <w:bottom w:val="none" w:sz="0" w:space="0" w:color="auto"/>
        <w:right w:val="none" w:sz="0" w:space="0" w:color="auto"/>
      </w:divBdr>
    </w:div>
    <w:div w:id="588857790">
      <w:bodyDiv w:val="1"/>
      <w:marLeft w:val="0"/>
      <w:marRight w:val="0"/>
      <w:marTop w:val="0"/>
      <w:marBottom w:val="0"/>
      <w:divBdr>
        <w:top w:val="none" w:sz="0" w:space="0" w:color="auto"/>
        <w:left w:val="none" w:sz="0" w:space="0" w:color="auto"/>
        <w:bottom w:val="none" w:sz="0" w:space="0" w:color="auto"/>
        <w:right w:val="none" w:sz="0" w:space="0" w:color="auto"/>
      </w:divBdr>
    </w:div>
    <w:div w:id="680858349">
      <w:bodyDiv w:val="1"/>
      <w:marLeft w:val="0"/>
      <w:marRight w:val="0"/>
      <w:marTop w:val="0"/>
      <w:marBottom w:val="0"/>
      <w:divBdr>
        <w:top w:val="none" w:sz="0" w:space="0" w:color="auto"/>
        <w:left w:val="none" w:sz="0" w:space="0" w:color="auto"/>
        <w:bottom w:val="none" w:sz="0" w:space="0" w:color="auto"/>
        <w:right w:val="none" w:sz="0" w:space="0" w:color="auto"/>
      </w:divBdr>
    </w:div>
    <w:div w:id="696006252">
      <w:bodyDiv w:val="1"/>
      <w:marLeft w:val="0"/>
      <w:marRight w:val="0"/>
      <w:marTop w:val="0"/>
      <w:marBottom w:val="0"/>
      <w:divBdr>
        <w:top w:val="none" w:sz="0" w:space="0" w:color="auto"/>
        <w:left w:val="none" w:sz="0" w:space="0" w:color="auto"/>
        <w:bottom w:val="none" w:sz="0" w:space="0" w:color="auto"/>
        <w:right w:val="none" w:sz="0" w:space="0" w:color="auto"/>
      </w:divBdr>
    </w:div>
    <w:div w:id="712461337">
      <w:bodyDiv w:val="1"/>
      <w:marLeft w:val="0"/>
      <w:marRight w:val="0"/>
      <w:marTop w:val="0"/>
      <w:marBottom w:val="0"/>
      <w:divBdr>
        <w:top w:val="none" w:sz="0" w:space="0" w:color="auto"/>
        <w:left w:val="none" w:sz="0" w:space="0" w:color="auto"/>
        <w:bottom w:val="none" w:sz="0" w:space="0" w:color="auto"/>
        <w:right w:val="none" w:sz="0" w:space="0" w:color="auto"/>
      </w:divBdr>
    </w:div>
    <w:div w:id="827675011">
      <w:bodyDiv w:val="1"/>
      <w:marLeft w:val="0"/>
      <w:marRight w:val="0"/>
      <w:marTop w:val="0"/>
      <w:marBottom w:val="0"/>
      <w:divBdr>
        <w:top w:val="none" w:sz="0" w:space="0" w:color="auto"/>
        <w:left w:val="none" w:sz="0" w:space="0" w:color="auto"/>
        <w:bottom w:val="none" w:sz="0" w:space="0" w:color="auto"/>
        <w:right w:val="none" w:sz="0" w:space="0" w:color="auto"/>
      </w:divBdr>
    </w:div>
    <w:div w:id="858160674">
      <w:bodyDiv w:val="1"/>
      <w:marLeft w:val="0"/>
      <w:marRight w:val="0"/>
      <w:marTop w:val="0"/>
      <w:marBottom w:val="0"/>
      <w:divBdr>
        <w:top w:val="none" w:sz="0" w:space="0" w:color="auto"/>
        <w:left w:val="none" w:sz="0" w:space="0" w:color="auto"/>
        <w:bottom w:val="none" w:sz="0" w:space="0" w:color="auto"/>
        <w:right w:val="none" w:sz="0" w:space="0" w:color="auto"/>
      </w:divBdr>
    </w:div>
    <w:div w:id="887568126">
      <w:bodyDiv w:val="1"/>
      <w:marLeft w:val="0"/>
      <w:marRight w:val="0"/>
      <w:marTop w:val="0"/>
      <w:marBottom w:val="0"/>
      <w:divBdr>
        <w:top w:val="none" w:sz="0" w:space="0" w:color="auto"/>
        <w:left w:val="none" w:sz="0" w:space="0" w:color="auto"/>
        <w:bottom w:val="none" w:sz="0" w:space="0" w:color="auto"/>
        <w:right w:val="none" w:sz="0" w:space="0" w:color="auto"/>
      </w:divBdr>
    </w:div>
    <w:div w:id="910582275">
      <w:bodyDiv w:val="1"/>
      <w:marLeft w:val="0"/>
      <w:marRight w:val="0"/>
      <w:marTop w:val="0"/>
      <w:marBottom w:val="0"/>
      <w:divBdr>
        <w:top w:val="none" w:sz="0" w:space="0" w:color="auto"/>
        <w:left w:val="none" w:sz="0" w:space="0" w:color="auto"/>
        <w:bottom w:val="none" w:sz="0" w:space="0" w:color="auto"/>
        <w:right w:val="none" w:sz="0" w:space="0" w:color="auto"/>
      </w:divBdr>
    </w:div>
    <w:div w:id="988751086">
      <w:bodyDiv w:val="1"/>
      <w:marLeft w:val="0"/>
      <w:marRight w:val="0"/>
      <w:marTop w:val="0"/>
      <w:marBottom w:val="0"/>
      <w:divBdr>
        <w:top w:val="none" w:sz="0" w:space="0" w:color="auto"/>
        <w:left w:val="none" w:sz="0" w:space="0" w:color="auto"/>
        <w:bottom w:val="none" w:sz="0" w:space="0" w:color="auto"/>
        <w:right w:val="none" w:sz="0" w:space="0" w:color="auto"/>
      </w:divBdr>
    </w:div>
    <w:div w:id="993223945">
      <w:bodyDiv w:val="1"/>
      <w:marLeft w:val="0"/>
      <w:marRight w:val="0"/>
      <w:marTop w:val="0"/>
      <w:marBottom w:val="0"/>
      <w:divBdr>
        <w:top w:val="none" w:sz="0" w:space="0" w:color="auto"/>
        <w:left w:val="none" w:sz="0" w:space="0" w:color="auto"/>
        <w:bottom w:val="none" w:sz="0" w:space="0" w:color="auto"/>
        <w:right w:val="none" w:sz="0" w:space="0" w:color="auto"/>
      </w:divBdr>
    </w:div>
    <w:div w:id="1064527188">
      <w:bodyDiv w:val="1"/>
      <w:marLeft w:val="0"/>
      <w:marRight w:val="0"/>
      <w:marTop w:val="0"/>
      <w:marBottom w:val="0"/>
      <w:divBdr>
        <w:top w:val="none" w:sz="0" w:space="0" w:color="auto"/>
        <w:left w:val="none" w:sz="0" w:space="0" w:color="auto"/>
        <w:bottom w:val="none" w:sz="0" w:space="0" w:color="auto"/>
        <w:right w:val="none" w:sz="0" w:space="0" w:color="auto"/>
      </w:divBdr>
    </w:div>
    <w:div w:id="1141507279">
      <w:bodyDiv w:val="1"/>
      <w:marLeft w:val="0"/>
      <w:marRight w:val="0"/>
      <w:marTop w:val="0"/>
      <w:marBottom w:val="0"/>
      <w:divBdr>
        <w:top w:val="none" w:sz="0" w:space="0" w:color="auto"/>
        <w:left w:val="none" w:sz="0" w:space="0" w:color="auto"/>
        <w:bottom w:val="none" w:sz="0" w:space="0" w:color="auto"/>
        <w:right w:val="none" w:sz="0" w:space="0" w:color="auto"/>
      </w:divBdr>
    </w:div>
    <w:div w:id="1172917333">
      <w:bodyDiv w:val="1"/>
      <w:marLeft w:val="0"/>
      <w:marRight w:val="0"/>
      <w:marTop w:val="0"/>
      <w:marBottom w:val="0"/>
      <w:divBdr>
        <w:top w:val="none" w:sz="0" w:space="0" w:color="auto"/>
        <w:left w:val="none" w:sz="0" w:space="0" w:color="auto"/>
        <w:bottom w:val="none" w:sz="0" w:space="0" w:color="auto"/>
        <w:right w:val="none" w:sz="0" w:space="0" w:color="auto"/>
      </w:divBdr>
    </w:div>
    <w:div w:id="1181166366">
      <w:bodyDiv w:val="1"/>
      <w:marLeft w:val="0"/>
      <w:marRight w:val="0"/>
      <w:marTop w:val="0"/>
      <w:marBottom w:val="0"/>
      <w:divBdr>
        <w:top w:val="none" w:sz="0" w:space="0" w:color="auto"/>
        <w:left w:val="none" w:sz="0" w:space="0" w:color="auto"/>
        <w:bottom w:val="none" w:sz="0" w:space="0" w:color="auto"/>
        <w:right w:val="none" w:sz="0" w:space="0" w:color="auto"/>
      </w:divBdr>
    </w:div>
    <w:div w:id="1226138042">
      <w:bodyDiv w:val="1"/>
      <w:marLeft w:val="0"/>
      <w:marRight w:val="0"/>
      <w:marTop w:val="0"/>
      <w:marBottom w:val="0"/>
      <w:divBdr>
        <w:top w:val="none" w:sz="0" w:space="0" w:color="auto"/>
        <w:left w:val="none" w:sz="0" w:space="0" w:color="auto"/>
        <w:bottom w:val="none" w:sz="0" w:space="0" w:color="auto"/>
        <w:right w:val="none" w:sz="0" w:space="0" w:color="auto"/>
      </w:divBdr>
    </w:div>
    <w:div w:id="1312293545">
      <w:bodyDiv w:val="1"/>
      <w:marLeft w:val="0"/>
      <w:marRight w:val="0"/>
      <w:marTop w:val="0"/>
      <w:marBottom w:val="0"/>
      <w:divBdr>
        <w:top w:val="none" w:sz="0" w:space="0" w:color="auto"/>
        <w:left w:val="none" w:sz="0" w:space="0" w:color="auto"/>
        <w:bottom w:val="none" w:sz="0" w:space="0" w:color="auto"/>
        <w:right w:val="none" w:sz="0" w:space="0" w:color="auto"/>
      </w:divBdr>
    </w:div>
    <w:div w:id="1323973904">
      <w:bodyDiv w:val="1"/>
      <w:marLeft w:val="0"/>
      <w:marRight w:val="0"/>
      <w:marTop w:val="0"/>
      <w:marBottom w:val="0"/>
      <w:divBdr>
        <w:top w:val="none" w:sz="0" w:space="0" w:color="auto"/>
        <w:left w:val="none" w:sz="0" w:space="0" w:color="auto"/>
        <w:bottom w:val="none" w:sz="0" w:space="0" w:color="auto"/>
        <w:right w:val="none" w:sz="0" w:space="0" w:color="auto"/>
      </w:divBdr>
    </w:div>
    <w:div w:id="1359818984">
      <w:bodyDiv w:val="1"/>
      <w:marLeft w:val="0"/>
      <w:marRight w:val="0"/>
      <w:marTop w:val="0"/>
      <w:marBottom w:val="0"/>
      <w:divBdr>
        <w:top w:val="none" w:sz="0" w:space="0" w:color="auto"/>
        <w:left w:val="none" w:sz="0" w:space="0" w:color="auto"/>
        <w:bottom w:val="none" w:sz="0" w:space="0" w:color="auto"/>
        <w:right w:val="none" w:sz="0" w:space="0" w:color="auto"/>
      </w:divBdr>
    </w:div>
    <w:div w:id="1378165221">
      <w:bodyDiv w:val="1"/>
      <w:marLeft w:val="0"/>
      <w:marRight w:val="0"/>
      <w:marTop w:val="0"/>
      <w:marBottom w:val="0"/>
      <w:divBdr>
        <w:top w:val="none" w:sz="0" w:space="0" w:color="auto"/>
        <w:left w:val="none" w:sz="0" w:space="0" w:color="auto"/>
        <w:bottom w:val="none" w:sz="0" w:space="0" w:color="auto"/>
        <w:right w:val="none" w:sz="0" w:space="0" w:color="auto"/>
      </w:divBdr>
    </w:div>
    <w:div w:id="1510218347">
      <w:bodyDiv w:val="1"/>
      <w:marLeft w:val="0"/>
      <w:marRight w:val="0"/>
      <w:marTop w:val="0"/>
      <w:marBottom w:val="0"/>
      <w:divBdr>
        <w:top w:val="none" w:sz="0" w:space="0" w:color="auto"/>
        <w:left w:val="none" w:sz="0" w:space="0" w:color="auto"/>
        <w:bottom w:val="none" w:sz="0" w:space="0" w:color="auto"/>
        <w:right w:val="none" w:sz="0" w:space="0" w:color="auto"/>
      </w:divBdr>
    </w:div>
    <w:div w:id="1580627190">
      <w:bodyDiv w:val="1"/>
      <w:marLeft w:val="0"/>
      <w:marRight w:val="0"/>
      <w:marTop w:val="0"/>
      <w:marBottom w:val="0"/>
      <w:divBdr>
        <w:top w:val="none" w:sz="0" w:space="0" w:color="auto"/>
        <w:left w:val="none" w:sz="0" w:space="0" w:color="auto"/>
        <w:bottom w:val="none" w:sz="0" w:space="0" w:color="auto"/>
        <w:right w:val="none" w:sz="0" w:space="0" w:color="auto"/>
      </w:divBdr>
    </w:div>
    <w:div w:id="1608846511">
      <w:bodyDiv w:val="1"/>
      <w:marLeft w:val="0"/>
      <w:marRight w:val="0"/>
      <w:marTop w:val="0"/>
      <w:marBottom w:val="0"/>
      <w:divBdr>
        <w:top w:val="none" w:sz="0" w:space="0" w:color="auto"/>
        <w:left w:val="none" w:sz="0" w:space="0" w:color="auto"/>
        <w:bottom w:val="none" w:sz="0" w:space="0" w:color="auto"/>
        <w:right w:val="none" w:sz="0" w:space="0" w:color="auto"/>
      </w:divBdr>
    </w:div>
    <w:div w:id="1648969973">
      <w:bodyDiv w:val="1"/>
      <w:marLeft w:val="0"/>
      <w:marRight w:val="0"/>
      <w:marTop w:val="0"/>
      <w:marBottom w:val="0"/>
      <w:divBdr>
        <w:top w:val="none" w:sz="0" w:space="0" w:color="auto"/>
        <w:left w:val="none" w:sz="0" w:space="0" w:color="auto"/>
        <w:bottom w:val="none" w:sz="0" w:space="0" w:color="auto"/>
        <w:right w:val="none" w:sz="0" w:space="0" w:color="auto"/>
      </w:divBdr>
    </w:div>
    <w:div w:id="1769620550">
      <w:bodyDiv w:val="1"/>
      <w:marLeft w:val="0"/>
      <w:marRight w:val="0"/>
      <w:marTop w:val="0"/>
      <w:marBottom w:val="0"/>
      <w:divBdr>
        <w:top w:val="none" w:sz="0" w:space="0" w:color="auto"/>
        <w:left w:val="none" w:sz="0" w:space="0" w:color="auto"/>
        <w:bottom w:val="none" w:sz="0" w:space="0" w:color="auto"/>
        <w:right w:val="none" w:sz="0" w:space="0" w:color="auto"/>
      </w:divBdr>
    </w:div>
    <w:div w:id="1840149685">
      <w:bodyDiv w:val="1"/>
      <w:marLeft w:val="0"/>
      <w:marRight w:val="0"/>
      <w:marTop w:val="0"/>
      <w:marBottom w:val="0"/>
      <w:divBdr>
        <w:top w:val="none" w:sz="0" w:space="0" w:color="auto"/>
        <w:left w:val="none" w:sz="0" w:space="0" w:color="auto"/>
        <w:bottom w:val="none" w:sz="0" w:space="0" w:color="auto"/>
        <w:right w:val="none" w:sz="0" w:space="0" w:color="auto"/>
      </w:divBdr>
    </w:div>
    <w:div w:id="1871263772">
      <w:bodyDiv w:val="1"/>
      <w:marLeft w:val="0"/>
      <w:marRight w:val="0"/>
      <w:marTop w:val="0"/>
      <w:marBottom w:val="0"/>
      <w:divBdr>
        <w:top w:val="none" w:sz="0" w:space="0" w:color="auto"/>
        <w:left w:val="none" w:sz="0" w:space="0" w:color="auto"/>
        <w:bottom w:val="none" w:sz="0" w:space="0" w:color="auto"/>
        <w:right w:val="none" w:sz="0" w:space="0" w:color="auto"/>
      </w:divBdr>
    </w:div>
    <w:div w:id="1884293467">
      <w:bodyDiv w:val="1"/>
      <w:marLeft w:val="0"/>
      <w:marRight w:val="0"/>
      <w:marTop w:val="0"/>
      <w:marBottom w:val="0"/>
      <w:divBdr>
        <w:top w:val="none" w:sz="0" w:space="0" w:color="auto"/>
        <w:left w:val="none" w:sz="0" w:space="0" w:color="auto"/>
        <w:bottom w:val="none" w:sz="0" w:space="0" w:color="auto"/>
        <w:right w:val="none" w:sz="0" w:space="0" w:color="auto"/>
      </w:divBdr>
    </w:div>
    <w:div w:id="1955480981">
      <w:bodyDiv w:val="1"/>
      <w:marLeft w:val="0"/>
      <w:marRight w:val="0"/>
      <w:marTop w:val="0"/>
      <w:marBottom w:val="0"/>
      <w:divBdr>
        <w:top w:val="none" w:sz="0" w:space="0" w:color="auto"/>
        <w:left w:val="none" w:sz="0" w:space="0" w:color="auto"/>
        <w:bottom w:val="none" w:sz="0" w:space="0" w:color="auto"/>
        <w:right w:val="none" w:sz="0" w:space="0" w:color="auto"/>
      </w:divBdr>
    </w:div>
    <w:div w:id="2034962787">
      <w:bodyDiv w:val="1"/>
      <w:marLeft w:val="0"/>
      <w:marRight w:val="0"/>
      <w:marTop w:val="0"/>
      <w:marBottom w:val="0"/>
      <w:divBdr>
        <w:top w:val="none" w:sz="0" w:space="0" w:color="auto"/>
        <w:left w:val="none" w:sz="0" w:space="0" w:color="auto"/>
        <w:bottom w:val="none" w:sz="0" w:space="0" w:color="auto"/>
        <w:right w:val="none" w:sz="0" w:space="0" w:color="auto"/>
      </w:divBdr>
    </w:div>
    <w:div w:id="2052268053">
      <w:bodyDiv w:val="1"/>
      <w:marLeft w:val="0"/>
      <w:marRight w:val="0"/>
      <w:marTop w:val="0"/>
      <w:marBottom w:val="0"/>
      <w:divBdr>
        <w:top w:val="none" w:sz="0" w:space="0" w:color="auto"/>
        <w:left w:val="none" w:sz="0" w:space="0" w:color="auto"/>
        <w:bottom w:val="none" w:sz="0" w:space="0" w:color="auto"/>
        <w:right w:val="none" w:sz="0" w:space="0" w:color="auto"/>
      </w:divBdr>
    </w:div>
    <w:div w:id="2063088967">
      <w:bodyDiv w:val="1"/>
      <w:marLeft w:val="0"/>
      <w:marRight w:val="0"/>
      <w:marTop w:val="0"/>
      <w:marBottom w:val="0"/>
      <w:divBdr>
        <w:top w:val="none" w:sz="0" w:space="0" w:color="auto"/>
        <w:left w:val="none" w:sz="0" w:space="0" w:color="auto"/>
        <w:bottom w:val="none" w:sz="0" w:space="0" w:color="auto"/>
        <w:right w:val="none" w:sz="0" w:space="0" w:color="auto"/>
      </w:divBdr>
    </w:div>
    <w:div w:id="2063945162">
      <w:bodyDiv w:val="1"/>
      <w:marLeft w:val="0"/>
      <w:marRight w:val="0"/>
      <w:marTop w:val="0"/>
      <w:marBottom w:val="0"/>
      <w:divBdr>
        <w:top w:val="none" w:sz="0" w:space="0" w:color="auto"/>
        <w:left w:val="none" w:sz="0" w:space="0" w:color="auto"/>
        <w:bottom w:val="none" w:sz="0" w:space="0" w:color="auto"/>
        <w:right w:val="none" w:sz="0" w:space="0" w:color="auto"/>
      </w:divBdr>
    </w:div>
    <w:div w:id="2094819164">
      <w:bodyDiv w:val="1"/>
      <w:marLeft w:val="0"/>
      <w:marRight w:val="0"/>
      <w:marTop w:val="0"/>
      <w:marBottom w:val="0"/>
      <w:divBdr>
        <w:top w:val="none" w:sz="0" w:space="0" w:color="auto"/>
        <w:left w:val="none" w:sz="0" w:space="0" w:color="auto"/>
        <w:bottom w:val="none" w:sz="0" w:space="0" w:color="auto"/>
        <w:right w:val="none" w:sz="0" w:space="0" w:color="auto"/>
      </w:divBdr>
    </w:div>
    <w:div w:id="2133354645">
      <w:bodyDiv w:val="1"/>
      <w:marLeft w:val="0"/>
      <w:marRight w:val="0"/>
      <w:marTop w:val="0"/>
      <w:marBottom w:val="0"/>
      <w:divBdr>
        <w:top w:val="none" w:sz="0" w:space="0" w:color="auto"/>
        <w:left w:val="none" w:sz="0" w:space="0" w:color="auto"/>
        <w:bottom w:val="none" w:sz="0" w:space="0" w:color="auto"/>
        <w:right w:val="none" w:sz="0" w:space="0" w:color="auto"/>
      </w:divBdr>
    </w:div>
    <w:div w:id="214565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IAM/latest/UserGuide/access_policies_job-functions.html" TargetMode="External"/><Relationship Id="rId18" Type="http://schemas.openxmlformats.org/officeDocument/2006/relationships/hyperlink" Target="https://docs.aws.amazon.com/IAM/latest/UserGuide/access_policies_job-function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ocs.aws.amazon.com/IAM/latest/UserGuide/access_policies_job-functions.html" TargetMode="External"/><Relationship Id="rId17" Type="http://schemas.openxmlformats.org/officeDocument/2006/relationships/hyperlink" Target="https://docs.aws.amazon.com/IAM/latest/UserGuide/access_policies_job-functions.html" TargetMode="External"/><Relationship Id="rId2" Type="http://schemas.openxmlformats.org/officeDocument/2006/relationships/numbering" Target="numbering.xml"/><Relationship Id="rId16" Type="http://schemas.openxmlformats.org/officeDocument/2006/relationships/hyperlink" Target="https://docs.aws.amazon.com/IAM/latest/UserGuide/access_policies_job-functions.html" TargetMode="External"/><Relationship Id="rId20" Type="http://schemas.openxmlformats.org/officeDocument/2006/relationships/hyperlink" Target="https://docs.aws.amazon.com/IAM/latest/UserGuide/access_policies_job-functions.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cs.aws.amazon.com/IAM/latest/UserGuide/access_policies_job-functions.html" TargetMode="External"/><Relationship Id="rId5" Type="http://schemas.openxmlformats.org/officeDocument/2006/relationships/webSettings" Target="webSettings.xml"/><Relationship Id="rId15" Type="http://schemas.openxmlformats.org/officeDocument/2006/relationships/hyperlink" Target="https://docs.aws.amazon.com/IAM/latest/UserGuide/access_policies_job-functions.html" TargetMode="External"/><Relationship Id="rId10" Type="http://schemas.openxmlformats.org/officeDocument/2006/relationships/image" Target="media/image6.png"/><Relationship Id="rId19" Type="http://schemas.openxmlformats.org/officeDocument/2006/relationships/hyperlink" Target="https://docs.aws.amazon.com/IAM/latest/UserGuide/access_policies_job-functions.html"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docs.aws.amazon.com/IAM/latest/UserGuide/access_policies_job-functions.htm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4C747-77B7-4807-8EEB-8540B7CF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21</cp:revision>
  <dcterms:created xsi:type="dcterms:W3CDTF">2021-10-04T09:35:00Z</dcterms:created>
  <dcterms:modified xsi:type="dcterms:W3CDTF">2021-10-17T14:48:00Z</dcterms:modified>
</cp:coreProperties>
</file>