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1E50B1">
      <w:pPr>
        <w:jc w:val="lowKashida"/>
        <w:rPr>
          <w:rFonts w:asciiTheme="majorBidi" w:hAnsiTheme="majorBidi" w:cstheme="majorBidi"/>
          <w:lang w:val="en-US"/>
        </w:rPr>
      </w:pPr>
      <w:r>
        <w:rPr>
          <w:rFonts w:asciiTheme="majorBidi" w:hAnsiTheme="majorBidi" w:cstheme="majorBidi"/>
          <w:lang w:val="en-US"/>
        </w:rPr>
        <w:t xml:space="preserve">To identify the optimal value of alpha, we used the cross validation. </w:t>
      </w:r>
      <w:r w:rsidR="001E50B1" w:rsidRPr="001E50B1">
        <w:rPr>
          <w:rFonts w:asciiTheme="majorBidi" w:hAnsiTheme="majorBidi" w:cstheme="majorBidi"/>
          <w:lang w:val="en-US"/>
        </w:rPr>
        <w:t>These are the results of the application of the model with optimal value for alpha</w:t>
      </w:r>
      <w:r>
        <w:rPr>
          <w:rFonts w:asciiTheme="majorBidi" w:hAnsiTheme="majorBidi" w:cstheme="majorBidi"/>
          <w:lang w:val="en-US"/>
        </w:rPr>
        <w:t>:</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Regression</w:t>
      </w:r>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p w:rsidR="007E57F1" w:rsidRDefault="007E57F1" w:rsidP="00B22A44">
      <w:pPr>
        <w:jc w:val="lowKashida"/>
        <w:rPr>
          <w:rFonts w:asciiTheme="majorBidi" w:hAnsiTheme="majorBidi" w:cstheme="majorBidi"/>
          <w:color w:val="000000" w:themeColor="text1"/>
          <w:lang w:val="en-US"/>
        </w:rPr>
      </w:pPr>
    </w:p>
    <w:tbl>
      <w:tblPr>
        <w:tblStyle w:val="Tabellenraster"/>
        <w:tblW w:w="9720" w:type="dxa"/>
        <w:tblInd w:w="-545" w:type="dxa"/>
        <w:tblLook w:val="04A0" w:firstRow="1" w:lastRow="0" w:firstColumn="1" w:lastColumn="0" w:noHBand="0" w:noVBand="1"/>
      </w:tblPr>
      <w:tblGrid>
        <w:gridCol w:w="1092"/>
        <w:gridCol w:w="2235"/>
        <w:gridCol w:w="2151"/>
        <w:gridCol w:w="2138"/>
        <w:gridCol w:w="2104"/>
      </w:tblGrid>
      <w:tr w:rsidR="00FF56C7" w:rsidRPr="009510BA" w:rsidTr="009510BA">
        <w:trPr>
          <w:trHeight w:val="904"/>
        </w:trPr>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p>
        </w:tc>
        <w:tc>
          <w:tcPr>
            <w:tcW w:w="2238" w:type="dxa"/>
          </w:tcPr>
          <w:p w:rsidR="009F16AD" w:rsidRPr="009510BA" w:rsidRDefault="009F16AD" w:rsidP="009F16AD">
            <w:pPr>
              <w:rPr>
                <w:sz w:val="18"/>
                <w:szCs w:val="18"/>
                <w:lang w:val="en-US"/>
              </w:rPr>
            </w:pPr>
            <w:r w:rsidRPr="009510BA">
              <w:rPr>
                <w:rFonts w:asciiTheme="majorBidi" w:hAnsiTheme="majorBidi" w:cstheme="majorBidi"/>
                <w:sz w:val="18"/>
                <w:szCs w:val="18"/>
                <w:lang w:val="en-US"/>
              </w:rPr>
              <w:t>Mean Squared Error</w:t>
            </w:r>
            <w:r w:rsidR="00CA524D" w:rsidRPr="009510BA">
              <w:rPr>
                <w:rFonts w:asciiTheme="majorBidi" w:hAnsiTheme="majorBidi" w:cstheme="majorBidi"/>
                <w:sz w:val="18"/>
                <w:szCs w:val="18"/>
                <w:lang w:val="en-US"/>
              </w:rPr>
              <w:t xml:space="preserve"> (MSE)</w:t>
            </w:r>
          </w:p>
          <w:p w:rsidR="009F16AD" w:rsidRPr="009510BA" w:rsidRDefault="009F16AD" w:rsidP="009F16AD">
            <w:pPr>
              <w:rPr>
                <w:rFonts w:asciiTheme="majorBidi" w:hAnsiTheme="majorBidi" w:cstheme="majorBidi"/>
                <w:color w:val="000000" w:themeColor="text1"/>
                <w:sz w:val="18"/>
                <w:szCs w:val="18"/>
                <w:lang w:val="en-US"/>
              </w:rPr>
            </w:pPr>
          </w:p>
        </w:tc>
        <w:tc>
          <w:tcPr>
            <w:tcW w:w="2139" w:type="dxa"/>
          </w:tcPr>
          <w:p w:rsidR="009F16AD" w:rsidRPr="009510BA" w:rsidRDefault="009F16AD" w:rsidP="009F16AD">
            <w:pPr>
              <w:rPr>
                <w:sz w:val="18"/>
                <w:szCs w:val="18"/>
                <w:lang w:val="en-US"/>
              </w:rPr>
            </w:pPr>
            <w:r w:rsidRPr="009510BA">
              <w:rPr>
                <w:rFonts w:asciiTheme="majorBidi" w:hAnsiTheme="majorBidi" w:cstheme="majorBidi"/>
                <w:sz w:val="18"/>
                <w:szCs w:val="18"/>
                <w:lang w:val="en-US"/>
              </w:rPr>
              <w:t>Mean Absolute Error (MAE)</w:t>
            </w:r>
          </w:p>
          <w:p w:rsidR="009F16AD" w:rsidRPr="009510BA" w:rsidRDefault="009F16AD" w:rsidP="00B22A44">
            <w:pPr>
              <w:jc w:val="lowKashida"/>
              <w:rPr>
                <w:rFonts w:asciiTheme="majorBidi" w:hAnsiTheme="majorBidi" w:cstheme="majorBidi"/>
                <w:color w:val="000000" w:themeColor="text1"/>
                <w:sz w:val="18"/>
                <w:szCs w:val="18"/>
                <w:lang w:val="en-US"/>
              </w:rPr>
            </w:pPr>
          </w:p>
        </w:tc>
        <w:tc>
          <w:tcPr>
            <w:tcW w:w="2139" w:type="dxa"/>
          </w:tcPr>
          <w:p w:rsidR="009F16AD" w:rsidRPr="009510BA" w:rsidRDefault="009F16AD" w:rsidP="009F16AD">
            <w:pPr>
              <w:rPr>
                <w:sz w:val="18"/>
                <w:szCs w:val="18"/>
                <w:lang w:val="en-US"/>
              </w:rPr>
            </w:pPr>
            <w:r w:rsidRPr="009510BA">
              <w:rPr>
                <w:rFonts w:asciiTheme="majorBidi" w:hAnsiTheme="majorBidi" w:cstheme="majorBidi"/>
                <w:sz w:val="18"/>
                <w:szCs w:val="18"/>
                <w:lang w:val="en-US"/>
              </w:rPr>
              <w:t>Root Mean Squared Error (RMSE)</w:t>
            </w:r>
          </w:p>
          <w:p w:rsidR="009F16AD" w:rsidRPr="009510BA" w:rsidRDefault="009F16AD" w:rsidP="00B22A44">
            <w:pPr>
              <w:jc w:val="lowKashida"/>
              <w:rPr>
                <w:rFonts w:asciiTheme="majorBidi" w:hAnsiTheme="majorBidi" w:cstheme="majorBidi"/>
                <w:color w:val="000000" w:themeColor="text1"/>
                <w:sz w:val="18"/>
                <w:szCs w:val="18"/>
                <w:lang w:val="en-US"/>
              </w:rPr>
            </w:pPr>
          </w:p>
        </w:tc>
        <w:tc>
          <w:tcPr>
            <w:tcW w:w="2110" w:type="dxa"/>
          </w:tcPr>
          <w:p w:rsidR="009F16AD" w:rsidRPr="009510BA" w:rsidRDefault="009F16AD" w:rsidP="009F16AD">
            <w:pPr>
              <w:rPr>
                <w:sz w:val="18"/>
                <w:szCs w:val="18"/>
              </w:rPr>
            </w:pPr>
            <w:r w:rsidRPr="009510BA">
              <w:rPr>
                <w:rFonts w:asciiTheme="majorBidi" w:hAnsiTheme="majorBidi" w:cstheme="majorBidi"/>
                <w:sz w:val="18"/>
                <w:szCs w:val="18"/>
              </w:rPr>
              <w:t>R-</w:t>
            </w:r>
            <w:proofErr w:type="spellStart"/>
            <w:r w:rsidRPr="009510BA">
              <w:rPr>
                <w:rFonts w:asciiTheme="majorBidi" w:hAnsiTheme="majorBidi" w:cstheme="majorBidi"/>
                <w:sz w:val="18"/>
                <w:szCs w:val="18"/>
              </w:rPr>
              <w:t>squared</w:t>
            </w:r>
            <w:proofErr w:type="spellEnd"/>
            <w:r w:rsidRPr="009510BA">
              <w:rPr>
                <w:rFonts w:asciiTheme="majorBidi" w:hAnsiTheme="majorBidi" w:cstheme="majorBidi"/>
                <w:sz w:val="18"/>
                <w:szCs w:val="18"/>
              </w:rPr>
              <w:t xml:space="preserve"> (R2)</w:t>
            </w:r>
          </w:p>
          <w:p w:rsidR="009F16AD" w:rsidRPr="009510BA" w:rsidRDefault="009F16AD" w:rsidP="00B22A44">
            <w:pPr>
              <w:jc w:val="lowKashida"/>
              <w:rPr>
                <w:rFonts w:asciiTheme="majorBidi" w:hAnsiTheme="majorBidi" w:cstheme="majorBidi"/>
                <w:color w:val="000000" w:themeColor="text1"/>
                <w:sz w:val="18"/>
                <w:szCs w:val="18"/>
                <w:lang w:val="en-US"/>
              </w:rPr>
            </w:pPr>
          </w:p>
        </w:tc>
      </w:tr>
      <w:tr w:rsidR="00FF56C7" w:rsidRPr="009510BA" w:rsidTr="009510BA">
        <w:tc>
          <w:tcPr>
            <w:tcW w:w="1094" w:type="dxa"/>
          </w:tcPr>
          <w:p w:rsidR="009F16AD" w:rsidRPr="009510BA" w:rsidRDefault="009F16AD"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9F16AD" w:rsidRPr="009510BA" w:rsidRDefault="009F16AD" w:rsidP="00B22A44">
            <w:pPr>
              <w:jc w:val="lowKashida"/>
              <w:rPr>
                <w:rFonts w:asciiTheme="majorBidi" w:hAnsiTheme="majorBidi" w:cstheme="majorBidi"/>
                <w:color w:val="000000" w:themeColor="text1"/>
                <w:sz w:val="18"/>
                <w:szCs w:val="18"/>
                <w:lang w:val="en-US"/>
              </w:rPr>
            </w:pPr>
          </w:p>
        </w:tc>
        <w:tc>
          <w:tcPr>
            <w:tcW w:w="2238" w:type="dxa"/>
          </w:tcPr>
          <w:p w:rsidR="009F16AD" w:rsidRPr="009510BA" w:rsidRDefault="0017571F" w:rsidP="0017571F">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2.5862319913672156e-05</w:t>
            </w:r>
          </w:p>
        </w:tc>
        <w:tc>
          <w:tcPr>
            <w:tcW w:w="2139" w:type="dxa"/>
          </w:tcPr>
          <w:p w:rsidR="009F16AD" w:rsidRPr="009510BA" w:rsidRDefault="0017571F" w:rsidP="0017571F">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0.002660471599808402</w:t>
            </w:r>
          </w:p>
        </w:tc>
        <w:tc>
          <w:tcPr>
            <w:tcW w:w="2139" w:type="dxa"/>
          </w:tcPr>
          <w:p w:rsidR="009F16AD" w:rsidRPr="009510BA" w:rsidRDefault="0017571F" w:rsidP="0017571F">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0.005085500950120072</w:t>
            </w:r>
          </w:p>
        </w:tc>
        <w:tc>
          <w:tcPr>
            <w:tcW w:w="2110" w:type="dxa"/>
          </w:tcPr>
          <w:p w:rsidR="009F16AD" w:rsidRPr="009510BA" w:rsidRDefault="0017571F" w:rsidP="0017571F">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0.9945900491367343</w:t>
            </w:r>
          </w:p>
        </w:tc>
      </w:tr>
      <w:tr w:rsidR="00FF56C7" w:rsidRPr="009510BA" w:rsidTr="009510BA">
        <w:tc>
          <w:tcPr>
            <w:tcW w:w="1094" w:type="dxa"/>
          </w:tcPr>
          <w:p w:rsidR="009F16AD" w:rsidRPr="009510BA" w:rsidRDefault="009F16AD" w:rsidP="009F16AD">
            <w:pPr>
              <w:pStyle w:val="berschrift2"/>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r w:rsidRPr="009510BA">
              <w:rPr>
                <w:rFonts w:asciiTheme="majorBidi" w:hAnsiTheme="majorBidi"/>
                <w:color w:val="000000" w:themeColor="text1"/>
                <w:sz w:val="18"/>
                <w:szCs w:val="18"/>
                <w:lang w:val="en-US"/>
              </w:rPr>
              <w:t xml:space="preserve"> with PCA</w:t>
            </w:r>
          </w:p>
        </w:tc>
        <w:tc>
          <w:tcPr>
            <w:tcW w:w="2238" w:type="dxa"/>
          </w:tcPr>
          <w:p w:rsidR="009F16AD" w:rsidRPr="009510BA" w:rsidRDefault="00CA524D" w:rsidP="00CA524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0.0005918952215822852</w:t>
            </w:r>
          </w:p>
        </w:tc>
        <w:tc>
          <w:tcPr>
            <w:tcW w:w="2139" w:type="dxa"/>
          </w:tcPr>
          <w:p w:rsidR="009F16AD" w:rsidRPr="009510BA" w:rsidRDefault="00CA524D" w:rsidP="00CA524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0.017638139928485598</w:t>
            </w:r>
          </w:p>
        </w:tc>
        <w:tc>
          <w:tcPr>
            <w:tcW w:w="2139" w:type="dxa"/>
          </w:tcPr>
          <w:p w:rsidR="009F16AD" w:rsidRPr="009510BA" w:rsidRDefault="00CA524D" w:rsidP="00CA524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0.024328896842690694</w:t>
            </w:r>
          </w:p>
        </w:tc>
        <w:tc>
          <w:tcPr>
            <w:tcW w:w="2110" w:type="dxa"/>
          </w:tcPr>
          <w:p w:rsidR="009F16AD" w:rsidRPr="009510BA" w:rsidRDefault="00CA524D" w:rsidP="00CA524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0.8761857375652871</w:t>
            </w:r>
          </w:p>
        </w:tc>
      </w:tr>
      <w:tr w:rsidR="00FF56C7"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2238" w:type="dxa"/>
          </w:tcPr>
          <w:p w:rsidR="009F16AD" w:rsidRPr="009510BA" w:rsidRDefault="00C662FC" w:rsidP="00C662FC">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2.7046578167122842e-05</w:t>
            </w:r>
          </w:p>
        </w:tc>
        <w:tc>
          <w:tcPr>
            <w:tcW w:w="2139" w:type="dxa"/>
          </w:tcPr>
          <w:p w:rsidR="009F16AD" w:rsidRPr="009510BA" w:rsidRDefault="00C662FC" w:rsidP="00C662FC">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0.002802543003414635</w:t>
            </w:r>
          </w:p>
        </w:tc>
        <w:tc>
          <w:tcPr>
            <w:tcW w:w="2139" w:type="dxa"/>
          </w:tcPr>
          <w:p w:rsidR="009F16AD" w:rsidRPr="009510BA" w:rsidRDefault="00C662FC" w:rsidP="00C662FC">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0.005200632477605281</w:t>
            </w:r>
          </w:p>
        </w:tc>
        <w:tc>
          <w:tcPr>
            <w:tcW w:w="2110" w:type="dxa"/>
          </w:tcPr>
          <w:p w:rsidR="009F16AD" w:rsidRPr="009510BA" w:rsidRDefault="00C662FC" w:rsidP="00C662FC">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0.9943423227540289</w:t>
            </w:r>
          </w:p>
        </w:tc>
      </w:tr>
      <w:tr w:rsidR="00FF56C7"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r w:rsidRPr="009510BA">
              <w:rPr>
                <w:rFonts w:asciiTheme="majorBidi" w:hAnsiTheme="majorBidi" w:cstheme="majorBidi"/>
                <w:color w:val="000000" w:themeColor="text1"/>
                <w:sz w:val="18"/>
                <w:szCs w:val="18"/>
                <w:lang w:val="en-US"/>
              </w:rPr>
              <w:t xml:space="preserve"> with PCA</w:t>
            </w:r>
          </w:p>
        </w:tc>
        <w:tc>
          <w:tcPr>
            <w:tcW w:w="2238" w:type="dxa"/>
          </w:tcPr>
          <w:p w:rsidR="009F16AD" w:rsidRPr="009510BA" w:rsidRDefault="00DF089D" w:rsidP="00DF089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0.0005877155529261629</w:t>
            </w:r>
          </w:p>
        </w:tc>
        <w:tc>
          <w:tcPr>
            <w:tcW w:w="2139" w:type="dxa"/>
          </w:tcPr>
          <w:p w:rsidR="009F16AD" w:rsidRPr="009510BA" w:rsidRDefault="00DF089D" w:rsidP="00DF089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0.017591253813664616</w:t>
            </w:r>
          </w:p>
        </w:tc>
        <w:tc>
          <w:tcPr>
            <w:tcW w:w="2139" w:type="dxa"/>
          </w:tcPr>
          <w:p w:rsidR="009F16AD" w:rsidRPr="009510BA" w:rsidRDefault="00DF089D" w:rsidP="00DF089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0.024242845396655957</w:t>
            </w:r>
          </w:p>
        </w:tc>
        <w:tc>
          <w:tcPr>
            <w:tcW w:w="2110" w:type="dxa"/>
          </w:tcPr>
          <w:p w:rsidR="009F16AD" w:rsidRPr="009510BA" w:rsidRDefault="00DF089D" w:rsidP="00DF089D">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rPr>
              <w:t>0.8770600520942942</w:t>
            </w:r>
          </w:p>
        </w:tc>
      </w:tr>
      <w:tr w:rsidR="00FF56C7"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2238" w:type="dxa"/>
          </w:tcPr>
          <w:p w:rsidR="009F16AD" w:rsidRPr="009510BA" w:rsidRDefault="002F0327" w:rsidP="002F0327">
            <w:pPr>
              <w:jc w:val="lowKashida"/>
              <w:rPr>
                <w:rFonts w:asciiTheme="majorBidi" w:hAnsiTheme="majorBidi" w:cstheme="majorBidi"/>
                <w:color w:val="000000" w:themeColor="text1"/>
                <w:sz w:val="18"/>
                <w:szCs w:val="18"/>
                <w:lang w:val="en-US"/>
              </w:rPr>
            </w:pPr>
            <w:r w:rsidRPr="002F0327">
              <w:rPr>
                <w:rFonts w:asciiTheme="majorBidi" w:hAnsiTheme="majorBidi" w:cstheme="majorBidi"/>
                <w:color w:val="000000" w:themeColor="text1"/>
                <w:sz w:val="18"/>
                <w:szCs w:val="18"/>
              </w:rPr>
              <w:t>0.0029816903391121316</w:t>
            </w:r>
          </w:p>
        </w:tc>
        <w:tc>
          <w:tcPr>
            <w:tcW w:w="2139" w:type="dxa"/>
          </w:tcPr>
          <w:p w:rsidR="009F16AD" w:rsidRPr="009510BA" w:rsidRDefault="002F0327" w:rsidP="002F0327">
            <w:pPr>
              <w:jc w:val="lowKashida"/>
              <w:rPr>
                <w:rFonts w:asciiTheme="majorBidi" w:hAnsiTheme="majorBidi" w:cstheme="majorBidi"/>
                <w:color w:val="000000" w:themeColor="text1"/>
                <w:sz w:val="18"/>
                <w:szCs w:val="18"/>
                <w:lang w:val="en-US"/>
              </w:rPr>
            </w:pPr>
            <w:r w:rsidRPr="002F0327">
              <w:rPr>
                <w:rFonts w:asciiTheme="majorBidi" w:hAnsiTheme="majorBidi" w:cstheme="majorBidi"/>
                <w:color w:val="000000" w:themeColor="text1"/>
                <w:sz w:val="18"/>
                <w:szCs w:val="18"/>
              </w:rPr>
              <w:t>0.0374522644403457</w:t>
            </w:r>
          </w:p>
        </w:tc>
        <w:tc>
          <w:tcPr>
            <w:tcW w:w="2139" w:type="dxa"/>
          </w:tcPr>
          <w:p w:rsidR="009F16AD" w:rsidRPr="009510BA" w:rsidRDefault="002F0327" w:rsidP="002F0327">
            <w:pPr>
              <w:jc w:val="lowKashida"/>
              <w:rPr>
                <w:rFonts w:asciiTheme="majorBidi" w:hAnsiTheme="majorBidi" w:cstheme="majorBidi"/>
                <w:color w:val="000000" w:themeColor="text1"/>
                <w:sz w:val="18"/>
                <w:szCs w:val="18"/>
                <w:lang w:val="en-US"/>
              </w:rPr>
            </w:pPr>
            <w:r w:rsidRPr="002F0327">
              <w:rPr>
                <w:rFonts w:asciiTheme="majorBidi" w:hAnsiTheme="majorBidi" w:cstheme="majorBidi"/>
                <w:color w:val="000000" w:themeColor="text1"/>
                <w:sz w:val="18"/>
                <w:szCs w:val="18"/>
              </w:rPr>
              <w:t>0.054604856369302276</w:t>
            </w:r>
          </w:p>
        </w:tc>
        <w:tc>
          <w:tcPr>
            <w:tcW w:w="2110" w:type="dxa"/>
          </w:tcPr>
          <w:p w:rsidR="009F16AD" w:rsidRPr="009510BA" w:rsidRDefault="002F0327" w:rsidP="002F0327">
            <w:pPr>
              <w:jc w:val="lowKashida"/>
              <w:rPr>
                <w:rFonts w:asciiTheme="majorBidi" w:hAnsiTheme="majorBidi" w:cstheme="majorBidi"/>
                <w:color w:val="000000" w:themeColor="text1"/>
                <w:sz w:val="18"/>
                <w:szCs w:val="18"/>
                <w:lang w:val="en-US"/>
              </w:rPr>
            </w:pPr>
            <w:r w:rsidRPr="002F0327">
              <w:rPr>
                <w:rFonts w:asciiTheme="majorBidi" w:hAnsiTheme="majorBidi" w:cstheme="majorBidi"/>
                <w:color w:val="000000" w:themeColor="text1"/>
                <w:sz w:val="18"/>
                <w:szCs w:val="18"/>
              </w:rPr>
              <w:t>0.376281854144763</w:t>
            </w:r>
          </w:p>
        </w:tc>
      </w:tr>
      <w:tr w:rsidR="00FF56C7"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2238" w:type="dxa"/>
          </w:tcPr>
          <w:p w:rsidR="009F16AD" w:rsidRPr="009510BA" w:rsidRDefault="006F184E" w:rsidP="006F184E">
            <w:pPr>
              <w:jc w:val="lowKashida"/>
              <w:rPr>
                <w:rFonts w:asciiTheme="majorBidi" w:hAnsiTheme="majorBidi" w:cstheme="majorBidi"/>
                <w:color w:val="000000" w:themeColor="text1"/>
                <w:sz w:val="18"/>
                <w:szCs w:val="18"/>
                <w:lang w:val="en-US"/>
              </w:rPr>
            </w:pPr>
            <w:r w:rsidRPr="006F184E">
              <w:rPr>
                <w:rFonts w:asciiTheme="majorBidi" w:hAnsiTheme="majorBidi" w:cstheme="majorBidi"/>
                <w:color w:val="000000" w:themeColor="text1"/>
                <w:sz w:val="18"/>
                <w:szCs w:val="18"/>
              </w:rPr>
              <w:t>0.0033313645142531365</w:t>
            </w:r>
          </w:p>
        </w:tc>
        <w:tc>
          <w:tcPr>
            <w:tcW w:w="2139" w:type="dxa"/>
          </w:tcPr>
          <w:p w:rsidR="009F16AD" w:rsidRPr="009510BA" w:rsidRDefault="005C3CA5" w:rsidP="005C3CA5">
            <w:pPr>
              <w:jc w:val="lowKashida"/>
              <w:rPr>
                <w:rFonts w:asciiTheme="majorBidi" w:hAnsiTheme="majorBidi" w:cstheme="majorBidi"/>
                <w:color w:val="000000" w:themeColor="text1"/>
                <w:sz w:val="18"/>
                <w:szCs w:val="18"/>
                <w:lang w:val="en-US"/>
              </w:rPr>
            </w:pPr>
            <w:r w:rsidRPr="005C3CA5">
              <w:rPr>
                <w:rFonts w:asciiTheme="majorBidi" w:hAnsiTheme="majorBidi" w:cstheme="majorBidi"/>
                <w:color w:val="000000" w:themeColor="text1"/>
                <w:sz w:val="18"/>
                <w:szCs w:val="18"/>
              </w:rPr>
              <w:t>0.051255177801859994</w:t>
            </w:r>
          </w:p>
        </w:tc>
        <w:tc>
          <w:tcPr>
            <w:tcW w:w="2139" w:type="dxa"/>
          </w:tcPr>
          <w:p w:rsidR="009F16AD" w:rsidRPr="009510BA" w:rsidRDefault="005C3CA5" w:rsidP="005C3CA5">
            <w:pPr>
              <w:jc w:val="lowKashida"/>
              <w:rPr>
                <w:rFonts w:asciiTheme="majorBidi" w:hAnsiTheme="majorBidi" w:cstheme="majorBidi"/>
                <w:color w:val="000000" w:themeColor="text1"/>
                <w:sz w:val="18"/>
                <w:szCs w:val="18"/>
                <w:lang w:val="en-US"/>
              </w:rPr>
            </w:pPr>
            <w:r w:rsidRPr="005C3CA5">
              <w:rPr>
                <w:rFonts w:asciiTheme="majorBidi" w:hAnsiTheme="majorBidi" w:cstheme="majorBidi"/>
                <w:color w:val="000000" w:themeColor="text1"/>
                <w:sz w:val="18"/>
                <w:szCs w:val="18"/>
              </w:rPr>
              <w:t>0.06914252535022192</w:t>
            </w:r>
          </w:p>
        </w:tc>
        <w:tc>
          <w:tcPr>
            <w:tcW w:w="2110" w:type="dxa"/>
          </w:tcPr>
          <w:p w:rsidR="009F16AD" w:rsidRPr="009510BA" w:rsidRDefault="006F184E" w:rsidP="006F184E">
            <w:pPr>
              <w:jc w:val="lowKashida"/>
              <w:rPr>
                <w:rFonts w:asciiTheme="majorBidi" w:hAnsiTheme="majorBidi" w:cstheme="majorBidi"/>
                <w:color w:val="000000" w:themeColor="text1"/>
                <w:sz w:val="18"/>
                <w:szCs w:val="18"/>
                <w:lang w:val="en-US"/>
              </w:rPr>
            </w:pPr>
            <w:r w:rsidRPr="006F184E">
              <w:rPr>
                <w:rFonts w:asciiTheme="majorBidi" w:hAnsiTheme="majorBidi" w:cstheme="majorBidi"/>
                <w:color w:val="000000" w:themeColor="text1"/>
                <w:sz w:val="18"/>
                <w:szCs w:val="18"/>
              </w:rPr>
              <w:t>0.3031360531500995</w:t>
            </w:r>
          </w:p>
        </w:tc>
      </w:tr>
      <w:tr w:rsidR="00FF56C7"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2238" w:type="dxa"/>
          </w:tcPr>
          <w:p w:rsidR="009F16AD" w:rsidRPr="009510BA" w:rsidRDefault="00FF56C7" w:rsidP="00FF56C7">
            <w:pPr>
              <w:jc w:val="lowKashida"/>
              <w:rPr>
                <w:rFonts w:asciiTheme="majorBidi" w:hAnsiTheme="majorBidi" w:cstheme="majorBidi"/>
                <w:color w:val="000000" w:themeColor="text1"/>
                <w:sz w:val="18"/>
                <w:szCs w:val="18"/>
                <w:lang w:val="en-US"/>
              </w:rPr>
            </w:pPr>
            <w:r w:rsidRPr="00FF56C7">
              <w:rPr>
                <w:rFonts w:asciiTheme="majorBidi" w:hAnsiTheme="majorBidi" w:cstheme="majorBidi"/>
                <w:color w:val="000000" w:themeColor="text1"/>
                <w:sz w:val="18"/>
                <w:szCs w:val="18"/>
              </w:rPr>
              <w:t>4.8277542758872035e-06</w:t>
            </w:r>
          </w:p>
        </w:tc>
        <w:tc>
          <w:tcPr>
            <w:tcW w:w="2139" w:type="dxa"/>
          </w:tcPr>
          <w:p w:rsidR="009F16AD" w:rsidRPr="009510BA" w:rsidRDefault="00FF56C7" w:rsidP="00FF56C7">
            <w:pPr>
              <w:jc w:val="lowKashida"/>
              <w:rPr>
                <w:rFonts w:asciiTheme="majorBidi" w:hAnsiTheme="majorBidi" w:cstheme="majorBidi"/>
                <w:color w:val="000000" w:themeColor="text1"/>
                <w:sz w:val="18"/>
                <w:szCs w:val="18"/>
                <w:lang w:val="en-US"/>
              </w:rPr>
            </w:pPr>
            <w:r w:rsidRPr="00FF56C7">
              <w:rPr>
                <w:rFonts w:asciiTheme="majorBidi" w:hAnsiTheme="majorBidi" w:cstheme="majorBidi"/>
                <w:color w:val="000000" w:themeColor="text1"/>
                <w:sz w:val="18"/>
                <w:szCs w:val="18"/>
              </w:rPr>
              <w:t>0.00017087075484179201</w:t>
            </w:r>
          </w:p>
        </w:tc>
        <w:tc>
          <w:tcPr>
            <w:tcW w:w="2139" w:type="dxa"/>
          </w:tcPr>
          <w:p w:rsidR="009F16AD" w:rsidRPr="009510BA" w:rsidRDefault="00FF56C7" w:rsidP="00FF56C7">
            <w:pPr>
              <w:jc w:val="lowKashida"/>
              <w:rPr>
                <w:rFonts w:asciiTheme="majorBidi" w:hAnsiTheme="majorBidi" w:cstheme="majorBidi"/>
                <w:color w:val="000000" w:themeColor="text1"/>
                <w:sz w:val="18"/>
                <w:szCs w:val="18"/>
                <w:lang w:val="en-US"/>
              </w:rPr>
            </w:pPr>
            <w:r w:rsidRPr="00FF56C7">
              <w:rPr>
                <w:rFonts w:asciiTheme="majorBidi" w:hAnsiTheme="majorBidi" w:cstheme="majorBidi"/>
                <w:color w:val="000000" w:themeColor="text1"/>
                <w:sz w:val="18"/>
                <w:szCs w:val="18"/>
              </w:rPr>
              <w:t>0.002197215118254743</w:t>
            </w:r>
          </w:p>
        </w:tc>
        <w:tc>
          <w:tcPr>
            <w:tcW w:w="2110" w:type="dxa"/>
          </w:tcPr>
          <w:p w:rsidR="009F16AD" w:rsidRPr="009510BA" w:rsidRDefault="00FF56C7" w:rsidP="00FF56C7">
            <w:pPr>
              <w:jc w:val="lowKashida"/>
              <w:rPr>
                <w:rFonts w:asciiTheme="majorBidi" w:hAnsiTheme="majorBidi" w:cstheme="majorBidi"/>
                <w:color w:val="000000" w:themeColor="text1"/>
                <w:sz w:val="18"/>
                <w:szCs w:val="18"/>
                <w:lang w:val="en-US"/>
              </w:rPr>
            </w:pPr>
            <w:r w:rsidRPr="00FF56C7">
              <w:rPr>
                <w:rFonts w:asciiTheme="majorBidi" w:hAnsiTheme="majorBidi" w:cstheme="majorBidi"/>
                <w:color w:val="000000" w:themeColor="text1"/>
                <w:sz w:val="18"/>
                <w:szCs w:val="18"/>
              </w:rPr>
              <w:t>0.9989901171472764</w:t>
            </w:r>
          </w:p>
        </w:tc>
      </w:tr>
      <w:tr w:rsidR="009F16AD"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r w:rsidRPr="009510BA">
              <w:rPr>
                <w:rFonts w:asciiTheme="majorBidi" w:hAnsiTheme="majorBidi" w:cstheme="majorBidi"/>
                <w:color w:val="000000" w:themeColor="text1"/>
                <w:sz w:val="18"/>
                <w:szCs w:val="18"/>
                <w:lang w:val="en-US"/>
              </w:rPr>
              <w:t xml:space="preserve"> with PCA</w:t>
            </w:r>
          </w:p>
        </w:tc>
        <w:tc>
          <w:tcPr>
            <w:tcW w:w="2238"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7.538883977648022e-05</w:t>
            </w:r>
          </w:p>
        </w:tc>
        <w:tc>
          <w:tcPr>
            <w:tcW w:w="2139"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0.001315519499204571</w:t>
            </w:r>
          </w:p>
        </w:tc>
        <w:tc>
          <w:tcPr>
            <w:tcW w:w="2139"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0.008682674690236886</w:t>
            </w:r>
          </w:p>
        </w:tc>
        <w:tc>
          <w:tcPr>
            <w:tcW w:w="2110"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0.9842299561605161</w:t>
            </w:r>
          </w:p>
        </w:tc>
      </w:tr>
      <w:tr w:rsidR="009F16AD"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2238"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4.253333370564166e-06</w:t>
            </w:r>
          </w:p>
        </w:tc>
        <w:tc>
          <w:tcPr>
            <w:tcW w:w="2139"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0.00020071959446116072</w:t>
            </w:r>
          </w:p>
        </w:tc>
        <w:tc>
          <w:tcPr>
            <w:tcW w:w="2139"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0.0020623611154606666</w:t>
            </w:r>
            <w:bookmarkStart w:id="0" w:name="_GoBack"/>
            <w:bookmarkEnd w:id="0"/>
          </w:p>
        </w:tc>
        <w:tc>
          <w:tcPr>
            <w:tcW w:w="2110" w:type="dxa"/>
          </w:tcPr>
          <w:p w:rsidR="009F16AD" w:rsidRPr="009510BA" w:rsidRDefault="00696CD3" w:rsidP="00696CD3">
            <w:pPr>
              <w:jc w:val="lowKashida"/>
              <w:rPr>
                <w:rFonts w:asciiTheme="majorBidi" w:hAnsiTheme="majorBidi" w:cstheme="majorBidi"/>
                <w:color w:val="000000" w:themeColor="text1"/>
                <w:sz w:val="18"/>
                <w:szCs w:val="18"/>
                <w:lang w:val="en-US"/>
              </w:rPr>
            </w:pPr>
            <w:r w:rsidRPr="00696CD3">
              <w:rPr>
                <w:rFonts w:asciiTheme="majorBidi" w:hAnsiTheme="majorBidi" w:cstheme="majorBidi"/>
                <w:color w:val="000000" w:themeColor="text1"/>
                <w:sz w:val="18"/>
                <w:szCs w:val="18"/>
              </w:rPr>
              <w:t>0.9991102760844097</w:t>
            </w:r>
          </w:p>
        </w:tc>
      </w:tr>
      <w:tr w:rsidR="009F16AD" w:rsidRPr="009510BA" w:rsidTr="009510BA">
        <w:tc>
          <w:tcPr>
            <w:tcW w:w="1094" w:type="dxa"/>
          </w:tcPr>
          <w:p w:rsidR="009F16AD" w:rsidRPr="009510BA" w:rsidRDefault="009F16AD" w:rsidP="00B22A44">
            <w:pPr>
              <w:jc w:val="lowKashida"/>
              <w:rPr>
                <w:rFonts w:asciiTheme="majorBidi" w:hAnsiTheme="majorBidi" w:cstheme="majorBidi"/>
                <w:color w:val="000000" w:themeColor="text1"/>
                <w:sz w:val="18"/>
                <w:szCs w:val="18"/>
                <w:lang w:val="en-US"/>
              </w:rPr>
            </w:pPr>
          </w:p>
        </w:tc>
        <w:tc>
          <w:tcPr>
            <w:tcW w:w="2238" w:type="dxa"/>
          </w:tcPr>
          <w:p w:rsidR="009F16AD" w:rsidRPr="009510BA" w:rsidRDefault="009F16AD" w:rsidP="00B22A44">
            <w:pPr>
              <w:jc w:val="lowKashida"/>
              <w:rPr>
                <w:rFonts w:asciiTheme="majorBidi" w:hAnsiTheme="majorBidi" w:cstheme="majorBidi"/>
                <w:color w:val="000000" w:themeColor="text1"/>
                <w:sz w:val="18"/>
                <w:szCs w:val="18"/>
                <w:lang w:val="en-US"/>
              </w:rPr>
            </w:pPr>
          </w:p>
        </w:tc>
        <w:tc>
          <w:tcPr>
            <w:tcW w:w="2139" w:type="dxa"/>
          </w:tcPr>
          <w:p w:rsidR="009F16AD" w:rsidRPr="009510BA" w:rsidRDefault="009F16AD" w:rsidP="00B22A44">
            <w:pPr>
              <w:jc w:val="lowKashida"/>
              <w:rPr>
                <w:rFonts w:asciiTheme="majorBidi" w:hAnsiTheme="majorBidi" w:cstheme="majorBidi"/>
                <w:color w:val="000000" w:themeColor="text1"/>
                <w:sz w:val="18"/>
                <w:szCs w:val="18"/>
                <w:lang w:val="en-US"/>
              </w:rPr>
            </w:pPr>
          </w:p>
        </w:tc>
        <w:tc>
          <w:tcPr>
            <w:tcW w:w="2139" w:type="dxa"/>
          </w:tcPr>
          <w:p w:rsidR="009F16AD" w:rsidRPr="009510BA" w:rsidRDefault="009F16AD" w:rsidP="00B22A44">
            <w:pPr>
              <w:jc w:val="lowKashida"/>
              <w:rPr>
                <w:rFonts w:asciiTheme="majorBidi" w:hAnsiTheme="majorBidi" w:cstheme="majorBidi"/>
                <w:color w:val="000000" w:themeColor="text1"/>
                <w:sz w:val="18"/>
                <w:szCs w:val="18"/>
                <w:lang w:val="en-US"/>
              </w:rPr>
            </w:pPr>
          </w:p>
        </w:tc>
        <w:tc>
          <w:tcPr>
            <w:tcW w:w="2110" w:type="dxa"/>
          </w:tcPr>
          <w:p w:rsidR="009F16AD" w:rsidRPr="009510BA" w:rsidRDefault="009F16AD" w:rsidP="00B22A44">
            <w:pPr>
              <w:jc w:val="lowKashida"/>
              <w:rPr>
                <w:rFonts w:asciiTheme="majorBidi" w:hAnsiTheme="majorBidi" w:cstheme="majorBidi"/>
                <w:color w:val="000000" w:themeColor="text1"/>
                <w:sz w:val="18"/>
                <w:szCs w:val="18"/>
                <w:lang w:val="en-US"/>
              </w:rPr>
            </w:pPr>
          </w:p>
        </w:tc>
      </w:tr>
    </w:tbl>
    <w:p w:rsidR="009F16AD" w:rsidRDefault="009F16AD" w:rsidP="00B22A44">
      <w:pPr>
        <w:jc w:val="lowKashida"/>
        <w:rPr>
          <w:rFonts w:asciiTheme="majorBidi" w:hAnsiTheme="majorBidi" w:cstheme="majorBidi"/>
          <w:color w:val="000000" w:themeColor="text1"/>
          <w:lang w:val="en-US"/>
        </w:rPr>
      </w:pPr>
    </w:p>
    <w:p w:rsidR="007E57F1" w:rsidRPr="00B22A44" w:rsidRDefault="007E57F1" w:rsidP="00B22A44">
      <w:pPr>
        <w:jc w:val="lowKashida"/>
        <w:rPr>
          <w:rFonts w:asciiTheme="majorBidi" w:hAnsiTheme="majorBidi" w:cstheme="majorBidi"/>
          <w:color w:val="000000" w:themeColor="text1"/>
          <w:lang w:val="en-US"/>
        </w:rPr>
      </w:pPr>
    </w:p>
    <w:sectPr w:rsidR="007E57F1" w:rsidRPr="00B22A4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651881"/>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1"/>
  </w:num>
  <w:num w:numId="6">
    <w:abstractNumId w:val="4"/>
  </w:num>
  <w:num w:numId="7">
    <w:abstractNumId w:val="9"/>
  </w:num>
  <w:num w:numId="8">
    <w:abstractNumId w:val="8"/>
  </w:num>
  <w:num w:numId="9">
    <w:abstractNumId w:val="3"/>
  </w:num>
  <w:num w:numId="10">
    <w:abstractNumId w:val="5"/>
  </w:num>
  <w:num w:numId="11">
    <w:abstractNumId w:val="13"/>
  </w:num>
  <w:num w:numId="12">
    <w:abstractNumId w:val="11"/>
  </w:num>
  <w:num w:numId="13">
    <w:abstractNumId w:val="7"/>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22E56"/>
    <w:rsid w:val="0006592A"/>
    <w:rsid w:val="00087794"/>
    <w:rsid w:val="000C72A3"/>
    <w:rsid w:val="000E5E56"/>
    <w:rsid w:val="001420CE"/>
    <w:rsid w:val="00166FB2"/>
    <w:rsid w:val="0017571F"/>
    <w:rsid w:val="001E50B1"/>
    <w:rsid w:val="002100EE"/>
    <w:rsid w:val="00230362"/>
    <w:rsid w:val="00295184"/>
    <w:rsid w:val="002C52FD"/>
    <w:rsid w:val="002F0327"/>
    <w:rsid w:val="00304A34"/>
    <w:rsid w:val="003256BA"/>
    <w:rsid w:val="00397419"/>
    <w:rsid w:val="003C48D5"/>
    <w:rsid w:val="003D1671"/>
    <w:rsid w:val="004241AE"/>
    <w:rsid w:val="00440739"/>
    <w:rsid w:val="0045718F"/>
    <w:rsid w:val="00476F48"/>
    <w:rsid w:val="004D56A9"/>
    <w:rsid w:val="00526883"/>
    <w:rsid w:val="00570311"/>
    <w:rsid w:val="005C3CA5"/>
    <w:rsid w:val="006843D6"/>
    <w:rsid w:val="00696CD3"/>
    <w:rsid w:val="006F184E"/>
    <w:rsid w:val="0072527F"/>
    <w:rsid w:val="00737B67"/>
    <w:rsid w:val="00741141"/>
    <w:rsid w:val="007C1FE5"/>
    <w:rsid w:val="007E57F1"/>
    <w:rsid w:val="00936556"/>
    <w:rsid w:val="0094152A"/>
    <w:rsid w:val="009510BA"/>
    <w:rsid w:val="009D4B18"/>
    <w:rsid w:val="009F16AD"/>
    <w:rsid w:val="009F3DC8"/>
    <w:rsid w:val="00A17E6C"/>
    <w:rsid w:val="00A473D6"/>
    <w:rsid w:val="00B1099D"/>
    <w:rsid w:val="00B22A44"/>
    <w:rsid w:val="00B46D11"/>
    <w:rsid w:val="00BB028A"/>
    <w:rsid w:val="00BC32B4"/>
    <w:rsid w:val="00BE2E1E"/>
    <w:rsid w:val="00C662FC"/>
    <w:rsid w:val="00C70B4B"/>
    <w:rsid w:val="00C93ABC"/>
    <w:rsid w:val="00CA524D"/>
    <w:rsid w:val="00D10172"/>
    <w:rsid w:val="00D115A0"/>
    <w:rsid w:val="00D53BDE"/>
    <w:rsid w:val="00D641E8"/>
    <w:rsid w:val="00D94F82"/>
    <w:rsid w:val="00DD03E6"/>
    <w:rsid w:val="00DE7080"/>
    <w:rsid w:val="00DF089D"/>
    <w:rsid w:val="00E23FC2"/>
    <w:rsid w:val="00E51BE3"/>
    <w:rsid w:val="00ED6A2E"/>
    <w:rsid w:val="00F027B3"/>
    <w:rsid w:val="00F56EAA"/>
    <w:rsid w:val="00F56F7F"/>
    <w:rsid w:val="00F7424A"/>
    <w:rsid w:val="00FF5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BF4D"/>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424A"/>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 w:type="table" w:styleId="Tabellenraster">
    <w:name w:val="Table Grid"/>
    <w:basedOn w:val="NormaleTabelle"/>
    <w:uiPriority w:val="39"/>
    <w:rsid w:val="009F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1726</Words>
  <Characters>10878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55</cp:revision>
  <dcterms:created xsi:type="dcterms:W3CDTF">2024-03-25T10:50:00Z</dcterms:created>
  <dcterms:modified xsi:type="dcterms:W3CDTF">2024-04-30T13:52:00Z</dcterms:modified>
</cp:coreProperties>
</file>