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A1ECE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Бюджетное профессиональное образовательное учреждение</w:t>
      </w:r>
    </w:p>
    <w:p w14:paraId="4BEC9F59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Омской области «Сибирский профессиональный колледж»</w:t>
      </w:r>
    </w:p>
    <w:p w14:paraId="4FAA035B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4F94B9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094ECE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210741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204153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7676D89A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ПРОИЗВОДСТВЕННОЙ ПРАКТИКЕ </w:t>
      </w:r>
    </w:p>
    <w:p w14:paraId="486088C7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19C75F" w14:textId="0E7FC376" w:rsidR="002C6638" w:rsidRPr="008D1827" w:rsidRDefault="002C6638" w:rsidP="002C66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hAnsi="Times New Roman" w:cs="Times New Roman"/>
          <w:b/>
          <w:sz w:val="28"/>
          <w:szCs w:val="28"/>
        </w:rPr>
        <w:t>ПМ 03 «Участие в интеграции программных модулей»</w:t>
      </w:r>
    </w:p>
    <w:p w14:paraId="41026300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C65721" w14:textId="77777777" w:rsidR="002C6638" w:rsidRPr="008D1827" w:rsidRDefault="002C6638" w:rsidP="002C663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D1827">
        <w:rPr>
          <w:rFonts w:ascii="Times New Roman" w:hAnsi="Times New Roman" w:cs="Times New Roman"/>
          <w:b/>
          <w:sz w:val="28"/>
          <w:szCs w:val="28"/>
        </w:rPr>
        <w:t>09.02.03 «Программирование в компьютерных системах»</w:t>
      </w:r>
    </w:p>
    <w:p w14:paraId="350456D2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83814C" w14:textId="77777777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F19415" w14:textId="0C7D86D1" w:rsidR="006A0DAE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Студента </w:t>
      </w:r>
      <w:r w:rsidR="00BC214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Землякова Константина Владимировича</w:t>
      </w:r>
    </w:p>
    <w:p w14:paraId="66A7E106" w14:textId="70CA960F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Группа Вт-411</w:t>
      </w:r>
    </w:p>
    <w:p w14:paraId="26EBB2A4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601AF211" w14:textId="221CA9CC" w:rsidR="006A0DAE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Период прохождения практики: </w:t>
      </w:r>
    </w:p>
    <w:p w14:paraId="6613DC7C" w14:textId="23774FBB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с «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21</w:t>
      </w: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» Марта 2019г.  по «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18</w:t>
      </w: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» Апреля 2019 г. </w:t>
      </w:r>
    </w:p>
    <w:p w14:paraId="71C8E6D9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135343BE" w14:textId="6609BEE8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Место прохождения </w:t>
      </w:r>
      <w:r w:rsidR="008D1827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практики: </w:t>
      </w:r>
      <w:r w:rsidR="00DE1378" w:rsidRPr="00DE1378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И.П. Шульгин А.В.</w:t>
      </w:r>
    </w:p>
    <w:p w14:paraId="35238780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7FCA71B7" w14:textId="38EC6053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Руководитель практики от предприятия </w:t>
      </w:r>
      <w:r w:rsidR="00DE1378" w:rsidRPr="00DE1378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Шульгин </w:t>
      </w:r>
      <w:r w:rsidR="00DE1378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Александр Викторович</w:t>
      </w:r>
    </w:p>
    <w:p w14:paraId="7B08FE3E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004BE753" w14:textId="52B85AF1" w:rsidR="006A0DAE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Руководитель практики от образовательного учреждения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Тыщенко Е.А.</w:t>
      </w:r>
    </w:p>
    <w:p w14:paraId="4CD2A5B4" w14:textId="482BD0AB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53F107A3" w14:textId="3109B6B0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30FC2D97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03BF9C7C" w14:textId="77777777" w:rsidR="006A0DAE" w:rsidRPr="008D1827" w:rsidRDefault="006A0DAE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14:paraId="48C17CD5" w14:textId="549EC615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Дата сдачи «____»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Апреля </w:t>
      </w: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201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9</w:t>
      </w: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г.</w:t>
      </w:r>
    </w:p>
    <w:p w14:paraId="41DECBE7" w14:textId="1931AE42" w:rsidR="002C6638" w:rsidRPr="008D1827" w:rsidRDefault="002C6638" w:rsidP="006A0DA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Оценка __________________                        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ab/>
      </w: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___________________ </w:t>
      </w:r>
    </w:p>
    <w:p w14:paraId="2CF043E7" w14:textId="018CD63F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r w:rsidR="006A0DAE" w:rsidRPr="008D1827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ab/>
      </w:r>
      <w:r w:rsidR="006A0DAE" w:rsidRPr="008D1827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eastAsia="ru-RU"/>
        </w:rPr>
        <w:tab/>
      </w:r>
      <w:r w:rsidRPr="008D1827">
        <w:rPr>
          <w:rFonts w:ascii="Times New Roman" w:eastAsia="Times New Roman" w:hAnsi="Times New Roman" w:cs="Times New Roman"/>
          <w:i/>
          <w:snapToGrid w:val="0"/>
          <w:sz w:val="28"/>
          <w:szCs w:val="28"/>
          <w:vertAlign w:val="superscript"/>
          <w:lang w:eastAsia="ru-RU"/>
        </w:rPr>
        <w:t xml:space="preserve"> (подпись руководителя от ОУ)</w:t>
      </w:r>
    </w:p>
    <w:p w14:paraId="1869CFBC" w14:textId="04767A14" w:rsidR="002C6638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FD9B33" w14:textId="546726E5" w:rsidR="006A0DAE" w:rsidRPr="008D1827" w:rsidRDefault="002C6638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Омск 201</w:t>
      </w:r>
      <w:r w:rsidR="006A0DAE"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3BEA130F" w14:textId="60B03C86" w:rsidR="008D1827" w:rsidRPr="008D1827" w:rsidRDefault="006A0DAE" w:rsidP="008D1827">
      <w:pPr>
        <w:pStyle w:val="1"/>
        <w:rPr>
          <w:color w:val="000000"/>
        </w:rPr>
      </w:pPr>
      <w:r w:rsidRPr="008D1827">
        <w:rPr>
          <w:rFonts w:eastAsia="Times New Roman"/>
          <w:lang w:eastAsia="ru-RU"/>
        </w:rPr>
        <w:br w:type="page"/>
      </w:r>
      <w:r w:rsidR="00BF5C17" w:rsidRPr="008D1827">
        <w:lastRenderedPageBreak/>
        <w:t>ВВЕДЕНИЕ</w:t>
      </w:r>
    </w:p>
    <w:p w14:paraId="1CFAFB08" w14:textId="66072A2E" w:rsidR="008D1827" w:rsidRPr="008D1827" w:rsidRDefault="008D1827" w:rsidP="008D1827">
      <w:pPr>
        <w:pStyle w:val="21"/>
        <w:ind w:firstLine="709"/>
        <w:rPr>
          <w:b/>
          <w:color w:val="000000"/>
          <w:sz w:val="28"/>
          <w:szCs w:val="28"/>
        </w:rPr>
      </w:pPr>
      <w:r w:rsidRPr="008D1827">
        <w:rPr>
          <w:b/>
          <w:color w:val="000000"/>
          <w:sz w:val="28"/>
          <w:szCs w:val="28"/>
        </w:rPr>
        <w:t>Цели практики:</w:t>
      </w:r>
    </w:p>
    <w:p w14:paraId="637D2BB5" w14:textId="77777777" w:rsidR="008D1827" w:rsidRPr="008D1827" w:rsidRDefault="008D1827" w:rsidP="008D1827">
      <w:pPr>
        <w:pStyle w:val="21"/>
        <w:ind w:firstLine="709"/>
        <w:rPr>
          <w:b/>
          <w:color w:val="000000"/>
          <w:sz w:val="22"/>
          <w:szCs w:val="28"/>
        </w:rPr>
      </w:pPr>
    </w:p>
    <w:p w14:paraId="5402BBBC" w14:textId="77777777" w:rsidR="008D1827" w:rsidRPr="008D1827" w:rsidRDefault="008D1827" w:rsidP="008D1827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 w:rsidRPr="008D1827">
        <w:rPr>
          <w:b/>
          <w:color w:val="000000"/>
          <w:sz w:val="28"/>
          <w:szCs w:val="28"/>
        </w:rPr>
        <w:t>Получение практического опыта:</w:t>
      </w:r>
    </w:p>
    <w:p w14:paraId="07E8F43E" w14:textId="77777777" w:rsidR="008D1827" w:rsidRPr="008D1827" w:rsidRDefault="008D1827" w:rsidP="008D182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827">
        <w:rPr>
          <w:rFonts w:ascii="Times New Roman" w:hAnsi="Times New Roman" w:cs="Times New Roman"/>
          <w:sz w:val="28"/>
          <w:szCs w:val="28"/>
        </w:rPr>
        <w:t xml:space="preserve">участия в выработке требований к программному обеспечению; </w:t>
      </w:r>
    </w:p>
    <w:p w14:paraId="0EEE92F1" w14:textId="77777777" w:rsidR="008D1827" w:rsidRPr="008D1827" w:rsidRDefault="008D1827" w:rsidP="008D182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827">
        <w:rPr>
          <w:rFonts w:ascii="Times New Roman" w:hAnsi="Times New Roman" w:cs="Times New Roman"/>
          <w:sz w:val="28"/>
          <w:szCs w:val="28"/>
        </w:rPr>
        <w:t>участия в проектировании программного обеспечения с использованием специализированных программных пакетов;</w:t>
      </w:r>
    </w:p>
    <w:p w14:paraId="7187E5AA" w14:textId="77777777" w:rsidR="008D1827" w:rsidRPr="008D1827" w:rsidRDefault="008D1827" w:rsidP="008D1827">
      <w:pPr>
        <w:pStyle w:val="21"/>
        <w:ind w:firstLine="0"/>
        <w:rPr>
          <w:color w:val="000000"/>
          <w:sz w:val="20"/>
          <w:szCs w:val="28"/>
        </w:rPr>
      </w:pPr>
    </w:p>
    <w:p w14:paraId="05829ADB" w14:textId="77777777" w:rsidR="008D1827" w:rsidRPr="008D1827" w:rsidRDefault="008D1827" w:rsidP="008D1827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 w:rsidRPr="008D1827">
        <w:rPr>
          <w:b/>
          <w:color w:val="000000"/>
          <w:sz w:val="28"/>
          <w:szCs w:val="28"/>
        </w:rPr>
        <w:t>Формирование профессиональных компетенций (ПК)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AD32E3" w:rsidRPr="008D1827" w14:paraId="24BF85A5" w14:textId="77777777" w:rsidTr="00AD32E3">
        <w:trPr>
          <w:trHeight w:val="591"/>
        </w:trPr>
        <w:tc>
          <w:tcPr>
            <w:tcW w:w="10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B6CD7" w14:textId="77777777" w:rsidR="00AD32E3" w:rsidRPr="008D1827" w:rsidRDefault="00AD32E3" w:rsidP="00CA24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8"/>
              </w:rPr>
              <w:t>Результаты обучения</w:t>
            </w:r>
          </w:p>
          <w:p w14:paraId="600B7787" w14:textId="77777777" w:rsidR="00AD32E3" w:rsidRPr="008D1827" w:rsidRDefault="00AD32E3" w:rsidP="00CA24F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8"/>
              </w:rPr>
              <w:t>(ОК и ПК)</w:t>
            </w:r>
          </w:p>
        </w:tc>
      </w:tr>
      <w:tr w:rsidR="00AD32E3" w:rsidRPr="008D1827" w14:paraId="2410A4E4" w14:textId="77777777" w:rsidTr="00AD32E3">
        <w:trPr>
          <w:trHeight w:val="640"/>
        </w:trPr>
        <w:tc>
          <w:tcPr>
            <w:tcW w:w="101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76D977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1. 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>Анализировать проектную и техническую документацию на уровне взаимодействия компонент программного обеспечения</w:t>
            </w:r>
          </w:p>
        </w:tc>
      </w:tr>
      <w:tr w:rsidR="00AD32E3" w:rsidRPr="008D1827" w14:paraId="4757FAA0" w14:textId="77777777" w:rsidTr="00AD32E3">
        <w:trPr>
          <w:trHeight w:val="550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28556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6D5FD2C0" w14:textId="77777777" w:rsidTr="00AD32E3">
        <w:trPr>
          <w:trHeight w:val="458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6B241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1BCEA294" w14:textId="77777777" w:rsidTr="00AD32E3">
        <w:trPr>
          <w:trHeight w:val="714"/>
        </w:trPr>
        <w:tc>
          <w:tcPr>
            <w:tcW w:w="101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506BD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2. 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>Выполнять интеграцию модулей в программную систему</w:t>
            </w:r>
          </w:p>
        </w:tc>
      </w:tr>
      <w:tr w:rsidR="00AD32E3" w:rsidRPr="008D1827" w14:paraId="27A0619F" w14:textId="77777777" w:rsidTr="00AD32E3">
        <w:trPr>
          <w:trHeight w:val="458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FC641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293F4764" w14:textId="77777777" w:rsidTr="00AD32E3">
        <w:trPr>
          <w:trHeight w:val="846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DC9A2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504E7B9D" w14:textId="77777777" w:rsidTr="00AD32E3">
        <w:trPr>
          <w:trHeight w:val="704"/>
        </w:trPr>
        <w:tc>
          <w:tcPr>
            <w:tcW w:w="101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2A210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3. 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программного продукта с использованием специализированных программных средств</w:t>
            </w:r>
          </w:p>
        </w:tc>
      </w:tr>
      <w:tr w:rsidR="00AD32E3" w:rsidRPr="008D1827" w14:paraId="3C0C4BD3" w14:textId="77777777" w:rsidTr="00AD32E3">
        <w:trPr>
          <w:trHeight w:val="700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91C03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19E00854" w14:textId="77777777" w:rsidTr="00AD32E3">
        <w:trPr>
          <w:trHeight w:val="458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5AE5A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2BBDF755" w14:textId="77777777" w:rsidTr="00AD32E3">
        <w:trPr>
          <w:trHeight w:val="565"/>
        </w:trPr>
        <w:tc>
          <w:tcPr>
            <w:tcW w:w="101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C2B8C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>ПК 4.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разработку тестовых наборов и тестовых сценариев</w:t>
            </w:r>
          </w:p>
          <w:p w14:paraId="620F7A11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1A9D528E" w14:textId="77777777" w:rsidTr="00AD32E3">
        <w:trPr>
          <w:trHeight w:val="458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64B33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77653564" w14:textId="77777777" w:rsidTr="00AD32E3">
        <w:trPr>
          <w:trHeight w:val="458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4DCE4" w14:textId="77777777" w:rsidR="00AD32E3" w:rsidRPr="008D1827" w:rsidRDefault="00AD32E3" w:rsidP="00CA24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32E3" w:rsidRPr="008D1827" w14:paraId="60B6D230" w14:textId="77777777" w:rsidTr="00AD32E3">
        <w:trPr>
          <w:trHeight w:val="1028"/>
        </w:trPr>
        <w:tc>
          <w:tcPr>
            <w:tcW w:w="101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E281B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>ПК 5.</w:t>
            </w:r>
          </w:p>
          <w:p w14:paraId="1A154125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>Производить  инспектирование  компонент  программного продукта на предмет соответствия стандартам кодирования.</w:t>
            </w:r>
          </w:p>
          <w:p w14:paraId="3C70D7CC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0C55EF14" w14:textId="77777777" w:rsidTr="00AD32E3">
        <w:trPr>
          <w:trHeight w:val="669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A6D54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7961E98B" w14:textId="77777777" w:rsidTr="00AD32E3">
        <w:trPr>
          <w:trHeight w:val="1000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18C1C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4BD30D5D" w14:textId="77777777" w:rsidTr="00AD32E3">
        <w:trPr>
          <w:trHeight w:val="694"/>
        </w:trPr>
        <w:tc>
          <w:tcPr>
            <w:tcW w:w="101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9732E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 6.</w:t>
            </w:r>
          </w:p>
          <w:p w14:paraId="68D484F3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>Разрабатывать технологическую документацию</w:t>
            </w:r>
          </w:p>
        </w:tc>
      </w:tr>
      <w:tr w:rsidR="00AD32E3" w:rsidRPr="008D1827" w14:paraId="40C39609" w14:textId="77777777" w:rsidTr="00AD32E3">
        <w:trPr>
          <w:trHeight w:val="703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481A6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1195E703" w14:textId="77777777" w:rsidTr="00AD32E3">
        <w:trPr>
          <w:trHeight w:val="580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FAD5D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D1827" w14:paraId="3C61928C" w14:textId="77777777" w:rsidTr="00AD32E3">
        <w:trPr>
          <w:trHeight w:val="580"/>
        </w:trPr>
        <w:tc>
          <w:tcPr>
            <w:tcW w:w="101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1A1C" w14:textId="77777777" w:rsidR="00AD32E3" w:rsidRPr="008D1827" w:rsidRDefault="00AD32E3" w:rsidP="00CA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FE525" w14:textId="77777777" w:rsidR="008D1827" w:rsidRPr="008D1827" w:rsidRDefault="008D1827" w:rsidP="008D1827">
      <w:pPr>
        <w:pStyle w:val="21"/>
        <w:rPr>
          <w:b/>
          <w:color w:val="000000"/>
          <w:sz w:val="28"/>
          <w:szCs w:val="28"/>
        </w:rPr>
      </w:pPr>
    </w:p>
    <w:p w14:paraId="5C467F93" w14:textId="77777777" w:rsidR="008D1827" w:rsidRPr="008D1827" w:rsidRDefault="008D1827" w:rsidP="008D1827">
      <w:pPr>
        <w:pStyle w:val="21"/>
        <w:ind w:left="1429" w:firstLine="0"/>
        <w:rPr>
          <w:color w:val="000000"/>
          <w:szCs w:val="28"/>
        </w:rPr>
      </w:pPr>
    </w:p>
    <w:p w14:paraId="17992104" w14:textId="77777777" w:rsidR="008D1827" w:rsidRPr="008D1827" w:rsidRDefault="008D1827" w:rsidP="008D1827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 w:rsidRPr="008D1827">
        <w:rPr>
          <w:b/>
          <w:color w:val="000000"/>
          <w:sz w:val="28"/>
          <w:szCs w:val="28"/>
        </w:rPr>
        <w:t xml:space="preserve"> Формирование общих компетенций (ОК)</w:t>
      </w:r>
    </w:p>
    <w:p w14:paraId="68945E88" w14:textId="77777777" w:rsidR="008D1827" w:rsidRPr="008D1827" w:rsidRDefault="008D1827" w:rsidP="008D1827">
      <w:pPr>
        <w:pStyle w:val="a5"/>
        <w:rPr>
          <w:color w:val="000000"/>
          <w:sz w:val="24"/>
          <w:szCs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AD32E3" w:rsidRPr="008D1827" w14:paraId="088D0D9E" w14:textId="77777777" w:rsidTr="00AD32E3">
        <w:trPr>
          <w:trHeight w:val="637"/>
        </w:trPr>
        <w:tc>
          <w:tcPr>
            <w:tcW w:w="10173" w:type="dxa"/>
            <w:vAlign w:val="center"/>
          </w:tcPr>
          <w:p w14:paraId="1EFB7D92" w14:textId="77777777" w:rsidR="00AD32E3" w:rsidRPr="008D1827" w:rsidRDefault="00AD32E3" w:rsidP="00CA24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</w:p>
          <w:p w14:paraId="310D0EAD" w14:textId="77777777" w:rsidR="00AD32E3" w:rsidRPr="008D1827" w:rsidRDefault="00AD32E3" w:rsidP="00CA24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ОК)</w:t>
            </w:r>
          </w:p>
        </w:tc>
      </w:tr>
      <w:tr w:rsidR="00AD32E3" w:rsidRPr="008D1827" w14:paraId="465F888D" w14:textId="77777777" w:rsidTr="00AD32E3">
        <w:trPr>
          <w:trHeight w:val="637"/>
        </w:trPr>
        <w:tc>
          <w:tcPr>
            <w:tcW w:w="10173" w:type="dxa"/>
          </w:tcPr>
          <w:p w14:paraId="26500AF7" w14:textId="77777777" w:rsidR="00AD32E3" w:rsidRPr="008D1827" w:rsidRDefault="00AD32E3" w:rsidP="00CA24FA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8D1827">
              <w:rPr>
                <w:rFonts w:ascii="Times New Roman" w:hAnsi="Times New Roman" w:cs="Times New Roman"/>
              </w:rPr>
              <w:br w:type="page"/>
            </w:r>
            <w:r w:rsidRPr="008D1827">
              <w:rPr>
                <w:rFonts w:ascii="Times New Roman" w:hAnsi="Times New Roman" w:cs="Times New Roman"/>
              </w:rPr>
              <w:br w:type="page"/>
            </w:r>
            <w:r w:rsidRPr="008D1827">
              <w:rPr>
                <w:rFonts w:ascii="Times New Roman" w:hAnsi="Times New Roman" w:cs="Times New Roman"/>
              </w:rPr>
              <w:br w:type="page"/>
            </w:r>
            <w:r w:rsidRPr="008D1827">
              <w:rPr>
                <w:rFonts w:ascii="Times New Roman" w:hAnsi="Times New Roman" w:cs="Times New Roman"/>
                <w:b/>
                <w:sz w:val="24"/>
                <w:szCs w:val="24"/>
              </w:rPr>
              <w:t>ОК 1.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t xml:space="preserve">  По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ни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мать сущ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ность и со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ци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аль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ную зна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чи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мость сво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ей бу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ду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щей про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фес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сии, про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яв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лять к ней ус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той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чи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вый ин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те</w:t>
            </w:r>
            <w:r w:rsidRPr="008D1827">
              <w:rPr>
                <w:rFonts w:ascii="Times New Roman" w:hAnsi="Times New Roman" w:cs="Times New Roman"/>
                <w:sz w:val="24"/>
                <w:szCs w:val="24"/>
              </w:rPr>
              <w:softHyphen/>
              <w:t>рес.</w:t>
            </w:r>
          </w:p>
        </w:tc>
      </w:tr>
      <w:tr w:rsidR="00AD32E3" w:rsidRPr="008D1827" w14:paraId="32165322" w14:textId="77777777" w:rsidTr="00AD32E3">
        <w:trPr>
          <w:trHeight w:val="637"/>
        </w:trPr>
        <w:tc>
          <w:tcPr>
            <w:tcW w:w="10173" w:type="dxa"/>
          </w:tcPr>
          <w:p w14:paraId="5A066768" w14:textId="77777777" w:rsidR="00AD32E3" w:rsidRPr="008D1827" w:rsidRDefault="00AD32E3" w:rsidP="00CA24FA">
            <w:pPr>
              <w:pStyle w:val="a7"/>
              <w:widowControl w:val="0"/>
              <w:ind w:left="0" w:firstLine="0"/>
              <w:jc w:val="both"/>
            </w:pPr>
            <w:r w:rsidRPr="008D1827">
              <w:rPr>
                <w:b/>
              </w:rPr>
              <w:t>ОК 2.</w:t>
            </w:r>
            <w:r w:rsidRPr="008D1827">
              <w:t xml:space="preserve"> Ор</w:t>
            </w:r>
            <w:r w:rsidRPr="008D1827">
              <w:softHyphen/>
              <w:t>га</w:t>
            </w:r>
            <w:r w:rsidRPr="008D1827">
              <w:softHyphen/>
              <w:t>ни</w:t>
            </w:r>
            <w:r w:rsidRPr="008D1827">
              <w:softHyphen/>
              <w:t>зо</w:t>
            </w:r>
            <w:r w:rsidRPr="008D1827">
              <w:softHyphen/>
              <w:t>вы</w:t>
            </w:r>
            <w:r w:rsidRPr="008D1827">
              <w:softHyphen/>
              <w:t>вать соб</w:t>
            </w:r>
            <w:r w:rsidRPr="008D1827">
              <w:softHyphen/>
              <w:t>ст</w:t>
            </w:r>
            <w:r w:rsidRPr="008D1827">
              <w:softHyphen/>
              <w:t>вен</w:t>
            </w:r>
            <w:r w:rsidRPr="008D1827">
              <w:softHyphen/>
              <w:t>ную дея</w:t>
            </w:r>
            <w:r w:rsidRPr="008D1827">
              <w:softHyphen/>
              <w:t>тель</w:t>
            </w:r>
            <w:r w:rsidRPr="008D1827">
              <w:softHyphen/>
              <w:t>ность, вы</w:t>
            </w:r>
            <w:r w:rsidRPr="008D1827">
              <w:softHyphen/>
              <w:t>би</w:t>
            </w:r>
            <w:r w:rsidRPr="008D1827">
              <w:softHyphen/>
              <w:t>рать ти</w:t>
            </w:r>
            <w:r w:rsidRPr="008D1827">
              <w:softHyphen/>
              <w:t>по</w:t>
            </w:r>
            <w:r w:rsidRPr="008D1827">
              <w:softHyphen/>
              <w:t>вые ме</w:t>
            </w:r>
            <w:r w:rsidRPr="008D1827">
              <w:softHyphen/>
              <w:t>то</w:t>
            </w:r>
            <w:r w:rsidRPr="008D1827">
              <w:softHyphen/>
              <w:t>ды и спо</w:t>
            </w:r>
            <w:r w:rsidRPr="008D1827">
              <w:softHyphen/>
              <w:t>со</w:t>
            </w:r>
            <w:r w:rsidRPr="008D1827">
              <w:softHyphen/>
              <w:t>бы вы</w:t>
            </w:r>
            <w:r w:rsidRPr="008D1827">
              <w:softHyphen/>
              <w:t>пол</w:t>
            </w:r>
            <w:r w:rsidRPr="008D1827">
              <w:softHyphen/>
              <w:t>не</w:t>
            </w:r>
            <w:r w:rsidRPr="008D1827">
              <w:softHyphen/>
              <w:t>ния 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ных за</w:t>
            </w:r>
            <w:r w:rsidRPr="008D1827">
              <w:softHyphen/>
              <w:t>дач, оце</w:t>
            </w:r>
            <w:r w:rsidRPr="008D1827">
              <w:softHyphen/>
              <w:t>ни</w:t>
            </w:r>
            <w:r w:rsidRPr="008D1827">
              <w:softHyphen/>
              <w:t>вать их эф</w:t>
            </w:r>
            <w:r w:rsidRPr="008D1827">
              <w:softHyphen/>
              <w:t>фек</w:t>
            </w:r>
            <w:r w:rsidRPr="008D1827">
              <w:softHyphen/>
              <w:t>тив</w:t>
            </w:r>
            <w:r w:rsidRPr="008D1827">
              <w:softHyphen/>
              <w:t>ность и ка</w:t>
            </w:r>
            <w:r w:rsidRPr="008D1827">
              <w:softHyphen/>
              <w:t>че</w:t>
            </w:r>
            <w:r w:rsidRPr="008D1827">
              <w:softHyphen/>
              <w:t>ст</w:t>
            </w:r>
            <w:r w:rsidRPr="008D1827">
              <w:softHyphen/>
              <w:t>во.</w:t>
            </w:r>
          </w:p>
        </w:tc>
      </w:tr>
      <w:tr w:rsidR="00AD32E3" w:rsidRPr="008D1827" w14:paraId="77029AE8" w14:textId="77777777" w:rsidTr="00AD32E3">
        <w:trPr>
          <w:trHeight w:val="637"/>
        </w:trPr>
        <w:tc>
          <w:tcPr>
            <w:tcW w:w="10173" w:type="dxa"/>
          </w:tcPr>
          <w:p w14:paraId="1D80118D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3.</w:t>
            </w:r>
            <w:r w:rsidRPr="008D1827">
              <w:t xml:space="preserve"> При</w:t>
            </w:r>
            <w:r w:rsidRPr="008D1827">
              <w:softHyphen/>
              <w:t>ни</w:t>
            </w:r>
            <w:r w:rsidRPr="008D1827">
              <w:softHyphen/>
              <w:t>мать ре</w:t>
            </w:r>
            <w:r w:rsidRPr="008D1827">
              <w:softHyphen/>
              <w:t>ше</w:t>
            </w:r>
            <w:r w:rsidRPr="008D1827">
              <w:softHyphen/>
              <w:t>ния в стан</w:t>
            </w:r>
            <w:r w:rsidRPr="008D1827">
              <w:softHyphen/>
              <w:t>дарт</w:t>
            </w:r>
            <w:r w:rsidRPr="008D1827">
              <w:softHyphen/>
              <w:t>ных и не</w:t>
            </w:r>
            <w:r w:rsidRPr="008D1827">
              <w:softHyphen/>
              <w:t>стан</w:t>
            </w:r>
            <w:r w:rsidRPr="008D1827">
              <w:softHyphen/>
              <w:t>дарт</w:t>
            </w:r>
            <w:r w:rsidRPr="008D1827">
              <w:softHyphen/>
              <w:t>ных си</w:t>
            </w:r>
            <w:r w:rsidRPr="008D1827">
              <w:softHyphen/>
              <w:t>туа</w:t>
            </w:r>
            <w:r w:rsidRPr="008D1827">
              <w:softHyphen/>
              <w:t>ци</w:t>
            </w:r>
            <w:r w:rsidRPr="008D1827">
              <w:softHyphen/>
              <w:t>ях и не</w:t>
            </w:r>
            <w:r w:rsidRPr="008D1827">
              <w:softHyphen/>
              <w:t>сти за них от</w:t>
            </w:r>
            <w:r w:rsidRPr="008D1827">
              <w:softHyphen/>
              <w:t>вет</w:t>
            </w:r>
            <w:r w:rsidRPr="008D1827">
              <w:softHyphen/>
              <w:t>ст</w:t>
            </w:r>
            <w:r w:rsidRPr="008D1827">
              <w:softHyphen/>
              <w:t>вен</w:t>
            </w:r>
            <w:r w:rsidRPr="008D1827">
              <w:softHyphen/>
              <w:t>ность.</w:t>
            </w:r>
          </w:p>
        </w:tc>
      </w:tr>
      <w:tr w:rsidR="00AD32E3" w:rsidRPr="008D1827" w14:paraId="611EED66" w14:textId="77777777" w:rsidTr="00AD32E3">
        <w:trPr>
          <w:trHeight w:val="637"/>
        </w:trPr>
        <w:tc>
          <w:tcPr>
            <w:tcW w:w="10173" w:type="dxa"/>
          </w:tcPr>
          <w:p w14:paraId="39FDBE47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4.</w:t>
            </w:r>
            <w:r w:rsidRPr="008D1827">
              <w:t xml:space="preserve"> Осу</w:t>
            </w:r>
            <w:r w:rsidRPr="008D1827">
              <w:softHyphen/>
              <w:t>ще</w:t>
            </w:r>
            <w:r w:rsidRPr="008D1827">
              <w:softHyphen/>
              <w:t>ст</w:t>
            </w:r>
            <w:r w:rsidRPr="008D1827">
              <w:softHyphen/>
              <w:t>в</w:t>
            </w:r>
            <w:r w:rsidRPr="008D1827">
              <w:softHyphen/>
              <w:t>лять по</w:t>
            </w:r>
            <w:r w:rsidRPr="008D1827">
              <w:softHyphen/>
              <w:t>иск и ис</w:t>
            </w:r>
            <w:r w:rsidRPr="008D1827">
              <w:softHyphen/>
              <w:t>поль</w:t>
            </w:r>
            <w:r w:rsidRPr="008D1827">
              <w:softHyphen/>
              <w:t>зо</w:t>
            </w:r>
            <w:r w:rsidRPr="008D1827">
              <w:softHyphen/>
              <w:t>ва</w:t>
            </w:r>
            <w:r w:rsidRPr="008D1827">
              <w:softHyphen/>
              <w:t>ние ин</w:t>
            </w:r>
            <w:r w:rsidRPr="008D1827">
              <w:softHyphen/>
              <w:t>фор</w:t>
            </w:r>
            <w:r w:rsidRPr="008D1827">
              <w:softHyphen/>
              <w:t>ма</w:t>
            </w:r>
            <w:r w:rsidRPr="008D1827">
              <w:softHyphen/>
              <w:t>ции, не</w:t>
            </w:r>
            <w:r w:rsidRPr="008D1827">
              <w:softHyphen/>
              <w:t>об</w:t>
            </w:r>
            <w:r w:rsidRPr="008D1827">
              <w:softHyphen/>
              <w:t>хо</w:t>
            </w:r>
            <w:r w:rsidRPr="008D1827">
              <w:softHyphen/>
              <w:t>ди</w:t>
            </w:r>
            <w:r w:rsidRPr="008D1827">
              <w:softHyphen/>
              <w:t>мой для эф</w:t>
            </w:r>
            <w:r w:rsidRPr="008D1827">
              <w:softHyphen/>
              <w:t>фек</w:t>
            </w:r>
            <w:r w:rsidRPr="008D1827">
              <w:softHyphen/>
              <w:t>тив</w:t>
            </w:r>
            <w:r w:rsidRPr="008D1827">
              <w:softHyphen/>
              <w:t>но</w:t>
            </w:r>
            <w:r w:rsidRPr="008D1827">
              <w:softHyphen/>
              <w:t>го вы</w:t>
            </w:r>
            <w:r w:rsidRPr="008D1827">
              <w:softHyphen/>
              <w:t>пол</w:t>
            </w:r>
            <w:r w:rsidRPr="008D1827">
              <w:softHyphen/>
              <w:t>не</w:t>
            </w:r>
            <w:r w:rsidRPr="008D1827">
              <w:softHyphen/>
              <w:t>ния 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ных за</w:t>
            </w:r>
            <w:r w:rsidRPr="008D1827">
              <w:softHyphen/>
              <w:t>дач, 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но</w:t>
            </w:r>
            <w:r w:rsidRPr="008D1827">
              <w:softHyphen/>
              <w:t>го и лич</w:t>
            </w:r>
            <w:r w:rsidRPr="008D1827">
              <w:softHyphen/>
              <w:t>но</w:t>
            </w:r>
            <w:r w:rsidRPr="008D1827">
              <w:softHyphen/>
              <w:t>ст</w:t>
            </w:r>
            <w:r w:rsidRPr="008D1827">
              <w:softHyphen/>
              <w:t>но</w:t>
            </w:r>
            <w:r w:rsidRPr="008D1827">
              <w:softHyphen/>
              <w:t>го раз</w:t>
            </w:r>
            <w:r w:rsidRPr="008D1827">
              <w:softHyphen/>
              <w:t>ви</w:t>
            </w:r>
            <w:r w:rsidRPr="008D1827">
              <w:softHyphen/>
              <w:t>тия.</w:t>
            </w:r>
          </w:p>
        </w:tc>
      </w:tr>
      <w:tr w:rsidR="00AD32E3" w:rsidRPr="008D1827" w14:paraId="3C64B612" w14:textId="77777777" w:rsidTr="00AD32E3">
        <w:trPr>
          <w:trHeight w:val="262"/>
        </w:trPr>
        <w:tc>
          <w:tcPr>
            <w:tcW w:w="10173" w:type="dxa"/>
          </w:tcPr>
          <w:p w14:paraId="7A86499A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5.</w:t>
            </w:r>
            <w:r w:rsidRPr="008D1827">
              <w:t xml:space="preserve"> Ис</w:t>
            </w:r>
            <w:r w:rsidRPr="008D1827">
              <w:softHyphen/>
              <w:t>поль</w:t>
            </w:r>
            <w:r w:rsidRPr="008D1827">
              <w:softHyphen/>
              <w:t>зо</w:t>
            </w:r>
            <w:r w:rsidRPr="008D1827">
              <w:softHyphen/>
              <w:t>вать ин</w:t>
            </w:r>
            <w:r w:rsidRPr="008D1827">
              <w:softHyphen/>
              <w:t>фор</w:t>
            </w:r>
            <w:r w:rsidRPr="008D1827">
              <w:softHyphen/>
              <w:t>ма</w:t>
            </w:r>
            <w:r w:rsidRPr="008D1827">
              <w:softHyphen/>
              <w:t>ци</w:t>
            </w:r>
            <w:r w:rsidRPr="008D1827">
              <w:softHyphen/>
              <w:t>он</w:t>
            </w:r>
            <w:r w:rsidRPr="008D1827">
              <w:softHyphen/>
              <w:t>но-ком</w:t>
            </w:r>
            <w:r w:rsidRPr="008D1827">
              <w:softHyphen/>
              <w:t>му</w:t>
            </w:r>
            <w:r w:rsidRPr="008D1827">
              <w:softHyphen/>
              <w:t>ни</w:t>
            </w:r>
            <w:r w:rsidRPr="008D1827">
              <w:softHyphen/>
              <w:t>ка</w:t>
            </w:r>
            <w:r w:rsidRPr="008D1827">
              <w:softHyphen/>
              <w:t>ци</w:t>
            </w:r>
            <w:r w:rsidRPr="008D1827">
              <w:softHyphen/>
              <w:t>он</w:t>
            </w:r>
            <w:r w:rsidRPr="008D1827">
              <w:softHyphen/>
              <w:t>ные тех</w:t>
            </w:r>
            <w:r w:rsidRPr="008D1827">
              <w:softHyphen/>
              <w:t>но</w:t>
            </w:r>
            <w:r w:rsidRPr="008D1827">
              <w:softHyphen/>
              <w:t>ло</w:t>
            </w:r>
            <w:r w:rsidRPr="008D1827">
              <w:softHyphen/>
              <w:t>гии в 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ной дея</w:t>
            </w:r>
            <w:r w:rsidRPr="008D1827">
              <w:softHyphen/>
              <w:t>тель</w:t>
            </w:r>
            <w:r w:rsidRPr="008D1827">
              <w:softHyphen/>
              <w:t>но</w:t>
            </w:r>
            <w:r w:rsidRPr="008D1827">
              <w:softHyphen/>
              <w:t>сти.</w:t>
            </w:r>
          </w:p>
        </w:tc>
      </w:tr>
      <w:tr w:rsidR="00AD32E3" w:rsidRPr="008D1827" w14:paraId="37AEAF5B" w14:textId="77777777" w:rsidTr="00AD32E3">
        <w:trPr>
          <w:trHeight w:val="637"/>
        </w:trPr>
        <w:tc>
          <w:tcPr>
            <w:tcW w:w="10173" w:type="dxa"/>
          </w:tcPr>
          <w:p w14:paraId="7EA9B816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6.</w:t>
            </w:r>
            <w:r w:rsidRPr="008D1827">
              <w:t xml:space="preserve"> Ра</w:t>
            </w:r>
            <w:r w:rsidRPr="008D1827">
              <w:softHyphen/>
              <w:t>бо</w:t>
            </w:r>
            <w:r w:rsidRPr="008D1827">
              <w:softHyphen/>
              <w:t>тать в кол</w:t>
            </w:r>
            <w:r w:rsidRPr="008D1827">
              <w:softHyphen/>
              <w:t>лек</w:t>
            </w:r>
            <w:r w:rsidRPr="008D1827">
              <w:softHyphen/>
              <w:t>ти</w:t>
            </w:r>
            <w:r w:rsidRPr="008D1827">
              <w:softHyphen/>
              <w:t>ве и в ко</w:t>
            </w:r>
            <w:r w:rsidRPr="008D1827">
              <w:softHyphen/>
              <w:t>ман</w:t>
            </w:r>
            <w:r w:rsidRPr="008D1827">
              <w:softHyphen/>
              <w:t>де, эф</w:t>
            </w:r>
            <w:r w:rsidRPr="008D1827">
              <w:softHyphen/>
              <w:t>фек</w:t>
            </w:r>
            <w:r w:rsidRPr="008D1827">
              <w:softHyphen/>
              <w:t>тив</w:t>
            </w:r>
            <w:r w:rsidRPr="008D1827">
              <w:softHyphen/>
              <w:t>но об</w:t>
            </w:r>
            <w:r w:rsidRPr="008D1827">
              <w:softHyphen/>
              <w:t>щать</w:t>
            </w:r>
            <w:r w:rsidRPr="008D1827">
              <w:softHyphen/>
              <w:t>ся с кол</w:t>
            </w:r>
            <w:r w:rsidRPr="008D1827">
              <w:softHyphen/>
              <w:t>ле</w:t>
            </w:r>
            <w:r w:rsidRPr="008D1827">
              <w:softHyphen/>
              <w:t>га</w:t>
            </w:r>
            <w:r w:rsidRPr="008D1827">
              <w:softHyphen/>
              <w:t>ми, ру</w:t>
            </w:r>
            <w:r w:rsidRPr="008D1827">
              <w:softHyphen/>
              <w:t>ко</w:t>
            </w:r>
            <w:r w:rsidRPr="008D1827">
              <w:softHyphen/>
              <w:t>во</w:t>
            </w:r>
            <w:r w:rsidRPr="008D1827">
              <w:softHyphen/>
              <w:t>дством, по</w:t>
            </w:r>
            <w:r w:rsidRPr="008D1827">
              <w:softHyphen/>
              <w:t>тре</w:t>
            </w:r>
            <w:r w:rsidRPr="008D1827">
              <w:softHyphen/>
              <w:t>би</w:t>
            </w:r>
            <w:r w:rsidRPr="008D1827">
              <w:softHyphen/>
              <w:t>те</w:t>
            </w:r>
            <w:r w:rsidRPr="008D1827">
              <w:softHyphen/>
              <w:t>ля</w:t>
            </w:r>
            <w:r w:rsidRPr="008D1827">
              <w:softHyphen/>
              <w:t>ми.</w:t>
            </w:r>
          </w:p>
        </w:tc>
      </w:tr>
      <w:tr w:rsidR="00AD32E3" w:rsidRPr="008D1827" w14:paraId="0E01A0D5" w14:textId="77777777" w:rsidTr="00AD32E3">
        <w:trPr>
          <w:trHeight w:val="637"/>
        </w:trPr>
        <w:tc>
          <w:tcPr>
            <w:tcW w:w="10173" w:type="dxa"/>
          </w:tcPr>
          <w:p w14:paraId="4389F646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7.</w:t>
            </w:r>
            <w:r w:rsidRPr="008D1827">
              <w:t xml:space="preserve"> Брать на се</w:t>
            </w:r>
            <w:r w:rsidRPr="008D1827">
              <w:softHyphen/>
              <w:t>бя от</w:t>
            </w:r>
            <w:r w:rsidRPr="008D1827">
              <w:softHyphen/>
              <w:t>вет</w:t>
            </w:r>
            <w:r w:rsidRPr="008D1827">
              <w:softHyphen/>
              <w:t>ст</w:t>
            </w:r>
            <w:r w:rsidRPr="008D1827">
              <w:softHyphen/>
              <w:t>вен</w:t>
            </w:r>
            <w:r w:rsidRPr="008D1827">
              <w:softHyphen/>
              <w:t>ность за ра</w:t>
            </w:r>
            <w:r w:rsidRPr="008D1827">
              <w:softHyphen/>
              <w:t>бо</w:t>
            </w:r>
            <w:r w:rsidRPr="008D1827">
              <w:softHyphen/>
              <w:t>ту чле</w:t>
            </w:r>
            <w:r w:rsidRPr="008D1827">
              <w:softHyphen/>
              <w:t>нов ко</w:t>
            </w:r>
            <w:r w:rsidRPr="008D1827">
              <w:softHyphen/>
              <w:t>ман</w:t>
            </w:r>
            <w:r w:rsidRPr="008D1827">
              <w:softHyphen/>
              <w:t>ды (под</w:t>
            </w:r>
            <w:r w:rsidRPr="008D1827">
              <w:softHyphen/>
              <w:t>чи</w:t>
            </w:r>
            <w:r w:rsidRPr="008D1827">
              <w:softHyphen/>
              <w:t>нен</w:t>
            </w:r>
            <w:r w:rsidRPr="008D1827">
              <w:softHyphen/>
              <w:t>ных), за ре</w:t>
            </w:r>
            <w:r w:rsidRPr="008D1827">
              <w:softHyphen/>
              <w:t>зуль</w:t>
            </w:r>
            <w:r w:rsidRPr="008D1827">
              <w:softHyphen/>
              <w:t>тат вы</w:t>
            </w:r>
            <w:r w:rsidRPr="008D1827">
              <w:softHyphen/>
              <w:t>пол</w:t>
            </w:r>
            <w:r w:rsidRPr="008D1827">
              <w:softHyphen/>
              <w:t>не</w:t>
            </w:r>
            <w:r w:rsidRPr="008D1827">
              <w:softHyphen/>
              <w:t>ния за</w:t>
            </w:r>
            <w:r w:rsidRPr="008D1827">
              <w:softHyphen/>
              <w:t>да</w:t>
            </w:r>
            <w:r w:rsidRPr="008D1827">
              <w:softHyphen/>
              <w:t>ний.</w:t>
            </w:r>
          </w:p>
        </w:tc>
      </w:tr>
      <w:tr w:rsidR="00AD32E3" w:rsidRPr="008D1827" w14:paraId="345B2BBE" w14:textId="77777777" w:rsidTr="00AD32E3">
        <w:trPr>
          <w:trHeight w:val="637"/>
        </w:trPr>
        <w:tc>
          <w:tcPr>
            <w:tcW w:w="10173" w:type="dxa"/>
          </w:tcPr>
          <w:p w14:paraId="6F83BB55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8.</w:t>
            </w:r>
            <w:r w:rsidRPr="008D1827">
              <w:t xml:space="preserve"> Са</w:t>
            </w:r>
            <w:r w:rsidRPr="008D1827">
              <w:softHyphen/>
              <w:t>мо</w:t>
            </w:r>
            <w:r w:rsidRPr="008D1827">
              <w:softHyphen/>
              <w:t>стоя</w:t>
            </w:r>
            <w:r w:rsidRPr="008D1827">
              <w:softHyphen/>
              <w:t>тель</w:t>
            </w:r>
            <w:r w:rsidRPr="008D1827">
              <w:softHyphen/>
              <w:t>но оп</w:t>
            </w:r>
            <w:r w:rsidRPr="008D1827">
              <w:softHyphen/>
              <w:t>ре</w:t>
            </w:r>
            <w:r w:rsidRPr="008D1827">
              <w:softHyphen/>
              <w:t>де</w:t>
            </w:r>
            <w:r w:rsidRPr="008D1827">
              <w:softHyphen/>
              <w:t>лять за</w:t>
            </w:r>
            <w:r w:rsidRPr="008D1827">
              <w:softHyphen/>
              <w:t>да</w:t>
            </w:r>
            <w:r w:rsidRPr="008D1827">
              <w:softHyphen/>
              <w:t>чи 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но</w:t>
            </w:r>
            <w:r w:rsidRPr="008D1827">
              <w:softHyphen/>
              <w:t>го и лич</w:t>
            </w:r>
            <w:r w:rsidRPr="008D1827">
              <w:softHyphen/>
              <w:t>но</w:t>
            </w:r>
            <w:r w:rsidRPr="008D1827">
              <w:softHyphen/>
              <w:t>ст</w:t>
            </w:r>
            <w:r w:rsidRPr="008D1827">
              <w:softHyphen/>
              <w:t>но</w:t>
            </w:r>
            <w:r w:rsidRPr="008D1827">
              <w:softHyphen/>
              <w:t>го раз</w:t>
            </w:r>
            <w:r w:rsidRPr="008D1827">
              <w:softHyphen/>
              <w:t>ви</w:t>
            </w:r>
            <w:r w:rsidRPr="008D1827">
              <w:softHyphen/>
              <w:t>тия, за</w:t>
            </w:r>
            <w:r w:rsidRPr="008D1827">
              <w:softHyphen/>
              <w:t>ни</w:t>
            </w:r>
            <w:r w:rsidRPr="008D1827">
              <w:softHyphen/>
              <w:t>мать</w:t>
            </w:r>
            <w:r w:rsidRPr="008D1827">
              <w:softHyphen/>
              <w:t>ся са</w:t>
            </w:r>
            <w:r w:rsidRPr="008D1827">
              <w:softHyphen/>
              <w:t>мо</w:t>
            </w:r>
            <w:r w:rsidRPr="008D1827">
              <w:softHyphen/>
              <w:t>об</w:t>
            </w:r>
            <w:r w:rsidRPr="008D1827">
              <w:softHyphen/>
              <w:t>ра</w:t>
            </w:r>
            <w:r w:rsidRPr="008D1827">
              <w:softHyphen/>
              <w:t>зо</w:t>
            </w:r>
            <w:r w:rsidRPr="008D1827">
              <w:softHyphen/>
              <w:t>ва</w:t>
            </w:r>
            <w:r w:rsidRPr="008D1827">
              <w:softHyphen/>
              <w:t>ни</w:t>
            </w:r>
            <w:r w:rsidRPr="008D1827">
              <w:softHyphen/>
              <w:t>ем, осоз</w:t>
            </w:r>
            <w:r w:rsidRPr="008D1827">
              <w:softHyphen/>
              <w:t>нан</w:t>
            </w:r>
            <w:r w:rsidRPr="008D1827">
              <w:softHyphen/>
              <w:t>но пла</w:t>
            </w:r>
            <w:r w:rsidRPr="008D1827">
              <w:softHyphen/>
              <w:t>ни</w:t>
            </w:r>
            <w:r w:rsidRPr="008D1827">
              <w:softHyphen/>
              <w:t>ро</w:t>
            </w:r>
            <w:r w:rsidRPr="008D1827">
              <w:softHyphen/>
              <w:t>вать по</w:t>
            </w:r>
            <w:r w:rsidRPr="008D1827">
              <w:softHyphen/>
              <w:t>вы</w:t>
            </w:r>
            <w:r w:rsidRPr="008D1827">
              <w:softHyphen/>
              <w:t>ше</w:t>
            </w:r>
            <w:r w:rsidRPr="008D1827">
              <w:softHyphen/>
              <w:t>ние ква</w:t>
            </w:r>
            <w:r w:rsidRPr="008D1827">
              <w:softHyphen/>
              <w:t>ли</w:t>
            </w:r>
            <w:r w:rsidRPr="008D1827">
              <w:softHyphen/>
              <w:t>фи</w:t>
            </w:r>
            <w:r w:rsidRPr="008D1827">
              <w:softHyphen/>
              <w:t>ка</w:t>
            </w:r>
            <w:r w:rsidRPr="008D1827">
              <w:softHyphen/>
              <w:t>ции.</w:t>
            </w:r>
          </w:p>
        </w:tc>
      </w:tr>
      <w:tr w:rsidR="00AD32E3" w:rsidRPr="008D1827" w14:paraId="017A2E63" w14:textId="77777777" w:rsidTr="00AD32E3">
        <w:trPr>
          <w:trHeight w:val="637"/>
        </w:trPr>
        <w:tc>
          <w:tcPr>
            <w:tcW w:w="10173" w:type="dxa"/>
          </w:tcPr>
          <w:p w14:paraId="28A9EDE5" w14:textId="77777777" w:rsidR="00AD32E3" w:rsidRPr="008D1827" w:rsidRDefault="00AD32E3" w:rsidP="00CA24FA">
            <w:pPr>
              <w:pStyle w:val="a3"/>
              <w:widowControl w:val="0"/>
              <w:spacing w:after="0" w:afterAutospacing="0"/>
              <w:jc w:val="both"/>
            </w:pPr>
            <w:r w:rsidRPr="008D1827">
              <w:rPr>
                <w:b/>
              </w:rPr>
              <w:t>ОК 9.</w:t>
            </w:r>
            <w:r w:rsidRPr="008D1827">
              <w:t xml:space="preserve"> Ори</w:t>
            </w:r>
            <w:r w:rsidRPr="008D1827">
              <w:softHyphen/>
              <w:t>ен</w:t>
            </w:r>
            <w:r w:rsidRPr="008D1827">
              <w:softHyphen/>
              <w:t>ти</w:t>
            </w:r>
            <w:r w:rsidRPr="008D1827">
              <w:softHyphen/>
              <w:t>ро</w:t>
            </w:r>
            <w:r w:rsidRPr="008D1827">
              <w:softHyphen/>
              <w:t>вать</w:t>
            </w:r>
            <w:r w:rsidRPr="008D1827">
              <w:softHyphen/>
              <w:t>ся в ус</w:t>
            </w:r>
            <w:r w:rsidRPr="008D1827">
              <w:softHyphen/>
              <w:t>ло</w:t>
            </w:r>
            <w:r w:rsidRPr="008D1827">
              <w:softHyphen/>
              <w:t>ви</w:t>
            </w:r>
            <w:r w:rsidRPr="008D1827">
              <w:softHyphen/>
              <w:t>ях час</w:t>
            </w:r>
            <w:r w:rsidRPr="008D1827">
              <w:softHyphen/>
              <w:t>той сме</w:t>
            </w:r>
            <w:r w:rsidRPr="008D1827">
              <w:softHyphen/>
              <w:t>ны тех</w:t>
            </w:r>
            <w:r w:rsidRPr="008D1827">
              <w:softHyphen/>
              <w:t>но</w:t>
            </w:r>
            <w:r w:rsidRPr="008D1827">
              <w:softHyphen/>
              <w:t>ло</w:t>
            </w:r>
            <w:r w:rsidRPr="008D1827">
              <w:softHyphen/>
              <w:t>гий в про</w:t>
            </w:r>
            <w:r w:rsidRPr="008D1827">
              <w:softHyphen/>
              <w:t>фес</w:t>
            </w:r>
            <w:r w:rsidRPr="008D1827">
              <w:softHyphen/>
              <w:t>сио</w:t>
            </w:r>
            <w:r w:rsidRPr="008D1827">
              <w:softHyphen/>
              <w:t>наль</w:t>
            </w:r>
            <w:r w:rsidRPr="008D1827">
              <w:softHyphen/>
              <w:t>ной дея</w:t>
            </w:r>
            <w:r w:rsidRPr="008D1827">
              <w:softHyphen/>
              <w:t>тель</w:t>
            </w:r>
            <w:r w:rsidRPr="008D1827">
              <w:softHyphen/>
              <w:t>но</w:t>
            </w:r>
            <w:r w:rsidRPr="008D1827">
              <w:softHyphen/>
              <w:t>сти.</w:t>
            </w:r>
          </w:p>
        </w:tc>
      </w:tr>
    </w:tbl>
    <w:p w14:paraId="4625093F" w14:textId="4B5D3EB1" w:rsidR="00AD32E3" w:rsidRDefault="00AD32E3">
      <w:pPr>
        <w:rPr>
          <w:rFonts w:ascii="Times New Roman" w:hAnsi="Times New Roman" w:cs="Times New Roman"/>
          <w:b/>
          <w:sz w:val="28"/>
          <w:szCs w:val="28"/>
        </w:rPr>
      </w:pPr>
    </w:p>
    <w:p w14:paraId="5C4B39FF" w14:textId="77777777" w:rsidR="00D141B0" w:rsidRDefault="00D141B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19"/>
        <w:gridCol w:w="3652"/>
      </w:tblGrid>
      <w:tr w:rsidR="00D141B0" w:rsidRPr="0038569A" w14:paraId="485D7CC7" w14:textId="77777777" w:rsidTr="00D141B0">
        <w:trPr>
          <w:trHeight w:val="2817"/>
        </w:trPr>
        <w:tc>
          <w:tcPr>
            <w:tcW w:w="3092" w:type="pct"/>
          </w:tcPr>
          <w:p w14:paraId="4CFCC1E1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EC7DA5">
              <w:rPr>
                <w:b/>
                <w:sz w:val="28"/>
                <w:szCs w:val="28"/>
                <w:lang w:val="ru-RU" w:eastAsia="ru-RU"/>
              </w:rPr>
              <w:lastRenderedPageBreak/>
              <w:t>СОГЛАСОВАНО</w:t>
            </w:r>
          </w:p>
          <w:p w14:paraId="17A6B134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70E8D0E9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 xml:space="preserve"> от предприятия</w:t>
            </w:r>
          </w:p>
          <w:p w14:paraId="2EA35D40" w14:textId="2AE23810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>________________</w:t>
            </w:r>
            <w:r w:rsidR="00DE1378" w:rsidRPr="00DE1378">
              <w:rPr>
                <w:b/>
                <w:snapToGrid w:val="0"/>
                <w:sz w:val="28"/>
                <w:szCs w:val="28"/>
                <w:lang w:eastAsia="ru-RU"/>
              </w:rPr>
              <w:t xml:space="preserve"> </w:t>
            </w:r>
            <w:r w:rsidR="00DE1378" w:rsidRPr="00DE1378">
              <w:rPr>
                <w:sz w:val="28"/>
                <w:szCs w:val="28"/>
                <w:lang w:val="ru-RU" w:eastAsia="ru-RU"/>
              </w:rPr>
              <w:t>Шульгин А.В.</w:t>
            </w:r>
          </w:p>
          <w:p w14:paraId="4C3D3B96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 xml:space="preserve">        </w:t>
            </w:r>
            <w:r w:rsidRPr="00EC7DA5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6423D370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 xml:space="preserve">«_____» ______________ </w:t>
            </w:r>
            <w:r>
              <w:rPr>
                <w:sz w:val="28"/>
                <w:szCs w:val="28"/>
                <w:lang w:val="ru-RU" w:eastAsia="ru-RU"/>
              </w:rPr>
              <w:t>2019</w:t>
            </w:r>
            <w:r w:rsidRPr="00EC7DA5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1908" w:type="pct"/>
          </w:tcPr>
          <w:p w14:paraId="4D7369BF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EC7DA5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5FAC9A1A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7BA0CFDA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>______________</w:t>
            </w:r>
            <w:r>
              <w:rPr>
                <w:sz w:val="28"/>
                <w:szCs w:val="28"/>
                <w:lang w:val="ru-RU" w:eastAsia="ru-RU"/>
              </w:rPr>
              <w:t>Е.А. Тыщенко</w:t>
            </w:r>
          </w:p>
          <w:p w14:paraId="6352DA6D" w14:textId="77777777" w:rsidR="00D141B0" w:rsidRPr="00EC7DA5" w:rsidRDefault="00D141B0" w:rsidP="00D141B0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EC7DA5">
              <w:rPr>
                <w:i/>
                <w:sz w:val="20"/>
                <w:szCs w:val="28"/>
                <w:lang w:val="ru-RU" w:eastAsia="ru-RU"/>
              </w:rPr>
              <w:t xml:space="preserve">                  подпись</w:t>
            </w:r>
          </w:p>
          <w:p w14:paraId="7C9267BA" w14:textId="77777777" w:rsidR="00D141B0" w:rsidRPr="00EC7DA5" w:rsidRDefault="00D141B0" w:rsidP="00D141B0">
            <w:pPr>
              <w:pStyle w:val="31"/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EC7DA5">
              <w:rPr>
                <w:sz w:val="28"/>
                <w:szCs w:val="28"/>
                <w:lang w:val="ru-RU" w:eastAsia="ru-RU"/>
              </w:rPr>
              <w:t xml:space="preserve">«_____» _____________ </w:t>
            </w:r>
            <w:r>
              <w:rPr>
                <w:sz w:val="28"/>
                <w:szCs w:val="28"/>
                <w:lang w:val="ru-RU" w:eastAsia="ru-RU"/>
              </w:rPr>
              <w:t>2019</w:t>
            </w:r>
            <w:r w:rsidRPr="00EC7DA5">
              <w:rPr>
                <w:sz w:val="28"/>
                <w:szCs w:val="28"/>
                <w:lang w:val="ru-RU" w:eastAsia="ru-RU"/>
              </w:rPr>
              <w:t xml:space="preserve"> г.</w:t>
            </w:r>
          </w:p>
          <w:p w14:paraId="17A24C80" w14:textId="77777777" w:rsidR="00D141B0" w:rsidRPr="00EC7DA5" w:rsidRDefault="00D141B0" w:rsidP="00D141B0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588B390" w14:textId="77777777" w:rsidR="00D141B0" w:rsidRPr="003E43D0" w:rsidRDefault="00D141B0" w:rsidP="00D141B0">
      <w:pPr>
        <w:rPr>
          <w:sz w:val="14"/>
          <w:szCs w:val="28"/>
          <w:highlight w:val="lightGray"/>
        </w:rPr>
      </w:pPr>
    </w:p>
    <w:p w14:paraId="285D69EA" w14:textId="77777777" w:rsidR="00D141B0" w:rsidRPr="00597675" w:rsidRDefault="00D141B0" w:rsidP="00D141B0">
      <w:pPr>
        <w:jc w:val="center"/>
        <w:rPr>
          <w:b/>
          <w:sz w:val="28"/>
          <w:szCs w:val="28"/>
        </w:rPr>
      </w:pPr>
      <w:r w:rsidRPr="00597675">
        <w:rPr>
          <w:b/>
          <w:sz w:val="28"/>
          <w:szCs w:val="28"/>
        </w:rPr>
        <w:t>ИНДИВИДУАЛЬНЫЙ ПЛАН</w:t>
      </w:r>
    </w:p>
    <w:p w14:paraId="22B4FE3E" w14:textId="77777777" w:rsidR="00D141B0" w:rsidRPr="00597675" w:rsidRDefault="00D141B0" w:rsidP="00D141B0">
      <w:pPr>
        <w:jc w:val="center"/>
        <w:rPr>
          <w:b/>
          <w:sz w:val="18"/>
          <w:szCs w:val="28"/>
        </w:rPr>
      </w:pPr>
      <w:r w:rsidRPr="00597675">
        <w:rPr>
          <w:b/>
          <w:sz w:val="28"/>
          <w:szCs w:val="28"/>
        </w:rPr>
        <w:t>прохождения практики</w:t>
      </w:r>
    </w:p>
    <w:p w14:paraId="148A47E6" w14:textId="77777777" w:rsidR="00D141B0" w:rsidRDefault="00D141B0" w:rsidP="00D141B0">
      <w:pPr>
        <w:rPr>
          <w:sz w:val="28"/>
          <w:szCs w:val="28"/>
        </w:rPr>
      </w:pPr>
    </w:p>
    <w:tbl>
      <w:tblPr>
        <w:tblW w:w="9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4858"/>
        <w:gridCol w:w="1566"/>
        <w:gridCol w:w="2062"/>
      </w:tblGrid>
      <w:tr w:rsidR="00D141B0" w:rsidRPr="00C93926" w14:paraId="58CD9426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17F4FEF3" w14:textId="77777777" w:rsidR="00D141B0" w:rsidRPr="00C93926" w:rsidRDefault="00D141B0" w:rsidP="00D141B0">
            <w:pPr>
              <w:jc w:val="center"/>
              <w:rPr>
                <w:b/>
                <w:bCs/>
                <w:sz w:val="28"/>
                <w:szCs w:val="28"/>
              </w:rPr>
            </w:pPr>
            <w:r w:rsidRPr="00C93926">
              <w:rPr>
                <w:b/>
                <w:bCs/>
                <w:sz w:val="28"/>
                <w:szCs w:val="28"/>
              </w:rPr>
              <w:t>№</w:t>
            </w:r>
          </w:p>
          <w:p w14:paraId="2CE57331" w14:textId="77777777" w:rsidR="00D141B0" w:rsidRPr="00C93926" w:rsidRDefault="00D141B0" w:rsidP="00D141B0">
            <w:pPr>
              <w:jc w:val="center"/>
              <w:rPr>
                <w:b/>
                <w:bCs/>
                <w:sz w:val="28"/>
                <w:szCs w:val="28"/>
              </w:rPr>
            </w:pPr>
            <w:r w:rsidRPr="00C93926">
              <w:rPr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4858" w:type="dxa"/>
            <w:vAlign w:val="center"/>
          </w:tcPr>
          <w:p w14:paraId="7980DA24" w14:textId="77777777" w:rsidR="00D141B0" w:rsidRPr="00C93926" w:rsidRDefault="00D141B0" w:rsidP="00D141B0">
            <w:pPr>
              <w:ind w:right="-82" w:firstLine="12"/>
              <w:rPr>
                <w:bCs/>
                <w:sz w:val="28"/>
                <w:szCs w:val="28"/>
              </w:rPr>
            </w:pPr>
            <w:r w:rsidRPr="00C93926">
              <w:rPr>
                <w:bCs/>
                <w:sz w:val="28"/>
                <w:szCs w:val="28"/>
              </w:rPr>
              <w:t>Этапы практики</w:t>
            </w:r>
          </w:p>
        </w:tc>
        <w:tc>
          <w:tcPr>
            <w:tcW w:w="1566" w:type="dxa"/>
            <w:vAlign w:val="center"/>
          </w:tcPr>
          <w:p w14:paraId="5F3D91E2" w14:textId="77777777" w:rsidR="00D141B0" w:rsidRPr="00C93926" w:rsidRDefault="00D141B0" w:rsidP="00D141B0">
            <w:pPr>
              <w:ind w:right="-82"/>
              <w:rPr>
                <w:bCs/>
                <w:sz w:val="28"/>
                <w:szCs w:val="28"/>
              </w:rPr>
            </w:pPr>
            <w:r w:rsidRPr="00C93926">
              <w:rPr>
                <w:bCs/>
                <w:sz w:val="28"/>
                <w:szCs w:val="28"/>
              </w:rPr>
              <w:t>Количество часов</w:t>
            </w:r>
            <w:r w:rsidRPr="00C93926">
              <w:rPr>
                <w:rStyle w:val="ac"/>
                <w:bCs/>
                <w:sz w:val="28"/>
                <w:szCs w:val="28"/>
              </w:rPr>
              <w:footnoteReference w:id="1"/>
            </w:r>
          </w:p>
        </w:tc>
        <w:tc>
          <w:tcPr>
            <w:tcW w:w="2062" w:type="dxa"/>
          </w:tcPr>
          <w:p w14:paraId="58128037" w14:textId="77777777" w:rsidR="00D141B0" w:rsidRPr="00C93926" w:rsidRDefault="00D141B0" w:rsidP="00D141B0">
            <w:pPr>
              <w:ind w:right="-82"/>
              <w:rPr>
                <w:bCs/>
                <w:sz w:val="28"/>
                <w:szCs w:val="28"/>
              </w:rPr>
            </w:pPr>
            <w:r w:rsidRPr="00C93926">
              <w:rPr>
                <w:bCs/>
                <w:sz w:val="28"/>
                <w:szCs w:val="28"/>
              </w:rPr>
              <w:t>Отметка о выполнении</w:t>
            </w:r>
            <w:r w:rsidRPr="00C93926">
              <w:rPr>
                <w:rStyle w:val="ac"/>
                <w:bCs/>
                <w:sz w:val="28"/>
                <w:szCs w:val="28"/>
              </w:rPr>
              <w:footnoteReference w:id="2"/>
            </w:r>
          </w:p>
        </w:tc>
      </w:tr>
      <w:tr w:rsidR="00D141B0" w:rsidRPr="00C93926" w14:paraId="3658EC01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61B94B4C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1C8A861E" w14:textId="77777777" w:rsidR="00D141B0" w:rsidRPr="00C93926" w:rsidRDefault="00D141B0" w:rsidP="00D141B0">
            <w:pPr>
              <w:rPr>
                <w:sz w:val="28"/>
                <w:szCs w:val="28"/>
              </w:rPr>
            </w:pPr>
            <w:r w:rsidRPr="00C93926">
              <w:rPr>
                <w:sz w:val="28"/>
                <w:szCs w:val="28"/>
              </w:rPr>
              <w:t>Вводный инструктаж, инструктаж по технике безопасности</w:t>
            </w:r>
          </w:p>
        </w:tc>
        <w:tc>
          <w:tcPr>
            <w:tcW w:w="1566" w:type="dxa"/>
            <w:vAlign w:val="center"/>
          </w:tcPr>
          <w:p w14:paraId="0947E8C5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26B98610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3231A482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0C62B430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41A75667" w14:textId="77777777" w:rsidR="00D141B0" w:rsidRPr="00C93926" w:rsidRDefault="00D141B0" w:rsidP="00D141B0">
            <w:pPr>
              <w:rPr>
                <w:sz w:val="28"/>
                <w:szCs w:val="28"/>
              </w:rPr>
            </w:pPr>
            <w:r w:rsidRPr="00C93926">
              <w:rPr>
                <w:sz w:val="28"/>
                <w:szCs w:val="28"/>
              </w:rPr>
              <w:t>Ознакомительная экскурсия по предприятию. Изучить вопросы:</w:t>
            </w:r>
          </w:p>
          <w:p w14:paraId="4BAA7367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структура предприятия;</w:t>
            </w:r>
          </w:p>
          <w:p w14:paraId="651A02EB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назначение и место каждого подразделения в производственном и   управленческом процессе, их взаимосвязь;</w:t>
            </w:r>
          </w:p>
          <w:p w14:paraId="31EEDCAB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правила внутреннего трудового распорядка;</w:t>
            </w:r>
          </w:p>
          <w:p w14:paraId="33946A28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функции главных специалистов предприятия;</w:t>
            </w:r>
          </w:p>
          <w:p w14:paraId="5FB958CC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перспективы развития производства;</w:t>
            </w:r>
          </w:p>
          <w:p w14:paraId="649062E6" w14:textId="77777777" w:rsidR="00D141B0" w:rsidRPr="00C93926" w:rsidRDefault="00D141B0" w:rsidP="00D141B0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C93926">
              <w:rPr>
                <w:color w:val="000000"/>
                <w:sz w:val="28"/>
                <w:szCs w:val="28"/>
              </w:rPr>
              <w:t>план освоения новых технологий.</w:t>
            </w:r>
          </w:p>
        </w:tc>
        <w:tc>
          <w:tcPr>
            <w:tcW w:w="1566" w:type="dxa"/>
            <w:vAlign w:val="center"/>
          </w:tcPr>
          <w:p w14:paraId="122EF4C3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2E70A333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58951714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3580E5EB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2D014848" w14:textId="77777777" w:rsidR="00D141B0" w:rsidRPr="00C93926" w:rsidRDefault="00D141B0" w:rsidP="00D141B0">
            <w:pPr>
              <w:rPr>
                <w:sz w:val="28"/>
                <w:szCs w:val="28"/>
              </w:rPr>
            </w:pPr>
            <w:r w:rsidRPr="00C93926">
              <w:rPr>
                <w:sz w:val="28"/>
                <w:szCs w:val="28"/>
              </w:rPr>
              <w:t>Информационные мероприятия по ознакомлению с оборудованием и технологией</w:t>
            </w:r>
          </w:p>
        </w:tc>
        <w:tc>
          <w:tcPr>
            <w:tcW w:w="1566" w:type="dxa"/>
            <w:vAlign w:val="center"/>
          </w:tcPr>
          <w:p w14:paraId="253EB8D1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7244E86A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2D6D18AB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6AA33BBF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1337F44B" w14:textId="77777777" w:rsidR="00D141B0" w:rsidRPr="00C93926" w:rsidRDefault="00D141B0" w:rsidP="00D141B0">
            <w:pPr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 xml:space="preserve">Выполнение задания 1 </w:t>
            </w:r>
          </w:p>
          <w:p w14:paraId="64A395EB" w14:textId="77777777" w:rsidR="00D141B0" w:rsidRPr="00F872B7" w:rsidRDefault="00D141B0" w:rsidP="00D141B0">
            <w:pPr>
              <w:pStyle w:val="a5"/>
              <w:widowControl/>
              <w:numPr>
                <w:ilvl w:val="0"/>
                <w:numId w:val="13"/>
              </w:numPr>
              <w:autoSpaceDE/>
              <w:autoSpaceDN/>
              <w:adjustRightInd/>
              <w:ind w:left="317" w:hanging="357"/>
              <w:jc w:val="both"/>
              <w:rPr>
                <w:color w:val="000000"/>
                <w:sz w:val="32"/>
                <w:szCs w:val="28"/>
              </w:rPr>
            </w:pPr>
            <w:r w:rsidRPr="00F872B7">
              <w:rPr>
                <w:color w:val="000000"/>
                <w:sz w:val="28"/>
                <w:szCs w:val="28"/>
              </w:rPr>
              <w:t xml:space="preserve">Проанализировать и описать  предметную область разрабатываемого программного обеспечения. </w:t>
            </w:r>
          </w:p>
          <w:p w14:paraId="72BB4CCF" w14:textId="77777777" w:rsidR="00D141B0" w:rsidRPr="00F872B7" w:rsidRDefault="00D141B0" w:rsidP="00D141B0">
            <w:pPr>
              <w:pStyle w:val="a5"/>
              <w:widowControl/>
              <w:numPr>
                <w:ilvl w:val="0"/>
                <w:numId w:val="13"/>
              </w:numPr>
              <w:autoSpaceDE/>
              <w:autoSpaceDN/>
              <w:adjustRightInd/>
              <w:ind w:left="317" w:hanging="357"/>
              <w:jc w:val="both"/>
              <w:rPr>
                <w:sz w:val="32"/>
                <w:szCs w:val="28"/>
              </w:rPr>
            </w:pPr>
            <w:r w:rsidRPr="00F872B7">
              <w:rPr>
                <w:sz w:val="28"/>
                <w:szCs w:val="28"/>
              </w:rPr>
              <w:t xml:space="preserve">Провести сбор требований и составить техническое задание на программное обеспечение в соответствии с ГОСТ 19.201-78 ЕСПД. «Техническое задание. Требования к содержанию и оформлению». </w:t>
            </w:r>
          </w:p>
          <w:p w14:paraId="167E8562" w14:textId="77777777" w:rsidR="00D141B0" w:rsidRPr="00C93926" w:rsidRDefault="00D141B0" w:rsidP="00D141B0">
            <w:pPr>
              <w:pStyle w:val="a5"/>
              <w:widowControl/>
              <w:numPr>
                <w:ilvl w:val="0"/>
                <w:numId w:val="13"/>
              </w:numPr>
              <w:autoSpaceDE/>
              <w:autoSpaceDN/>
              <w:adjustRightInd/>
              <w:ind w:left="317" w:hanging="357"/>
              <w:jc w:val="both"/>
              <w:rPr>
                <w:sz w:val="28"/>
                <w:szCs w:val="28"/>
              </w:rPr>
            </w:pPr>
            <w:r w:rsidRPr="00F872B7">
              <w:rPr>
                <w:color w:val="000000"/>
                <w:sz w:val="28"/>
                <w:szCs w:val="28"/>
              </w:rPr>
              <w:t xml:space="preserve">Провести выбор оптимальной модели жизненного цикла разработки программного обеспечения и описать </w:t>
            </w:r>
            <w:r w:rsidRPr="00CF6293">
              <w:rPr>
                <w:color w:val="000000"/>
                <w:sz w:val="24"/>
                <w:szCs w:val="28"/>
              </w:rPr>
              <w:t>ее</w:t>
            </w:r>
            <w:r>
              <w:rPr>
                <w:color w:val="000000"/>
                <w:sz w:val="24"/>
                <w:szCs w:val="28"/>
              </w:rPr>
              <w:t xml:space="preserve"> характеристики</w:t>
            </w:r>
            <w:r w:rsidRPr="00CF6293">
              <w:rPr>
                <w:color w:val="000000"/>
                <w:sz w:val="24"/>
                <w:szCs w:val="28"/>
              </w:rPr>
              <w:t>.</w:t>
            </w:r>
          </w:p>
        </w:tc>
        <w:tc>
          <w:tcPr>
            <w:tcW w:w="1566" w:type="dxa"/>
            <w:vAlign w:val="center"/>
          </w:tcPr>
          <w:p w14:paraId="0ECFAE89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50677E82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7AB577F6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4D5830FC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4B5C1DB8" w14:textId="77777777" w:rsidR="00D141B0" w:rsidRPr="00C93926" w:rsidRDefault="00D141B0" w:rsidP="00D141B0">
            <w:pPr>
              <w:jc w:val="both"/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 xml:space="preserve">Выполнение задания 2 </w:t>
            </w:r>
          </w:p>
          <w:p w14:paraId="27ED0472" w14:textId="77777777" w:rsidR="00D141B0" w:rsidRPr="00C93926" w:rsidRDefault="00D141B0" w:rsidP="00D141B0">
            <w:pPr>
              <w:numPr>
                <w:ilvl w:val="1"/>
                <w:numId w:val="10"/>
              </w:numPr>
              <w:tabs>
                <w:tab w:val="clear" w:pos="1440"/>
              </w:tabs>
              <w:spacing w:before="120" w:after="0" w:line="240" w:lineRule="auto"/>
              <w:ind w:left="459"/>
              <w:jc w:val="both"/>
              <w:rPr>
                <w:sz w:val="28"/>
                <w:szCs w:val="28"/>
              </w:rPr>
            </w:pPr>
            <w:r w:rsidRPr="00F872B7">
              <w:rPr>
                <w:sz w:val="28"/>
                <w:szCs w:val="28"/>
              </w:rPr>
              <w:t>Разработать программное средство сложной структуры в виде системы с реализацией стандарта пользовательского интерфейса графического доступа. Предметная область проекта выбирается студентом самостоятельно в соответствии с направлением деятельности предприятия.</w:t>
            </w:r>
          </w:p>
        </w:tc>
        <w:tc>
          <w:tcPr>
            <w:tcW w:w="1566" w:type="dxa"/>
            <w:vAlign w:val="center"/>
          </w:tcPr>
          <w:p w14:paraId="4AD052C5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350422BD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1C286091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1EC80743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7ACB6895" w14:textId="77777777" w:rsidR="00D141B0" w:rsidRPr="00C93926" w:rsidRDefault="00D141B0" w:rsidP="00D141B0">
            <w:pPr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 xml:space="preserve">Выполнение задания 3 </w:t>
            </w:r>
          </w:p>
          <w:p w14:paraId="687814C3" w14:textId="77777777" w:rsidR="00D141B0" w:rsidRPr="00C93926" w:rsidRDefault="00D141B0" w:rsidP="00D141B0">
            <w:pPr>
              <w:widowControl w:val="0"/>
              <w:numPr>
                <w:ilvl w:val="1"/>
                <w:numId w:val="10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sz w:val="28"/>
                <w:szCs w:val="28"/>
              </w:rPr>
            </w:pPr>
            <w:r w:rsidRPr="00F872B7">
              <w:rPr>
                <w:sz w:val="28"/>
                <w:szCs w:val="28"/>
              </w:rPr>
              <w:t>Провести отладку и описать принцип отладки программного продукта с использованием специализированных программных средств</w:t>
            </w:r>
          </w:p>
        </w:tc>
        <w:tc>
          <w:tcPr>
            <w:tcW w:w="1566" w:type="dxa"/>
            <w:vAlign w:val="center"/>
          </w:tcPr>
          <w:p w14:paraId="61C167C3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53B68565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7102A1A0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540D4B3A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1D0BE4E3" w14:textId="77777777" w:rsidR="00D141B0" w:rsidRPr="00C93926" w:rsidRDefault="00D141B0" w:rsidP="00D141B0">
            <w:pPr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>Выполнение задания 4</w:t>
            </w:r>
          </w:p>
          <w:p w14:paraId="6C5892C2" w14:textId="77777777" w:rsidR="00D141B0" w:rsidRPr="00C93926" w:rsidRDefault="00D141B0" w:rsidP="00D141B0">
            <w:pPr>
              <w:widowControl w:val="0"/>
              <w:numPr>
                <w:ilvl w:val="1"/>
                <w:numId w:val="10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sz w:val="28"/>
                <w:szCs w:val="28"/>
              </w:rPr>
            </w:pPr>
            <w:r w:rsidRPr="00F872B7">
              <w:rPr>
                <w:sz w:val="28"/>
                <w:szCs w:val="24"/>
              </w:rPr>
              <w:t>Разработать тесты для тестирования программного средства методами: «белого ящика» и «черного ящика».</w:t>
            </w:r>
          </w:p>
        </w:tc>
        <w:tc>
          <w:tcPr>
            <w:tcW w:w="1566" w:type="dxa"/>
            <w:vAlign w:val="center"/>
          </w:tcPr>
          <w:p w14:paraId="1D030275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781FE39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5A5EF4E8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0CFF7DED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408E97E2" w14:textId="77777777" w:rsidR="00D141B0" w:rsidRPr="00C93926" w:rsidRDefault="00D141B0" w:rsidP="00D141B0">
            <w:pPr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>Выполнение задания 5</w:t>
            </w:r>
          </w:p>
          <w:p w14:paraId="39658814" w14:textId="77777777" w:rsidR="00D141B0" w:rsidRPr="00F872B7" w:rsidRDefault="00D141B0" w:rsidP="00D141B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sz w:val="28"/>
                <w:szCs w:val="28"/>
              </w:rPr>
            </w:pPr>
            <w:r w:rsidRPr="00F872B7">
              <w:rPr>
                <w:sz w:val="28"/>
                <w:szCs w:val="28"/>
              </w:rPr>
              <w:t>Разработать программу приемо-сдаточных испытаний для программного средства в соответствии с документом «Программа и методики испытаний» ГОСТ 19.301-79 для проведения приемо-сдаточных испытаний.</w:t>
            </w:r>
          </w:p>
        </w:tc>
        <w:tc>
          <w:tcPr>
            <w:tcW w:w="1566" w:type="dxa"/>
            <w:vAlign w:val="center"/>
          </w:tcPr>
          <w:p w14:paraId="07222BFB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4FDDEF3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62953B5C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07E63FF3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273014B0" w14:textId="77777777" w:rsidR="00D141B0" w:rsidRPr="00C93926" w:rsidRDefault="00D141B0" w:rsidP="00D141B0">
            <w:pPr>
              <w:rPr>
                <w:b/>
                <w:sz w:val="28"/>
                <w:szCs w:val="28"/>
              </w:rPr>
            </w:pPr>
            <w:r w:rsidRPr="00C93926">
              <w:rPr>
                <w:b/>
                <w:sz w:val="28"/>
                <w:szCs w:val="28"/>
              </w:rPr>
              <w:t xml:space="preserve">Выполнение задания 6 </w:t>
            </w:r>
          </w:p>
          <w:p w14:paraId="7A965B62" w14:textId="77777777" w:rsidR="00D141B0" w:rsidRPr="00C93926" w:rsidRDefault="00D141B0" w:rsidP="00D141B0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sz w:val="28"/>
                <w:szCs w:val="28"/>
              </w:rPr>
            </w:pPr>
            <w:r w:rsidRPr="00842B62">
              <w:rPr>
                <w:sz w:val="28"/>
                <w:szCs w:val="28"/>
              </w:rPr>
              <w:t>Составить руководство оператора в соответствии с ГОСТ 19.505-79 ЕСПД. Руководство оператора. Требования к содержанию и оформлению.</w:t>
            </w:r>
          </w:p>
        </w:tc>
        <w:tc>
          <w:tcPr>
            <w:tcW w:w="1566" w:type="dxa"/>
            <w:vAlign w:val="center"/>
          </w:tcPr>
          <w:p w14:paraId="753CA853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33125D62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68E9C46F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1213328F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05874E47" w14:textId="77777777" w:rsidR="00D141B0" w:rsidRPr="00C93926" w:rsidRDefault="00D141B0" w:rsidP="00D141B0">
            <w:pPr>
              <w:rPr>
                <w:sz w:val="28"/>
                <w:szCs w:val="28"/>
              </w:rPr>
            </w:pPr>
            <w:r w:rsidRPr="00C93926"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1566" w:type="dxa"/>
            <w:vAlign w:val="center"/>
          </w:tcPr>
          <w:p w14:paraId="32D2A15B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5584F64D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  <w:tr w:rsidR="00D141B0" w:rsidRPr="00C93926" w14:paraId="19744872" w14:textId="77777777" w:rsidTr="00D141B0">
        <w:trPr>
          <w:trHeight w:val="357"/>
        </w:trPr>
        <w:tc>
          <w:tcPr>
            <w:tcW w:w="748" w:type="dxa"/>
            <w:vAlign w:val="center"/>
          </w:tcPr>
          <w:p w14:paraId="6B21B5B5" w14:textId="77777777" w:rsidR="00D141B0" w:rsidRPr="00C93926" w:rsidRDefault="00D141B0" w:rsidP="00D141B0">
            <w:pPr>
              <w:widowControl w:val="0"/>
              <w:numPr>
                <w:ilvl w:val="0"/>
                <w:numId w:val="10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58" w:type="dxa"/>
          </w:tcPr>
          <w:p w14:paraId="0744C35D" w14:textId="77777777" w:rsidR="00D141B0" w:rsidRPr="00C93926" w:rsidRDefault="00D141B0" w:rsidP="00D141B0">
            <w:pPr>
              <w:rPr>
                <w:sz w:val="28"/>
                <w:szCs w:val="28"/>
              </w:rPr>
            </w:pPr>
            <w:r w:rsidRPr="00C93926">
              <w:rPr>
                <w:sz w:val="28"/>
                <w:szCs w:val="28"/>
              </w:rPr>
              <w:t xml:space="preserve">Итоговое </w:t>
            </w:r>
            <w:r w:rsidRPr="00C93926">
              <w:rPr>
                <w:iCs/>
                <w:sz w:val="28"/>
                <w:szCs w:val="28"/>
              </w:rPr>
              <w:t>собрание</w:t>
            </w:r>
          </w:p>
        </w:tc>
        <w:tc>
          <w:tcPr>
            <w:tcW w:w="1566" w:type="dxa"/>
            <w:vAlign w:val="center"/>
          </w:tcPr>
          <w:p w14:paraId="74077BC2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5E23AB6C" w14:textId="77777777" w:rsidR="00D141B0" w:rsidRPr="00C93926" w:rsidRDefault="00D141B0" w:rsidP="00D141B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D0BFAB5" w14:textId="77777777" w:rsidR="00D141B0" w:rsidRDefault="00D141B0" w:rsidP="00D141B0">
      <w:pPr>
        <w:rPr>
          <w:sz w:val="28"/>
          <w:szCs w:val="28"/>
        </w:rPr>
      </w:pPr>
    </w:p>
    <w:p w14:paraId="6F9DBB8E" w14:textId="77777777" w:rsidR="00D141B0" w:rsidRDefault="00D141B0" w:rsidP="00D141B0">
      <w:pPr>
        <w:rPr>
          <w:sz w:val="28"/>
          <w:szCs w:val="28"/>
        </w:rPr>
      </w:pPr>
    </w:p>
    <w:p w14:paraId="314C6896" w14:textId="537467D0" w:rsidR="00D141B0" w:rsidRDefault="00D141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  Студент</w:t>
      </w:r>
      <w:r w:rsidRPr="00597675">
        <w:rPr>
          <w:sz w:val="28"/>
          <w:szCs w:val="28"/>
        </w:rPr>
        <w:t xml:space="preserve"> </w:t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="00BC214E">
        <w:rPr>
          <w:sz w:val="28"/>
          <w:szCs w:val="28"/>
        </w:rPr>
        <w:t>Земляков К.В.</w:t>
      </w:r>
      <w:r>
        <w:br w:type="page"/>
      </w:r>
    </w:p>
    <w:p w14:paraId="6A95F0A6" w14:textId="15C7E943" w:rsidR="00BF5C17" w:rsidRPr="008D1827" w:rsidRDefault="00BF5C17" w:rsidP="00BF5C17">
      <w:pPr>
        <w:pStyle w:val="1"/>
        <w:jc w:val="center"/>
      </w:pPr>
      <w:r w:rsidRPr="008D1827">
        <w:lastRenderedPageBreak/>
        <w:t>АТ</w:t>
      </w:r>
      <w:r w:rsidRPr="008D1827">
        <w:softHyphen/>
        <w:t>ТЕ</w:t>
      </w:r>
      <w:r w:rsidRPr="008D1827">
        <w:softHyphen/>
        <w:t>СТА</w:t>
      </w:r>
      <w:r w:rsidRPr="008D1827">
        <w:softHyphen/>
        <w:t>ЦИ</w:t>
      </w:r>
      <w:r w:rsidRPr="008D1827">
        <w:softHyphen/>
        <w:t>ОН</w:t>
      </w:r>
      <w:r w:rsidRPr="008D1827">
        <w:softHyphen/>
        <w:t>НЫЙ ЛИСТ ПО ПРАК</w:t>
      </w:r>
      <w:r w:rsidRPr="008D1827">
        <w:softHyphen/>
        <w:t>ТИ</w:t>
      </w:r>
      <w:r w:rsidRPr="008D1827">
        <w:softHyphen/>
        <w:t>КЕ</w:t>
      </w:r>
    </w:p>
    <w:p w14:paraId="13A15938" w14:textId="4F8FC8DB" w:rsidR="00BF5C17" w:rsidRPr="008D1827" w:rsidRDefault="00BC214E" w:rsidP="008D1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Земляков Константин Владимирович</w:t>
      </w:r>
      <w:r w:rsidR="00BF5C17" w:rsidRPr="008D1827">
        <w:rPr>
          <w:rFonts w:ascii="Times New Roman" w:hAnsi="Times New Roman" w:cs="Times New Roman"/>
          <w:sz w:val="28"/>
          <w:szCs w:val="28"/>
        </w:rPr>
        <w:t>, обу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чаю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щий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ся на 4 кур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се по</w:t>
      </w:r>
      <w:r w:rsidR="00BC4446" w:rsidRPr="008D1827">
        <w:rPr>
          <w:rFonts w:ascii="Times New Roman" w:hAnsi="Times New Roman" w:cs="Times New Roman"/>
          <w:sz w:val="28"/>
          <w:szCs w:val="28"/>
        </w:rPr>
        <w:t xml:space="preserve"> </w:t>
      </w:r>
      <w:r w:rsidR="00BF5C17" w:rsidRPr="008D1827">
        <w:rPr>
          <w:rFonts w:ascii="Times New Roman" w:hAnsi="Times New Roman" w:cs="Times New Roman"/>
          <w:sz w:val="28"/>
          <w:szCs w:val="28"/>
        </w:rPr>
        <w:t>спе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ци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аль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но</w:t>
      </w:r>
      <w:r w:rsidR="00BF5C17" w:rsidRPr="008D1827">
        <w:rPr>
          <w:rFonts w:ascii="Times New Roman" w:hAnsi="Times New Roman" w:cs="Times New Roman"/>
          <w:sz w:val="28"/>
          <w:szCs w:val="28"/>
        </w:rPr>
        <w:softHyphen/>
        <w:t>сти</w:t>
      </w:r>
    </w:p>
    <w:p w14:paraId="2FE88386" w14:textId="77777777" w:rsidR="00BF5C17" w:rsidRPr="008D1827" w:rsidRDefault="00BF5C17" w:rsidP="008D18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827">
        <w:rPr>
          <w:rFonts w:ascii="Times New Roman" w:hAnsi="Times New Roman" w:cs="Times New Roman"/>
          <w:b/>
          <w:sz w:val="28"/>
          <w:szCs w:val="28"/>
        </w:rPr>
        <w:t>09.02.03 «Программирование в компьютерных системах»</w:t>
      </w:r>
    </w:p>
    <w:p w14:paraId="060A7EC7" w14:textId="6153BD69" w:rsidR="00BF5C17" w:rsidRPr="008D1827" w:rsidRDefault="00BF5C17" w:rsidP="008D1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827">
        <w:rPr>
          <w:rFonts w:ascii="Times New Roman" w:hAnsi="Times New Roman" w:cs="Times New Roman"/>
          <w:sz w:val="28"/>
          <w:szCs w:val="28"/>
        </w:rPr>
        <w:t>ус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пеш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но про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шел про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из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вод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ст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вен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ную прак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ти</w:t>
      </w:r>
      <w:r w:rsidRPr="008D1827">
        <w:rPr>
          <w:rFonts w:ascii="Times New Roman" w:hAnsi="Times New Roman" w:cs="Times New Roman"/>
          <w:sz w:val="28"/>
          <w:szCs w:val="28"/>
        </w:rPr>
        <w:softHyphen/>
        <w:t xml:space="preserve">ку по </w:t>
      </w:r>
    </w:p>
    <w:p w14:paraId="5BAE5CA0" w14:textId="77777777" w:rsidR="00BF5C17" w:rsidRPr="008D1827" w:rsidRDefault="00BF5C17" w:rsidP="008D18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827">
        <w:rPr>
          <w:rFonts w:ascii="Times New Roman" w:hAnsi="Times New Roman" w:cs="Times New Roman"/>
          <w:b/>
          <w:sz w:val="28"/>
          <w:szCs w:val="28"/>
        </w:rPr>
        <w:t>ПМ 03. Участие в интеграции программных модулей</w:t>
      </w:r>
    </w:p>
    <w:p w14:paraId="4B245924" w14:textId="08DF728E" w:rsidR="00BF5C17" w:rsidRPr="008D1827" w:rsidRDefault="00BF5C17" w:rsidP="008D18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827">
        <w:rPr>
          <w:rFonts w:ascii="Times New Roman" w:hAnsi="Times New Roman" w:cs="Times New Roman"/>
          <w:sz w:val="28"/>
          <w:szCs w:val="28"/>
        </w:rPr>
        <w:t>в объ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е</w:t>
      </w:r>
      <w:r w:rsidRPr="008D1827">
        <w:rPr>
          <w:rFonts w:ascii="Times New Roman" w:hAnsi="Times New Roman" w:cs="Times New Roman"/>
          <w:sz w:val="28"/>
          <w:szCs w:val="28"/>
        </w:rPr>
        <w:softHyphen/>
        <w:t xml:space="preserve">ме </w:t>
      </w:r>
      <w:r w:rsidRPr="008D1827">
        <w:rPr>
          <w:rFonts w:ascii="Times New Roman" w:hAnsi="Times New Roman" w:cs="Times New Roman"/>
          <w:b/>
          <w:sz w:val="28"/>
          <w:szCs w:val="28"/>
          <w:u w:val="single"/>
        </w:rPr>
        <w:t>144</w:t>
      </w:r>
      <w:r w:rsidRPr="008D1827">
        <w:rPr>
          <w:rFonts w:ascii="Times New Roman" w:hAnsi="Times New Roman" w:cs="Times New Roman"/>
          <w:sz w:val="28"/>
          <w:szCs w:val="28"/>
        </w:rPr>
        <w:t xml:space="preserve"> </w:t>
      </w:r>
      <w:r w:rsidR="00E244BD" w:rsidRPr="008D1827">
        <w:rPr>
          <w:rFonts w:ascii="Times New Roman" w:hAnsi="Times New Roman" w:cs="Times New Roman"/>
          <w:sz w:val="28"/>
          <w:szCs w:val="28"/>
        </w:rPr>
        <w:t>ча</w:t>
      </w:r>
      <w:r w:rsidR="00E244BD" w:rsidRPr="008D1827">
        <w:rPr>
          <w:rFonts w:ascii="Times New Roman" w:hAnsi="Times New Roman" w:cs="Times New Roman"/>
          <w:sz w:val="28"/>
          <w:szCs w:val="28"/>
        </w:rPr>
        <w:softHyphen/>
        <w:t>сов с</w:t>
      </w:r>
      <w:r w:rsidRPr="008D1827">
        <w:rPr>
          <w:rFonts w:ascii="Times New Roman" w:hAnsi="Times New Roman" w:cs="Times New Roman"/>
          <w:sz w:val="28"/>
          <w:szCs w:val="28"/>
        </w:rPr>
        <w:t xml:space="preserve"> </w:t>
      </w:r>
      <w:r w:rsidRPr="008D1827">
        <w:rPr>
          <w:rFonts w:ascii="Times New Roman" w:hAnsi="Times New Roman" w:cs="Times New Roman"/>
          <w:b/>
          <w:sz w:val="28"/>
          <w:szCs w:val="28"/>
        </w:rPr>
        <w:t>«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>21</w:t>
      </w:r>
      <w:r w:rsidRPr="008D1827">
        <w:rPr>
          <w:rFonts w:ascii="Times New Roman" w:hAnsi="Times New Roman" w:cs="Times New Roman"/>
          <w:b/>
          <w:sz w:val="28"/>
          <w:szCs w:val="28"/>
        </w:rPr>
        <w:t>»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 xml:space="preserve"> Марта</w:t>
      </w:r>
      <w:r w:rsidRPr="008D1827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>9</w:t>
      </w:r>
      <w:r w:rsidRPr="008D1827">
        <w:rPr>
          <w:rFonts w:ascii="Times New Roman" w:hAnsi="Times New Roman" w:cs="Times New Roman"/>
          <w:b/>
          <w:sz w:val="28"/>
          <w:szCs w:val="28"/>
        </w:rPr>
        <w:t xml:space="preserve"> г.</w:t>
      </w:r>
      <w:r w:rsidRPr="008D1827">
        <w:rPr>
          <w:rFonts w:ascii="Times New Roman" w:hAnsi="Times New Roman" w:cs="Times New Roman"/>
          <w:sz w:val="28"/>
          <w:szCs w:val="28"/>
        </w:rPr>
        <w:t xml:space="preserve"> по </w:t>
      </w:r>
      <w:r w:rsidRPr="008D1827">
        <w:rPr>
          <w:rFonts w:ascii="Times New Roman" w:hAnsi="Times New Roman" w:cs="Times New Roman"/>
          <w:b/>
          <w:sz w:val="28"/>
          <w:szCs w:val="28"/>
        </w:rPr>
        <w:t>«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>18</w:t>
      </w:r>
      <w:r w:rsidRPr="008D1827">
        <w:rPr>
          <w:rFonts w:ascii="Times New Roman" w:hAnsi="Times New Roman" w:cs="Times New Roman"/>
          <w:b/>
          <w:sz w:val="28"/>
          <w:szCs w:val="28"/>
        </w:rPr>
        <w:t>»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 xml:space="preserve"> Апреля</w:t>
      </w:r>
      <w:r w:rsidRPr="008D1827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E244BD" w:rsidRPr="008D1827"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8D1827">
        <w:rPr>
          <w:rFonts w:ascii="Times New Roman" w:hAnsi="Times New Roman" w:cs="Times New Roman"/>
          <w:b/>
          <w:sz w:val="28"/>
          <w:szCs w:val="28"/>
        </w:rPr>
        <w:t>г.</w:t>
      </w:r>
    </w:p>
    <w:p w14:paraId="4099B78E" w14:textId="1D2D875B" w:rsidR="00BF5C17" w:rsidRPr="008D1827" w:rsidRDefault="00BF5C17" w:rsidP="008D18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827">
        <w:rPr>
          <w:rFonts w:ascii="Times New Roman" w:hAnsi="Times New Roman" w:cs="Times New Roman"/>
          <w:sz w:val="28"/>
          <w:szCs w:val="28"/>
        </w:rPr>
        <w:t>в ор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га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ни</w:t>
      </w:r>
      <w:r w:rsidRPr="008D1827">
        <w:rPr>
          <w:rFonts w:ascii="Times New Roman" w:hAnsi="Times New Roman" w:cs="Times New Roman"/>
          <w:sz w:val="28"/>
          <w:szCs w:val="28"/>
        </w:rPr>
        <w:softHyphen/>
        <w:t>за</w:t>
      </w:r>
      <w:r w:rsidRPr="008D1827">
        <w:rPr>
          <w:rFonts w:ascii="Times New Roman" w:hAnsi="Times New Roman" w:cs="Times New Roman"/>
          <w:sz w:val="28"/>
          <w:szCs w:val="28"/>
        </w:rPr>
        <w:softHyphen/>
        <w:t xml:space="preserve">ции </w:t>
      </w:r>
      <w:r w:rsidR="00FD11A7" w:rsidRPr="00FD11A7">
        <w:rPr>
          <w:rFonts w:ascii="Times New Roman" w:hAnsi="Times New Roman" w:cs="Times New Roman"/>
          <w:sz w:val="28"/>
          <w:szCs w:val="28"/>
        </w:rPr>
        <w:t>И.П. Шульгин А.В.</w:t>
      </w:r>
    </w:p>
    <w:p w14:paraId="1F492F76" w14:textId="77777777" w:rsidR="008D1827" w:rsidRPr="008D1827" w:rsidRDefault="008D1827" w:rsidP="008D1827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3A300F38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ды и ка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че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ст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во вы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пол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не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ния ра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0"/>
        <w:gridCol w:w="3681"/>
      </w:tblGrid>
      <w:tr w:rsidR="006A093C" w:rsidRPr="008D1827" w14:paraId="5BB47898" w14:textId="77777777" w:rsidTr="006A093C">
        <w:tc>
          <w:tcPr>
            <w:tcW w:w="3077" w:type="pct"/>
          </w:tcPr>
          <w:p w14:paraId="60C4A02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ды и объ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ем ра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бот, вы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пол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нен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ных обу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чаю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щим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ся во вре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мя прак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ки</w:t>
            </w:r>
          </w:p>
        </w:tc>
        <w:tc>
          <w:tcPr>
            <w:tcW w:w="1923" w:type="pct"/>
          </w:tcPr>
          <w:p w14:paraId="7241A71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во вы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пол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ния ра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бот в со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от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вет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вии с тех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ей и (или) тре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ния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ми ор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га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за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ции, в ко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рой про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хо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ди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ла прак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eastAsia="ru-RU"/>
              </w:rPr>
              <w:footnoteReference w:id="3"/>
            </w:r>
          </w:p>
        </w:tc>
      </w:tr>
      <w:tr w:rsidR="006A093C" w:rsidRPr="008D1827" w14:paraId="6C640189" w14:textId="77777777" w:rsidTr="006A093C">
        <w:trPr>
          <w:trHeight w:val="304"/>
        </w:trPr>
        <w:tc>
          <w:tcPr>
            <w:tcW w:w="3077" w:type="pct"/>
          </w:tcPr>
          <w:p w14:paraId="35834BA4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Выполнение сбора и анализа информации для определения потребностей клиента в программном продукте</w:t>
            </w:r>
          </w:p>
        </w:tc>
        <w:tc>
          <w:tcPr>
            <w:tcW w:w="1923" w:type="pct"/>
          </w:tcPr>
          <w:p w14:paraId="08F9A60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00019CB1" w14:textId="77777777" w:rsidTr="006A093C">
        <w:trPr>
          <w:trHeight w:val="420"/>
        </w:trPr>
        <w:tc>
          <w:tcPr>
            <w:tcW w:w="3077" w:type="pct"/>
          </w:tcPr>
          <w:p w14:paraId="539BC32E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t>Вы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ботка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ний к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му обес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6"/>
                <w:szCs w:val="26"/>
                <w:lang w:eastAsia="ru-RU"/>
              </w:rPr>
              <w:softHyphen/>
              <w:t>нию.</w:t>
            </w:r>
          </w:p>
        </w:tc>
        <w:tc>
          <w:tcPr>
            <w:tcW w:w="1923" w:type="pct"/>
          </w:tcPr>
          <w:p w14:paraId="199B907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0EEBFA96" w14:textId="77777777" w:rsidTr="006A093C">
        <w:trPr>
          <w:trHeight w:val="420"/>
        </w:trPr>
        <w:tc>
          <w:tcPr>
            <w:tcW w:w="3077" w:type="pct"/>
          </w:tcPr>
          <w:p w14:paraId="58E4F104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вание сред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 и ме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дов раз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ки тре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 xml:space="preserve">ций. </w:t>
            </w:r>
          </w:p>
        </w:tc>
        <w:tc>
          <w:tcPr>
            <w:tcW w:w="1923" w:type="pct"/>
          </w:tcPr>
          <w:p w14:paraId="61FF019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4455FBB7" w14:textId="77777777" w:rsidTr="006A093C">
        <w:trPr>
          <w:trHeight w:val="420"/>
        </w:trPr>
        <w:tc>
          <w:tcPr>
            <w:tcW w:w="3077" w:type="pct"/>
          </w:tcPr>
          <w:p w14:paraId="0DF8F6FB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Взаи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мо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дей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вие с пред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ля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ми за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каз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чи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ка или спе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циа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ми в пред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мет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ной об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лас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ти.</w:t>
            </w:r>
          </w:p>
        </w:tc>
        <w:tc>
          <w:tcPr>
            <w:tcW w:w="1923" w:type="pct"/>
          </w:tcPr>
          <w:p w14:paraId="2327AE4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2B7BB0D4" w14:textId="77777777" w:rsidTr="006A093C">
        <w:trPr>
          <w:trHeight w:val="420"/>
        </w:trPr>
        <w:tc>
          <w:tcPr>
            <w:tcW w:w="3077" w:type="pct"/>
          </w:tcPr>
          <w:p w14:paraId="31A6631D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Оформ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ле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ние тех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ги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ской до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softHyphen/>
              <w:t>ции.</w:t>
            </w:r>
          </w:p>
        </w:tc>
        <w:tc>
          <w:tcPr>
            <w:tcW w:w="1923" w:type="pct"/>
          </w:tcPr>
          <w:p w14:paraId="57351BE3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694947A7" w14:textId="77777777" w:rsidTr="006A093C">
        <w:tc>
          <w:tcPr>
            <w:tcW w:w="3077" w:type="pct"/>
          </w:tcPr>
          <w:p w14:paraId="433B74EE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вание ме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дов и тех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ции ис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пол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няе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да.</w:t>
            </w:r>
          </w:p>
        </w:tc>
        <w:tc>
          <w:tcPr>
            <w:tcW w:w="1923" w:type="pct"/>
          </w:tcPr>
          <w:p w14:paraId="5B01A5F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320B9C20" w14:textId="77777777" w:rsidTr="006A093C">
        <w:tc>
          <w:tcPr>
            <w:tcW w:w="3077" w:type="pct"/>
          </w:tcPr>
          <w:p w14:paraId="3B4EB7B9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Оп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зация про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ного кода с ис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ем спе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ли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ных про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ных средств.</w:t>
            </w:r>
          </w:p>
        </w:tc>
        <w:tc>
          <w:tcPr>
            <w:tcW w:w="1923" w:type="pct"/>
          </w:tcPr>
          <w:p w14:paraId="55EAF6D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389CCE1C" w14:textId="77777777" w:rsidTr="006A093C">
        <w:tc>
          <w:tcPr>
            <w:tcW w:w="3077" w:type="pct"/>
          </w:tcPr>
          <w:p w14:paraId="02713632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ка про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пе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ния на со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вре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ных язы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ках про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грам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ния.</w:t>
            </w:r>
          </w:p>
        </w:tc>
        <w:tc>
          <w:tcPr>
            <w:tcW w:w="1923" w:type="pct"/>
          </w:tcPr>
          <w:p w14:paraId="4C38C2F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3B039ED0" w14:textId="77777777" w:rsidTr="006A093C">
        <w:tc>
          <w:tcPr>
            <w:tcW w:w="3077" w:type="pct"/>
          </w:tcPr>
          <w:p w14:paraId="729BD81E" w14:textId="77777777" w:rsidR="006A093C" w:rsidRPr="008D1827" w:rsidRDefault="006A093C" w:rsidP="006A0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Командная  интеграция модулей программного продукта;</w:t>
            </w:r>
          </w:p>
        </w:tc>
        <w:tc>
          <w:tcPr>
            <w:tcW w:w="1923" w:type="pct"/>
          </w:tcPr>
          <w:p w14:paraId="5FBEEFD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048E868B" w14:textId="77777777" w:rsidTr="006A093C">
        <w:tc>
          <w:tcPr>
            <w:tcW w:w="3077" w:type="pct"/>
          </w:tcPr>
          <w:p w14:paraId="14F062A3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Тестирование  программного обеспечения.</w:t>
            </w:r>
          </w:p>
        </w:tc>
        <w:tc>
          <w:tcPr>
            <w:tcW w:w="1923" w:type="pct"/>
          </w:tcPr>
          <w:p w14:paraId="6504CF38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5F147374" w14:textId="77777777" w:rsidTr="006A093C">
        <w:tc>
          <w:tcPr>
            <w:tcW w:w="3077" w:type="pct"/>
          </w:tcPr>
          <w:p w14:paraId="6ACC24E3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Разработка про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ной до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ции, ис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зуя гра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ские  язы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ки спе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ций.</w:t>
            </w:r>
          </w:p>
        </w:tc>
        <w:tc>
          <w:tcPr>
            <w:tcW w:w="1923" w:type="pct"/>
          </w:tcPr>
          <w:p w14:paraId="34B0009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27CFD243" w14:textId="77777777" w:rsidTr="006A093C">
        <w:tc>
          <w:tcPr>
            <w:tcW w:w="3077" w:type="pct"/>
          </w:tcPr>
          <w:p w14:paraId="2E9E22FA" w14:textId="77777777" w:rsidR="006A093C" w:rsidRPr="008D1827" w:rsidRDefault="006A093C" w:rsidP="006A09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t>Разработка тех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ги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ской до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ru-RU"/>
              </w:rPr>
              <w:softHyphen/>
              <w:t>ции.</w:t>
            </w:r>
          </w:p>
        </w:tc>
        <w:tc>
          <w:tcPr>
            <w:tcW w:w="1923" w:type="pct"/>
          </w:tcPr>
          <w:p w14:paraId="03B091A3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093C" w:rsidRPr="008D1827" w14:paraId="1400A46E" w14:textId="77777777" w:rsidTr="006A093C">
        <w:tc>
          <w:tcPr>
            <w:tcW w:w="3077" w:type="pct"/>
          </w:tcPr>
          <w:p w14:paraId="6AC22915" w14:textId="77777777" w:rsidR="006A093C" w:rsidRPr="008D1827" w:rsidRDefault="006A093C" w:rsidP="006A093C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Тес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ние ко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да и про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ной до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ции для дос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же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ния ка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ва про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ного про</w:t>
            </w:r>
            <w:r w:rsidRPr="008D182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softHyphen/>
              <w:t>дукта</w:t>
            </w:r>
          </w:p>
        </w:tc>
        <w:tc>
          <w:tcPr>
            <w:tcW w:w="1923" w:type="pct"/>
          </w:tcPr>
          <w:p w14:paraId="35AEF52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B0C4B5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774F29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Ха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рак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те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ри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сти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ка учеб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ной и про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фес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сио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наль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ной дея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тель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но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сти обу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чаю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ще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го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ся во вре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мя про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из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вод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ст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вен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ной прак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>ти</w:t>
      </w:r>
      <w:r w:rsidRPr="008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 xml:space="preserve">ки </w:t>
      </w:r>
    </w:p>
    <w:p w14:paraId="29F6431D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практики сформированы  следующие ПК и ОК: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4999"/>
        <w:gridCol w:w="1446"/>
      </w:tblGrid>
      <w:tr w:rsidR="006A093C" w:rsidRPr="00AD32E3" w14:paraId="594CBADC" w14:textId="77777777" w:rsidTr="006A093C">
        <w:tc>
          <w:tcPr>
            <w:tcW w:w="16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779669B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Название ПК</w:t>
            </w:r>
          </w:p>
        </w:tc>
        <w:tc>
          <w:tcPr>
            <w:tcW w:w="26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762358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Основные показатели оценки результата (ПК)</w:t>
            </w:r>
          </w:p>
        </w:tc>
        <w:tc>
          <w:tcPr>
            <w:tcW w:w="75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AD5BFB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Освоено/</w:t>
            </w:r>
          </w:p>
          <w:p w14:paraId="0EAE8C6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не освоено</w:t>
            </w:r>
          </w:p>
        </w:tc>
      </w:tr>
      <w:tr w:rsidR="006A093C" w:rsidRPr="00AD32E3" w14:paraId="4765877A" w14:textId="77777777" w:rsidTr="006A093C">
        <w:trPr>
          <w:trHeight w:val="591"/>
        </w:trPr>
        <w:tc>
          <w:tcPr>
            <w:tcW w:w="16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95E4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ПК 1. 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Анализировать проектную и техническую документацию на уровне взаимодействия компонент программного обеспечения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2AF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1.1.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 Демонстрирует принципы сбора, анализа  и выработки требований к программному обеспечению </w:t>
            </w:r>
          </w:p>
        </w:tc>
        <w:tc>
          <w:tcPr>
            <w:tcW w:w="7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3A609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460C7CEC" w14:textId="77777777" w:rsidTr="006A093C">
        <w:trPr>
          <w:trHeight w:val="900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B35D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C090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1.2.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 Владеет основными принципами процесса разработки программного обеспечения 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14262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5764E3D9" w14:textId="77777777" w:rsidTr="006A093C">
        <w:trPr>
          <w:trHeight w:val="566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142F9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311B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1.3.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 Характеризует виды  проектной  и технической  документации, требования  и  нормы  к разработке  проектной  и технической документации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FD32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042E1D7F" w14:textId="77777777" w:rsidTr="006A093C">
        <w:trPr>
          <w:trHeight w:val="662"/>
        </w:trPr>
        <w:tc>
          <w:tcPr>
            <w:tcW w:w="16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5E3C2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4.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 Осуществлять разработку тестовых наборов и тестовых сценариев</w:t>
            </w:r>
          </w:p>
          <w:p w14:paraId="2F7F60D8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105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4.1.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Применяет основные методики тестирования программных компонент и системы в целом</w:t>
            </w:r>
          </w:p>
        </w:tc>
        <w:tc>
          <w:tcPr>
            <w:tcW w:w="7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7AE1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0386E776" w14:textId="77777777" w:rsidTr="006A093C">
        <w:trPr>
          <w:trHeight w:val="270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E37A6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C31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4.2.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Демонстрирует разработку тестовых наборов и тестовых сценариев на основе методов функционального тестирования и структурного тестирования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DC623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7F36A87E" w14:textId="77777777" w:rsidTr="006A093C">
        <w:trPr>
          <w:trHeight w:val="255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A5CED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DFB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4.3.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Использует специализированные инструментальные средства для тестирования программных модулей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3483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33CD18D0" w14:textId="77777777" w:rsidTr="006A093C">
        <w:trPr>
          <w:trHeight w:val="667"/>
        </w:trPr>
        <w:tc>
          <w:tcPr>
            <w:tcW w:w="16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AD84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5.</w:t>
            </w:r>
          </w:p>
          <w:p w14:paraId="42788C1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Производить  инспектирование  компонент  программного продукта на предмет соответствия стандартам кодирования.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5E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5.1.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Выбирает оптимальные методы для инспектирования компонент в процессе разработки программных средств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C7763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56E9BFB8" w14:textId="77777777" w:rsidTr="006A093C">
        <w:trPr>
          <w:trHeight w:val="578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DA32D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D75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5.2.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Применяет основные принципы тестирования программного продукта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78802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3F723C57" w14:textId="77777777" w:rsidTr="006A093C">
        <w:trPr>
          <w:trHeight w:val="410"/>
        </w:trPr>
        <w:tc>
          <w:tcPr>
            <w:tcW w:w="16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CD9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C1D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highlight w:val="yellow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ПК 5.3.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Участвует в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 инспектирование компонент программного продукта на предмет соответствия стандартам кодирования</w:t>
            </w:r>
          </w:p>
        </w:tc>
        <w:tc>
          <w:tcPr>
            <w:tcW w:w="7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3B5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1C62E725" w14:textId="77777777" w:rsidTr="006A093C">
        <w:trPr>
          <w:trHeight w:val="558"/>
        </w:trPr>
        <w:tc>
          <w:tcPr>
            <w:tcW w:w="16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1B73D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ПК 6.</w:t>
            </w:r>
          </w:p>
          <w:p w14:paraId="375F6CA3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Разрабатывать технологическую документацию</w:t>
            </w: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C02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ПК </w:t>
            </w: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.1. 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Определяет 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перечень необходимой документации со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softHyphen/>
              <w:t>гласно техническому заданию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D4DE9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7D4DF64B" w14:textId="77777777" w:rsidTr="006A093C">
        <w:trPr>
          <w:trHeight w:val="538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A47E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A50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ПК </w:t>
            </w: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.2.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Использует методы и средства разработки технологиче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softHyphen/>
              <w:t>ской документации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C69A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1F39BDD1" w14:textId="77777777" w:rsidTr="006A093C">
        <w:trPr>
          <w:trHeight w:val="576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E982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238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ПК </w:t>
            </w: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.3.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Демонстрирует грамот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softHyphen/>
              <w:t>ность оформления технологиче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softHyphen/>
              <w:t>ской документации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62DD9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625E7260" w14:textId="77777777" w:rsidTr="006A093C">
        <w:trPr>
          <w:trHeight w:val="344"/>
        </w:trPr>
        <w:tc>
          <w:tcPr>
            <w:tcW w:w="16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3C88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A9F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ПК </w:t>
            </w:r>
            <w:r w:rsidRPr="00AD32E3">
              <w:rPr>
                <w:rFonts w:ascii="Times New Roman" w:eastAsia="Times New Roman" w:hAnsi="Times New Roman" w:cs="Times New Roman"/>
                <w:b/>
                <w:lang w:eastAsia="ru-RU"/>
              </w:rPr>
              <w:t>6</w:t>
            </w:r>
            <w:r w:rsidRPr="00AD32E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.4.</w:t>
            </w: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Создает 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проектные документы содержащие отчеты и протоколы по всем этапам разработки программного продукта</w:t>
            </w:r>
          </w:p>
        </w:tc>
        <w:tc>
          <w:tcPr>
            <w:tcW w:w="7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1E29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053A66E4" w14:textId="77777777" w:rsidTr="006A093C">
        <w:trPr>
          <w:trHeight w:val="637"/>
        </w:trPr>
        <w:tc>
          <w:tcPr>
            <w:tcW w:w="1634" w:type="pct"/>
          </w:tcPr>
          <w:p w14:paraId="5C56BD91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3.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При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мать ре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ше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ния в стан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дарт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ных и не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стан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дарт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ных си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туа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ци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ях и не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сти за них от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вет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вен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ность.</w:t>
            </w:r>
          </w:p>
        </w:tc>
        <w:tc>
          <w:tcPr>
            <w:tcW w:w="2611" w:type="pct"/>
          </w:tcPr>
          <w:p w14:paraId="06B344B6" w14:textId="77777777" w:rsidR="006A093C" w:rsidRPr="00AD32E3" w:rsidRDefault="006A093C" w:rsidP="006A093C">
            <w:pPr>
              <w:widowControl w:val="0"/>
              <w:numPr>
                <w:ilvl w:val="0"/>
                <w:numId w:val="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самостоятельно задает критерии для анализа рабочей ситуации на основе смоделированной и обоснованной идеальной ситуации</w:t>
            </w:r>
          </w:p>
          <w:p w14:paraId="265FB636" w14:textId="77777777" w:rsidR="006A093C" w:rsidRPr="00AD32E3" w:rsidRDefault="006A093C" w:rsidP="006A093C">
            <w:pPr>
              <w:widowControl w:val="0"/>
              <w:numPr>
                <w:ilvl w:val="0"/>
                <w:numId w:val="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выбирает способ разрешения проблемы в соответствии с заданными критериями </w:t>
            </w:r>
          </w:p>
          <w:p w14:paraId="40DE0305" w14:textId="77777777" w:rsidR="006A093C" w:rsidRPr="00AD32E3" w:rsidRDefault="006A093C" w:rsidP="006A093C">
            <w:pPr>
              <w:widowControl w:val="0"/>
              <w:numPr>
                <w:ilvl w:val="0"/>
                <w:numId w:val="5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оценивает последствия принятых решений</w:t>
            </w:r>
          </w:p>
        </w:tc>
        <w:tc>
          <w:tcPr>
            <w:tcW w:w="755" w:type="pct"/>
            <w:vAlign w:val="center"/>
          </w:tcPr>
          <w:p w14:paraId="2026A2A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41F9C1F6" w14:textId="77777777" w:rsidTr="006A093C">
        <w:trPr>
          <w:trHeight w:val="637"/>
        </w:trPr>
        <w:tc>
          <w:tcPr>
            <w:tcW w:w="1634" w:type="pct"/>
          </w:tcPr>
          <w:p w14:paraId="2C89EF3A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4.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Осу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ще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лять по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иск и ис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поль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зо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ние ин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фор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ции, не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об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хо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мой для эф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фек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тив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го вы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пол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ния про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сио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наль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ных за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дач, про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сио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lastRenderedPageBreak/>
              <w:t>наль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го и лич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го раз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тия.</w:t>
            </w:r>
          </w:p>
        </w:tc>
        <w:tc>
          <w:tcPr>
            <w:tcW w:w="2611" w:type="pct"/>
          </w:tcPr>
          <w:p w14:paraId="42AB58F7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lastRenderedPageBreak/>
              <w:t xml:space="preserve">- </w:t>
            </w: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осуществляет поиск информации в сети Интернет и различных электронных носителях</w:t>
            </w:r>
          </w:p>
          <w:p w14:paraId="4280CDDA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пользуется разнообразной справочной литературой, электронными ресурсами и т.п</w:t>
            </w:r>
          </w:p>
          <w:p w14:paraId="62660108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классифицирует и обобщает информацию</w:t>
            </w:r>
          </w:p>
          <w:p w14:paraId="7E426BC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highlight w:val="yellow"/>
                <w:lang w:eastAsia="ru-RU"/>
              </w:rPr>
            </w:pPr>
          </w:p>
        </w:tc>
        <w:tc>
          <w:tcPr>
            <w:tcW w:w="755" w:type="pct"/>
            <w:vAlign w:val="center"/>
          </w:tcPr>
          <w:p w14:paraId="552D3291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5D924AE7" w14:textId="77777777" w:rsidTr="006A093C">
        <w:trPr>
          <w:trHeight w:val="262"/>
        </w:trPr>
        <w:tc>
          <w:tcPr>
            <w:tcW w:w="1634" w:type="pct"/>
          </w:tcPr>
          <w:p w14:paraId="2592D9AE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lastRenderedPageBreak/>
              <w:t>ОК 5.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Ис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поль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зо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вать ин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фор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ци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он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но-ком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му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ка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ци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он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ные тех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гии в про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сио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наль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ной дея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тель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сти.</w:t>
            </w:r>
          </w:p>
        </w:tc>
        <w:tc>
          <w:tcPr>
            <w:tcW w:w="2611" w:type="pct"/>
          </w:tcPr>
          <w:p w14:paraId="0DB59D7D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представляет информацию в различных формах с использованием разнообразного программного обеспечения</w:t>
            </w:r>
          </w:p>
          <w:p w14:paraId="0B677D82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использует средства ИТ для обработки и хранения информации</w:t>
            </w:r>
          </w:p>
        </w:tc>
        <w:tc>
          <w:tcPr>
            <w:tcW w:w="755" w:type="pct"/>
            <w:vAlign w:val="center"/>
          </w:tcPr>
          <w:p w14:paraId="1C46A771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4C388E2C" w14:textId="77777777" w:rsidTr="006A093C">
        <w:trPr>
          <w:trHeight w:val="637"/>
        </w:trPr>
        <w:tc>
          <w:tcPr>
            <w:tcW w:w="1634" w:type="pct"/>
          </w:tcPr>
          <w:p w14:paraId="50506A3E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6.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Ра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бо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тать в кол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лек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ве и в ко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де, эф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фек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тив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 об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щать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ся с кол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ми, ру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ко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дством, по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тре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би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ля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ми.</w:t>
            </w:r>
          </w:p>
        </w:tc>
        <w:tc>
          <w:tcPr>
            <w:tcW w:w="2611" w:type="pct"/>
          </w:tcPr>
          <w:p w14:paraId="38089CB3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демонстрирует навыки выполнения групповых заданий с четким разделением функций;</w:t>
            </w:r>
          </w:p>
          <w:p w14:paraId="3D70402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демонстрирует навыки ведения дискуссии</w:t>
            </w:r>
          </w:p>
          <w:p w14:paraId="16597900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>- проявляет толерантность по отношению к иному мнению, в том числе критике;</w:t>
            </w:r>
          </w:p>
          <w:p w14:paraId="0183B94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lang w:eastAsia="ru-RU"/>
              </w:rPr>
              <w:t xml:space="preserve">- соблюдает правила трудового распорядка </w:t>
            </w:r>
          </w:p>
        </w:tc>
        <w:tc>
          <w:tcPr>
            <w:tcW w:w="755" w:type="pct"/>
            <w:vAlign w:val="center"/>
          </w:tcPr>
          <w:p w14:paraId="35670506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49E7CA5F" w14:textId="77777777" w:rsidTr="006A093C">
        <w:trPr>
          <w:trHeight w:val="637"/>
        </w:trPr>
        <w:tc>
          <w:tcPr>
            <w:tcW w:w="1634" w:type="pct"/>
          </w:tcPr>
          <w:p w14:paraId="30B30EDE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7.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Брать на се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бя от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вет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вен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ность за ра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бо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ту чле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нов ко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ды (под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чи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нен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ных), за ре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зуль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тат вы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пол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ния за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ний.</w:t>
            </w:r>
          </w:p>
        </w:tc>
        <w:tc>
          <w:tcPr>
            <w:tcW w:w="2611" w:type="pct"/>
          </w:tcPr>
          <w:p w14:paraId="604E2F2A" w14:textId="77777777" w:rsidR="006A093C" w:rsidRPr="00AD32E3" w:rsidRDefault="006A093C" w:rsidP="00AD32E3">
            <w:pPr>
              <w:widowControl w:val="0"/>
              <w:numPr>
                <w:ilvl w:val="0"/>
                <w:numId w:val="6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1" w:firstLine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осуществляет, выбор и использование методов мотивации, организации и контроля деятельности подчиненных;</w:t>
            </w:r>
          </w:p>
          <w:p w14:paraId="32745A44" w14:textId="77777777" w:rsidR="006A093C" w:rsidRPr="00AD32E3" w:rsidRDefault="006A093C" w:rsidP="00AD32E3">
            <w:pPr>
              <w:widowControl w:val="0"/>
              <w:numPr>
                <w:ilvl w:val="0"/>
                <w:numId w:val="6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1" w:firstLine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оценивает эффективность и качество своей деятельности;</w:t>
            </w:r>
          </w:p>
          <w:p w14:paraId="34B7ADC8" w14:textId="77777777" w:rsidR="006A093C" w:rsidRPr="00AD32E3" w:rsidRDefault="006A093C" w:rsidP="00AD32E3">
            <w:pPr>
              <w:widowControl w:val="0"/>
              <w:numPr>
                <w:ilvl w:val="0"/>
                <w:numId w:val="6"/>
              </w:numPr>
              <w:tabs>
                <w:tab w:val="left" w:pos="26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1" w:firstLine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осуществляет самоанализ и коррекцию собственной деятельности</w:t>
            </w:r>
          </w:p>
          <w:p w14:paraId="0592ABA6" w14:textId="77777777" w:rsidR="006A093C" w:rsidRPr="00AD32E3" w:rsidRDefault="006A093C" w:rsidP="00AD32E3">
            <w:pPr>
              <w:widowControl w:val="0"/>
              <w:numPr>
                <w:ilvl w:val="0"/>
                <w:numId w:val="6"/>
              </w:numPr>
              <w:tabs>
                <w:tab w:val="left" w:pos="266"/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31" w:firstLine="34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Calibri" w:hAnsi="Times New Roman" w:cs="Times New Roman"/>
                <w:lang w:eastAsia="ru-RU"/>
              </w:rPr>
              <w:t>оценивает качество достижения целей</w:t>
            </w:r>
          </w:p>
        </w:tc>
        <w:tc>
          <w:tcPr>
            <w:tcW w:w="755" w:type="pct"/>
            <w:vAlign w:val="center"/>
          </w:tcPr>
          <w:p w14:paraId="66CFB88C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08FC12A4" w14:textId="77777777" w:rsidTr="006A093C">
        <w:trPr>
          <w:trHeight w:val="637"/>
        </w:trPr>
        <w:tc>
          <w:tcPr>
            <w:tcW w:w="1634" w:type="pct"/>
          </w:tcPr>
          <w:p w14:paraId="5C4B6D7C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8.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Са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стоя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тель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 оп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ре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лять за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да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чи про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сио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наль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го и лич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го раз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тия, за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мать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ся са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мо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об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ра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зо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ем, осоз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нан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 пла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вать по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вы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ше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ние ква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ка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ции.</w:t>
            </w:r>
          </w:p>
        </w:tc>
        <w:tc>
          <w:tcPr>
            <w:tcW w:w="2611" w:type="pct"/>
          </w:tcPr>
          <w:p w14:paraId="54B4191E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- самостоятельно выбирает тематику творческих и проектных работ;</w:t>
            </w:r>
          </w:p>
          <w:p w14:paraId="1C34836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- осуществляет освоение дополнительных рабочих профессий</w:t>
            </w:r>
          </w:p>
          <w:p w14:paraId="25A177F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- корректирует результаты собственной работы</w:t>
            </w:r>
          </w:p>
          <w:p w14:paraId="3E83C9AC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55" w:type="pct"/>
            <w:vAlign w:val="center"/>
          </w:tcPr>
          <w:p w14:paraId="60DC92E4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6A093C" w:rsidRPr="00AD32E3" w14:paraId="21E5D33B" w14:textId="77777777" w:rsidTr="006A093C">
        <w:trPr>
          <w:trHeight w:val="637"/>
        </w:trPr>
        <w:tc>
          <w:tcPr>
            <w:tcW w:w="1634" w:type="pct"/>
          </w:tcPr>
          <w:p w14:paraId="4963E0F0" w14:textId="77777777" w:rsidR="006A093C" w:rsidRPr="00AD32E3" w:rsidRDefault="006A093C" w:rsidP="006A093C"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lang w:val="x-none" w:eastAsia="x-none"/>
              </w:rPr>
            </w:pPr>
            <w:r w:rsidRPr="00AD32E3">
              <w:rPr>
                <w:rFonts w:ascii="Times New Roman" w:eastAsia="Times New Roman" w:hAnsi="Times New Roman" w:cs="Times New Roman"/>
                <w:b/>
                <w:lang w:val="x-none" w:eastAsia="x-none"/>
              </w:rPr>
              <w:t>ОК 9.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t xml:space="preserve"> Ори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ен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вать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ся в ус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ви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ях час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той сме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ны тех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ло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гий в про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фес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сио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наль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ной дея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тель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но</w:t>
            </w:r>
            <w:r w:rsidRPr="00AD32E3">
              <w:rPr>
                <w:rFonts w:ascii="Times New Roman" w:eastAsia="Times New Roman" w:hAnsi="Times New Roman" w:cs="Times New Roman"/>
                <w:lang w:val="x-none" w:eastAsia="x-none"/>
              </w:rPr>
              <w:softHyphen/>
              <w:t>сти.</w:t>
            </w:r>
          </w:p>
        </w:tc>
        <w:tc>
          <w:tcPr>
            <w:tcW w:w="2611" w:type="pct"/>
          </w:tcPr>
          <w:p w14:paraId="17B93C58" w14:textId="77777777" w:rsidR="006A093C" w:rsidRPr="00AD32E3" w:rsidRDefault="006A093C" w:rsidP="006A093C">
            <w:pPr>
              <w:widowControl w:val="0"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формулирует свои цели, относящиеся к современным требованиям; </w:t>
            </w:r>
          </w:p>
          <w:p w14:paraId="384CB7B0" w14:textId="77777777" w:rsidR="006A093C" w:rsidRPr="00AD32E3" w:rsidRDefault="006A093C" w:rsidP="006A093C">
            <w:pPr>
              <w:widowControl w:val="0"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подбирает содержание для реализации поставленной цели; </w:t>
            </w:r>
          </w:p>
          <w:p w14:paraId="722FABDB" w14:textId="77777777" w:rsidR="006A093C" w:rsidRPr="00AD32E3" w:rsidRDefault="006A093C" w:rsidP="006A093C">
            <w:pPr>
              <w:keepNext/>
              <w:widowControl w:val="0"/>
              <w:numPr>
                <w:ilvl w:val="0"/>
                <w:numId w:val="3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предлагает технологию для своей профессиональной деятельности в соответствии с поставленной целью</w:t>
            </w:r>
          </w:p>
          <w:p w14:paraId="29E0F75B" w14:textId="77777777" w:rsidR="006A093C" w:rsidRPr="00AD32E3" w:rsidRDefault="006A093C" w:rsidP="006A093C">
            <w:pPr>
              <w:widowControl w:val="0"/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D32E3">
              <w:rPr>
                <w:rFonts w:ascii="Times New Roman" w:eastAsia="Times New Roman" w:hAnsi="Times New Roman" w:cs="Times New Roman"/>
                <w:bCs/>
                <w:lang w:eastAsia="ru-RU"/>
              </w:rPr>
              <w:t>анализирует инноваций в области технологий и их использования в профессиональной деятельности</w:t>
            </w:r>
          </w:p>
        </w:tc>
        <w:tc>
          <w:tcPr>
            <w:tcW w:w="755" w:type="pct"/>
            <w:vAlign w:val="center"/>
          </w:tcPr>
          <w:p w14:paraId="367E2F35" w14:textId="77777777" w:rsidR="006A093C" w:rsidRPr="00AD32E3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</w:tbl>
    <w:p w14:paraId="08E54326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E4DAB92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Рекомендуемая оценка __________________</w:t>
      </w:r>
    </w:p>
    <w:tbl>
      <w:tblPr>
        <w:tblW w:w="9643" w:type="dxa"/>
        <w:tblLook w:val="04A0" w:firstRow="1" w:lastRow="0" w:firstColumn="1" w:lastColumn="0" w:noHBand="0" w:noVBand="1"/>
      </w:tblPr>
      <w:tblGrid>
        <w:gridCol w:w="4793"/>
        <w:gridCol w:w="4850"/>
      </w:tblGrid>
      <w:tr w:rsidR="006A093C" w:rsidRPr="008D1827" w14:paraId="77DBF467" w14:textId="77777777" w:rsidTr="00D141B0">
        <w:trPr>
          <w:trHeight w:val="2275"/>
        </w:trPr>
        <w:tc>
          <w:tcPr>
            <w:tcW w:w="4793" w:type="dxa"/>
          </w:tcPr>
          <w:p w14:paraId="64BBE4A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7404BC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та «___»._________.201___ г.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14:paraId="18A84BC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B70623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850" w:type="dxa"/>
          </w:tcPr>
          <w:p w14:paraId="7173DB8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4B988D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пись ру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ко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во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ди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те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ля прак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oftHyphen/>
              <w:t xml:space="preserve">ки от предприятия </w:t>
            </w:r>
          </w:p>
          <w:p w14:paraId="5CC3359C" w14:textId="4810E58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___________________/ </w:t>
            </w:r>
            <w:r w:rsidR="00FD11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Шульгин А.В.</w:t>
            </w:r>
          </w:p>
          <w:p w14:paraId="47EC8088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0BB99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</w:tr>
      <w:tr w:rsidR="006A093C" w:rsidRPr="008D1827" w14:paraId="46CEE3E2" w14:textId="77777777" w:rsidTr="00D141B0">
        <w:trPr>
          <w:trHeight w:val="329"/>
        </w:trPr>
        <w:tc>
          <w:tcPr>
            <w:tcW w:w="4793" w:type="dxa"/>
          </w:tcPr>
          <w:p w14:paraId="4C3BFAB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50" w:type="dxa"/>
          </w:tcPr>
          <w:p w14:paraId="340F377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A093C48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ru-RU"/>
        </w:rPr>
      </w:pPr>
    </w:p>
    <w:p w14:paraId="1F5A4E34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5DD878" w14:textId="765F9883" w:rsidR="006A0DAE" w:rsidRPr="008D1827" w:rsidRDefault="006A0DAE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6AD7B2" w14:textId="77777777" w:rsidR="006A0DAE" w:rsidRPr="008D1827" w:rsidRDefault="006A0DA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066FD257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АНКЕТА</w:t>
      </w:r>
    </w:p>
    <w:p w14:paraId="0AE51851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изучения удовлетворенности студентом организации и содержания производственной практики на предприятиях, организациях и учреждениях.</w:t>
      </w:r>
    </w:p>
    <w:p w14:paraId="11E2A48F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Пожалуйста, уделите несколько минут заполнению этого бланка, так как Ваше мнение очень важно для нас.  </w:t>
      </w:r>
    </w:p>
    <w:p w14:paraId="3ECFC037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DD5A6" w14:textId="687D50B0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Ф.И.О._______________________________________________________________________</w:t>
      </w:r>
    </w:p>
    <w:p w14:paraId="04CA08B7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55BD0BED" w14:textId="7F5FE142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Специальность ________________________________________________________________</w:t>
      </w:r>
    </w:p>
    <w:p w14:paraId="507F6CD2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437E9971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Группа________________________________________________________</w:t>
      </w:r>
    </w:p>
    <w:p w14:paraId="6AD16621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7E47F745" w14:textId="71A6DC17" w:rsidR="006A093C" w:rsidRPr="008D1827" w:rsidRDefault="006A093C" w:rsidP="004C31F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Наименование предприятия (организации) _______________________________________</w:t>
      </w:r>
    </w:p>
    <w:p w14:paraId="29E618DD" w14:textId="791983C2" w:rsidR="006A093C" w:rsidRPr="008D1827" w:rsidRDefault="006A093C" w:rsidP="004C31F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B54A76E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</w:p>
    <w:p w14:paraId="79A81C4C" w14:textId="77777777" w:rsidR="006A093C" w:rsidRPr="008D1827" w:rsidRDefault="006A093C" w:rsidP="006A093C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Оцените уровень оказания помощи при прохождении практики со стороны: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9"/>
        <w:gridCol w:w="1696"/>
        <w:gridCol w:w="2094"/>
        <w:gridCol w:w="2094"/>
        <w:gridCol w:w="1958"/>
      </w:tblGrid>
      <w:tr w:rsidR="006A093C" w:rsidRPr="008D1827" w14:paraId="5E8F8222" w14:textId="77777777" w:rsidTr="006A093C">
        <w:tc>
          <w:tcPr>
            <w:tcW w:w="878" w:type="pct"/>
            <w:shd w:val="clear" w:color="auto" w:fill="auto"/>
          </w:tcPr>
          <w:p w14:paraId="41527AD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Руководитель от предприятия</w:t>
            </w:r>
          </w:p>
        </w:tc>
        <w:tc>
          <w:tcPr>
            <w:tcW w:w="893" w:type="pct"/>
            <w:shd w:val="clear" w:color="auto" w:fill="auto"/>
          </w:tcPr>
          <w:p w14:paraId="143F148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Достаточный</w:t>
            </w:r>
          </w:p>
        </w:tc>
        <w:tc>
          <w:tcPr>
            <w:tcW w:w="1100" w:type="pct"/>
            <w:shd w:val="clear" w:color="auto" w:fill="auto"/>
          </w:tcPr>
          <w:p w14:paraId="530315A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12" w:hanging="215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достаточный, чем недостаточный</w:t>
            </w:r>
          </w:p>
        </w:tc>
        <w:tc>
          <w:tcPr>
            <w:tcW w:w="1100" w:type="pct"/>
            <w:shd w:val="clear" w:color="auto" w:fill="auto"/>
          </w:tcPr>
          <w:p w14:paraId="38633BC8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" w:right="12" w:hanging="194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недостаточный, чем достаточный</w:t>
            </w:r>
          </w:p>
        </w:tc>
        <w:tc>
          <w:tcPr>
            <w:tcW w:w="1029" w:type="pct"/>
            <w:shd w:val="clear" w:color="auto" w:fill="auto"/>
          </w:tcPr>
          <w:p w14:paraId="51F9286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Недостаточный</w:t>
            </w:r>
          </w:p>
        </w:tc>
      </w:tr>
      <w:tr w:rsidR="006A093C" w:rsidRPr="008D1827" w14:paraId="5B95800C" w14:textId="77777777" w:rsidTr="006A093C">
        <w:tc>
          <w:tcPr>
            <w:tcW w:w="878" w:type="pct"/>
            <w:shd w:val="clear" w:color="auto" w:fill="auto"/>
          </w:tcPr>
          <w:p w14:paraId="42802B3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3" w:type="pct"/>
            <w:shd w:val="clear" w:color="auto" w:fill="auto"/>
          </w:tcPr>
          <w:p w14:paraId="4A06C72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1100" w:type="pct"/>
            <w:shd w:val="clear" w:color="auto" w:fill="auto"/>
          </w:tcPr>
          <w:p w14:paraId="01130BC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12" w:hanging="215"/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1100" w:type="pct"/>
            <w:shd w:val="clear" w:color="auto" w:fill="auto"/>
          </w:tcPr>
          <w:p w14:paraId="52B74DE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" w:right="12" w:hanging="194"/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1029" w:type="pct"/>
            <w:shd w:val="clear" w:color="auto" w:fill="auto"/>
          </w:tcPr>
          <w:p w14:paraId="5D3529E8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</w:pPr>
          </w:p>
        </w:tc>
      </w:tr>
      <w:tr w:rsidR="006A093C" w:rsidRPr="008D1827" w14:paraId="34C3FFAF" w14:textId="77777777" w:rsidTr="006A093C">
        <w:tc>
          <w:tcPr>
            <w:tcW w:w="878" w:type="pct"/>
            <w:shd w:val="clear" w:color="auto" w:fill="auto"/>
          </w:tcPr>
          <w:p w14:paraId="115E333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Руководитель от учебного заведения</w:t>
            </w:r>
          </w:p>
        </w:tc>
        <w:tc>
          <w:tcPr>
            <w:tcW w:w="893" w:type="pct"/>
            <w:shd w:val="clear" w:color="auto" w:fill="auto"/>
          </w:tcPr>
          <w:p w14:paraId="65E06DB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Достаточный</w:t>
            </w:r>
          </w:p>
        </w:tc>
        <w:tc>
          <w:tcPr>
            <w:tcW w:w="1100" w:type="pct"/>
            <w:shd w:val="clear" w:color="auto" w:fill="auto"/>
          </w:tcPr>
          <w:p w14:paraId="6DDD2AE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 w:right="12" w:hanging="215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достаточный, чем недостаточный</w:t>
            </w:r>
          </w:p>
        </w:tc>
        <w:tc>
          <w:tcPr>
            <w:tcW w:w="1100" w:type="pct"/>
            <w:shd w:val="clear" w:color="auto" w:fill="auto"/>
          </w:tcPr>
          <w:p w14:paraId="58C355E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" w:right="12" w:hanging="194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недостаточный, чем достаточный</w:t>
            </w:r>
          </w:p>
        </w:tc>
        <w:tc>
          <w:tcPr>
            <w:tcW w:w="1029" w:type="pct"/>
            <w:shd w:val="clear" w:color="auto" w:fill="auto"/>
          </w:tcPr>
          <w:p w14:paraId="58C265B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Недостаточный</w:t>
            </w:r>
          </w:p>
        </w:tc>
      </w:tr>
    </w:tbl>
    <w:p w14:paraId="5E34A1E2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tbl>
      <w:tblPr>
        <w:tblW w:w="0" w:type="auto"/>
        <w:tblInd w:w="12" w:type="dxa"/>
        <w:tblLook w:val="04A0" w:firstRow="1" w:lastRow="0" w:firstColumn="1" w:lastColumn="0" w:noHBand="0" w:noVBand="1"/>
      </w:tblPr>
      <w:tblGrid>
        <w:gridCol w:w="7795"/>
        <w:gridCol w:w="810"/>
        <w:gridCol w:w="954"/>
      </w:tblGrid>
      <w:tr w:rsidR="006A093C" w:rsidRPr="008D1827" w14:paraId="18DB5E23" w14:textId="77777777" w:rsidTr="006A093C">
        <w:tc>
          <w:tcPr>
            <w:tcW w:w="8460" w:type="dxa"/>
            <w:shd w:val="clear" w:color="auto" w:fill="auto"/>
          </w:tcPr>
          <w:p w14:paraId="2433359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2. Достаточно ли у Вас теоретических знаний:</w:t>
            </w:r>
          </w:p>
        </w:tc>
        <w:tc>
          <w:tcPr>
            <w:tcW w:w="850" w:type="dxa"/>
            <w:shd w:val="clear" w:color="auto" w:fill="auto"/>
          </w:tcPr>
          <w:p w14:paraId="5B9CB20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89" w:type="dxa"/>
            <w:shd w:val="clear" w:color="auto" w:fill="auto"/>
          </w:tcPr>
          <w:p w14:paraId="2567C41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A093C" w:rsidRPr="008D1827" w14:paraId="5486F87B" w14:textId="77777777" w:rsidTr="006A093C">
        <w:tc>
          <w:tcPr>
            <w:tcW w:w="8460" w:type="dxa"/>
            <w:shd w:val="clear" w:color="auto" w:fill="auto"/>
          </w:tcPr>
          <w:p w14:paraId="32B710C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- для выполнения производственных работ</w:t>
            </w:r>
          </w:p>
        </w:tc>
        <w:tc>
          <w:tcPr>
            <w:tcW w:w="850" w:type="dxa"/>
            <w:shd w:val="clear" w:color="auto" w:fill="auto"/>
          </w:tcPr>
          <w:p w14:paraId="340B4E47" w14:textId="77777777" w:rsidR="006A093C" w:rsidRPr="008D1827" w:rsidRDefault="006A093C" w:rsidP="006A093C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9" w:type="dxa"/>
            <w:shd w:val="clear" w:color="auto" w:fill="auto"/>
          </w:tcPr>
          <w:p w14:paraId="30C6C52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DDC6909" w14:textId="77777777" w:rsidTr="006A093C">
        <w:tc>
          <w:tcPr>
            <w:tcW w:w="8460" w:type="dxa"/>
            <w:shd w:val="clear" w:color="auto" w:fill="auto"/>
          </w:tcPr>
          <w:p w14:paraId="58F77C2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- для выполнения заданий, предусмотренных индивидуальным планом работы</w:t>
            </w:r>
          </w:p>
        </w:tc>
        <w:tc>
          <w:tcPr>
            <w:tcW w:w="850" w:type="dxa"/>
            <w:shd w:val="clear" w:color="auto" w:fill="auto"/>
          </w:tcPr>
          <w:p w14:paraId="296376A2" w14:textId="77777777" w:rsidR="006A093C" w:rsidRPr="008D1827" w:rsidRDefault="006A093C" w:rsidP="006A093C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9" w:type="dxa"/>
            <w:shd w:val="clear" w:color="auto" w:fill="auto"/>
          </w:tcPr>
          <w:p w14:paraId="67CAE5BD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BB67542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7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61BD2989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 xml:space="preserve">3. Удалось ли Вам  получить практический опыт на предприятии по следующим  видам работ </w:t>
      </w:r>
    </w:p>
    <w:tbl>
      <w:tblPr>
        <w:tblW w:w="9591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3"/>
        <w:gridCol w:w="851"/>
        <w:gridCol w:w="847"/>
      </w:tblGrid>
      <w:tr w:rsidR="006A093C" w:rsidRPr="008D1827" w14:paraId="104BC189" w14:textId="77777777" w:rsidTr="00AF7814">
        <w:tc>
          <w:tcPr>
            <w:tcW w:w="7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EF4E5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CB30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CC41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A093C" w:rsidRPr="008D1827" w14:paraId="50E39D6F" w14:textId="77777777" w:rsidTr="00AF7814">
        <w:tc>
          <w:tcPr>
            <w:tcW w:w="78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4C5F11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ния к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му обес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нию.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DE7DA4B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E3993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EA5ACBC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471B8DC8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тре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ций.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AFF10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7AE47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0E191CB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64E0AB6B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деть 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нов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сов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1D2348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F3AD9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D36A86C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38A2CF12" w14:textId="77777777" w:rsidR="006A093C" w:rsidRPr="008D1827" w:rsidRDefault="006A093C" w:rsidP="00AF7814">
            <w:pPr>
              <w:widowControl w:val="0"/>
              <w:tabs>
                <w:tab w:val="left" w:pos="778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ки фор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ных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ций для кон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ля за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дук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та.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8EEB377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7B279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E243029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54E7F04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дей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 или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в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об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ти.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F8D038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8CFAE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5EC94B9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6D58689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B13E92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A5F72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5450AB5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30123DD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в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C647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7C609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1BB0F3A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14B8878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няе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338A8E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71486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5320CDEA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604406E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тов по фор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маль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ным опи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ям.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C9ACCD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708FE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99A66B6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2C887B73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тать с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ей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ской 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рой.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F4C4C5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D72CF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25066C30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4363232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ный код с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ем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ных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средств.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D48F44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0F2F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39615C04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0271419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 на со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вре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DEDE14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8F73B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8D74ED9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6713C72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объ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но-ори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CC7B8F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D0CF7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35E2F9B0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06F8C2F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лад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5D0375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6509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ECA17D5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5F91B29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сред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вых сце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ев 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7D735E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FCA8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5C753FAD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7A00F7F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цию,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зуя гра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ские 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363B77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411A2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D7DA134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1918C92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E9E04A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E7224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3310DC4B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779DFE5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гии тес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 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для кон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 дос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в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ном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3411A7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5DB74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A87D74E" w14:textId="77777777" w:rsidTr="00AF7814">
        <w:tc>
          <w:tcPr>
            <w:tcW w:w="7893" w:type="dxa"/>
            <w:tcBorders>
              <w:right w:val="single" w:sz="4" w:space="0" w:color="auto"/>
            </w:tcBorders>
            <w:shd w:val="clear" w:color="auto" w:fill="auto"/>
          </w:tcPr>
          <w:p w14:paraId="28DFEA1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цию,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с 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ем гра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ских  язы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ков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1231FDC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A0FAB" w14:textId="77777777" w:rsidR="006A093C" w:rsidRPr="008D1827" w:rsidRDefault="006A093C" w:rsidP="006A093C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85BB069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4. Достаточно ли было выделено учебного времени на производственную практику?</w:t>
      </w:r>
    </w:p>
    <w:p w14:paraId="708BAD9E" w14:textId="77777777" w:rsidR="006A093C" w:rsidRPr="008D1827" w:rsidRDefault="006A093C" w:rsidP="006A093C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</w:t>
      </w:r>
    </w:p>
    <w:p w14:paraId="399081CE" w14:textId="77777777" w:rsidR="006A093C" w:rsidRPr="008D1827" w:rsidRDefault="006A093C" w:rsidP="006A093C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нет</w:t>
      </w:r>
    </w:p>
    <w:p w14:paraId="77D09BF7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5. Оцените общую удовлетворенность организацией и проведением практики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9"/>
        <w:gridCol w:w="2838"/>
        <w:gridCol w:w="2854"/>
        <w:gridCol w:w="1970"/>
      </w:tblGrid>
      <w:tr w:rsidR="006A093C" w:rsidRPr="008D1827" w14:paraId="681E26B6" w14:textId="77777777" w:rsidTr="006A093C">
        <w:tc>
          <w:tcPr>
            <w:tcW w:w="997" w:type="pct"/>
            <w:shd w:val="clear" w:color="auto" w:fill="auto"/>
          </w:tcPr>
          <w:p w14:paraId="18FC54A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Удовлетворен</w:t>
            </w:r>
          </w:p>
        </w:tc>
        <w:tc>
          <w:tcPr>
            <w:tcW w:w="1482" w:type="pct"/>
            <w:shd w:val="clear" w:color="auto" w:fill="auto"/>
          </w:tcPr>
          <w:p w14:paraId="234889AC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1" w:right="12" w:hanging="211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удовлетворен, чем не удовлетворен</w:t>
            </w:r>
          </w:p>
        </w:tc>
        <w:tc>
          <w:tcPr>
            <w:tcW w:w="1491" w:type="pct"/>
            <w:shd w:val="clear" w:color="auto" w:fill="auto"/>
          </w:tcPr>
          <w:p w14:paraId="30D660C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 удовлетворен, чем удовлетворен</w:t>
            </w:r>
          </w:p>
        </w:tc>
        <w:tc>
          <w:tcPr>
            <w:tcW w:w="1029" w:type="pct"/>
            <w:shd w:val="clear" w:color="auto" w:fill="auto"/>
          </w:tcPr>
          <w:p w14:paraId="2B4A9AB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 удовлетворён</w:t>
            </w:r>
          </w:p>
        </w:tc>
      </w:tr>
    </w:tbl>
    <w:p w14:paraId="67BFF1DA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49AE1AF3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6. Если бы Вам представилась возможность трудоустройства на данное предприятие, то Вы: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9"/>
        <w:gridCol w:w="2838"/>
        <w:gridCol w:w="2412"/>
        <w:gridCol w:w="2412"/>
      </w:tblGrid>
      <w:tr w:rsidR="006A093C" w:rsidRPr="008D1827" w14:paraId="1B685D35" w14:textId="77777777" w:rsidTr="006A093C">
        <w:tc>
          <w:tcPr>
            <w:tcW w:w="997" w:type="pct"/>
            <w:shd w:val="clear" w:color="auto" w:fill="auto"/>
          </w:tcPr>
          <w:p w14:paraId="374CC58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Дал согласие</w:t>
            </w:r>
          </w:p>
        </w:tc>
        <w:tc>
          <w:tcPr>
            <w:tcW w:w="1482" w:type="pct"/>
            <w:shd w:val="clear" w:color="auto" w:fill="auto"/>
          </w:tcPr>
          <w:p w14:paraId="174393E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да, чем нет</w:t>
            </w:r>
          </w:p>
        </w:tc>
        <w:tc>
          <w:tcPr>
            <w:tcW w:w="1260" w:type="pct"/>
            <w:shd w:val="clear" w:color="auto" w:fill="auto"/>
          </w:tcPr>
          <w:p w14:paraId="168EE5E8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нет, чем да</w:t>
            </w:r>
          </w:p>
        </w:tc>
        <w:tc>
          <w:tcPr>
            <w:tcW w:w="1260" w:type="pct"/>
            <w:shd w:val="clear" w:color="auto" w:fill="auto"/>
          </w:tcPr>
          <w:p w14:paraId="0316C3F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 xml:space="preserve">Отказался </w:t>
            </w:r>
          </w:p>
        </w:tc>
      </w:tr>
    </w:tbl>
    <w:p w14:paraId="0DCC6D83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7691E7FE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7. Ваши замечания и предложения по организации и прохождению практики</w:t>
      </w:r>
    </w:p>
    <w:p w14:paraId="567DFE52" w14:textId="4F4652C9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</w:p>
    <w:p w14:paraId="3A928427" w14:textId="57E2C92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4A962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42C694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Благодарим Вас за участие в анкетировании!</w:t>
      </w:r>
    </w:p>
    <w:p w14:paraId="0850F452" w14:textId="7062FD7F" w:rsidR="006A093C" w:rsidRPr="008D1827" w:rsidRDefault="006A093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88366" w14:textId="4C03207A" w:rsidR="006A093C" w:rsidRPr="008D1827" w:rsidRDefault="006A093C" w:rsidP="002C66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01BAAB" w14:textId="77777777" w:rsidR="006A093C" w:rsidRPr="008D1827" w:rsidRDefault="006A093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03C4F68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lastRenderedPageBreak/>
        <w:t xml:space="preserve">Анкета </w:t>
      </w:r>
    </w:p>
    <w:p w14:paraId="34BF3102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изучения удовлетворенности качеством профессиональной подготовки студента БОУ ОО СПО «СПК» </w:t>
      </w:r>
    </w:p>
    <w:p w14:paraId="25C7E69B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Пожалуйста, уделите несколько минут заполнению этого бланка, так как Ваше мнение очень важно для нас.  </w:t>
      </w:r>
    </w:p>
    <w:p w14:paraId="00E689BA" w14:textId="6B1E6480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Наименование предприятия (организации) _______________________________________</w:t>
      </w:r>
    </w:p>
    <w:p w14:paraId="273E47A3" w14:textId="6E65DCB4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B4F125B" w14:textId="3F5B47A8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Ф.И.О._______________________________________________________________________</w:t>
      </w:r>
    </w:p>
    <w:p w14:paraId="437FFFBE" w14:textId="77777777" w:rsidR="006A093C" w:rsidRPr="008D1827" w:rsidRDefault="006A093C" w:rsidP="006A09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2"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Должность ____________________________________________________________________</w:t>
      </w:r>
    </w:p>
    <w:p w14:paraId="2082F394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Оцените степень взаимодействия между Вами и руководителем практики от образовательного учреждения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9"/>
        <w:gridCol w:w="2838"/>
        <w:gridCol w:w="2854"/>
        <w:gridCol w:w="1970"/>
      </w:tblGrid>
      <w:tr w:rsidR="006A093C" w:rsidRPr="008D1827" w14:paraId="3F7F51A4" w14:textId="77777777" w:rsidTr="006A093C">
        <w:tc>
          <w:tcPr>
            <w:tcW w:w="997" w:type="pct"/>
            <w:shd w:val="clear" w:color="auto" w:fill="auto"/>
          </w:tcPr>
          <w:p w14:paraId="5AC744F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 xml:space="preserve">   Достаточная</w:t>
            </w:r>
          </w:p>
        </w:tc>
        <w:tc>
          <w:tcPr>
            <w:tcW w:w="1482" w:type="pct"/>
            <w:shd w:val="clear" w:color="auto" w:fill="auto"/>
          </w:tcPr>
          <w:p w14:paraId="29AC92A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 w:right="12" w:hanging="353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 xml:space="preserve">  Скорее достаточная, чем  недостаточная</w:t>
            </w:r>
          </w:p>
        </w:tc>
        <w:tc>
          <w:tcPr>
            <w:tcW w:w="1491" w:type="pct"/>
            <w:shd w:val="clear" w:color="auto" w:fill="auto"/>
          </w:tcPr>
          <w:p w14:paraId="5C8357A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5" w:right="12" w:hanging="415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недостаточная, чем достаточная</w:t>
            </w:r>
          </w:p>
        </w:tc>
        <w:tc>
          <w:tcPr>
            <w:tcW w:w="1029" w:type="pct"/>
            <w:shd w:val="clear" w:color="auto" w:fill="auto"/>
          </w:tcPr>
          <w:p w14:paraId="35C7727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Недостаточная</w:t>
            </w:r>
          </w:p>
        </w:tc>
      </w:tr>
    </w:tbl>
    <w:p w14:paraId="126BD793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E39D175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Оцените содержание программы практики и индивидуальных заданий: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5"/>
        <w:gridCol w:w="2672"/>
        <w:gridCol w:w="2590"/>
        <w:gridCol w:w="2234"/>
      </w:tblGrid>
      <w:tr w:rsidR="006A093C" w:rsidRPr="008D1827" w14:paraId="1254DDD5" w14:textId="77777777" w:rsidTr="006A093C">
        <w:tc>
          <w:tcPr>
            <w:tcW w:w="1084" w:type="pct"/>
            <w:shd w:val="clear" w:color="auto" w:fill="auto"/>
          </w:tcPr>
          <w:p w14:paraId="1B25520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 w:right="12" w:hanging="284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Соответствует потребностям предприятия</w:t>
            </w:r>
          </w:p>
        </w:tc>
        <w:tc>
          <w:tcPr>
            <w:tcW w:w="1396" w:type="pct"/>
            <w:shd w:val="clear" w:color="auto" w:fill="auto"/>
          </w:tcPr>
          <w:p w14:paraId="01C92FF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2" w:hanging="175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соответствует, чем не соответствует</w:t>
            </w:r>
          </w:p>
        </w:tc>
        <w:tc>
          <w:tcPr>
            <w:tcW w:w="1353" w:type="pct"/>
            <w:shd w:val="clear" w:color="auto" w:fill="auto"/>
          </w:tcPr>
          <w:p w14:paraId="1E42B50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 соответствует, чем соответствует</w:t>
            </w:r>
          </w:p>
        </w:tc>
        <w:tc>
          <w:tcPr>
            <w:tcW w:w="1167" w:type="pct"/>
            <w:shd w:val="clear" w:color="auto" w:fill="auto"/>
          </w:tcPr>
          <w:p w14:paraId="0027CFA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 соответствует</w:t>
            </w:r>
          </w:p>
        </w:tc>
      </w:tr>
    </w:tbl>
    <w:p w14:paraId="5CCEEA67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9035834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 Укажите виды работ, запланированные к выполнению на практике наиболее актуальны в производственном процессе Вашего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9"/>
        <w:gridCol w:w="1202"/>
      </w:tblGrid>
      <w:tr w:rsidR="006A093C" w:rsidRPr="008D1827" w14:paraId="6ABFFD63" w14:textId="77777777" w:rsidTr="006A093C">
        <w:tc>
          <w:tcPr>
            <w:tcW w:w="4372" w:type="pct"/>
            <w:shd w:val="clear" w:color="auto" w:fill="auto"/>
          </w:tcPr>
          <w:p w14:paraId="605B8653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628" w:type="pct"/>
            <w:shd w:val="clear" w:color="auto" w:fill="auto"/>
          </w:tcPr>
          <w:p w14:paraId="323D0A4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BEF3D19" w14:textId="77777777" w:rsidTr="006A093C">
        <w:tc>
          <w:tcPr>
            <w:tcW w:w="4372" w:type="pct"/>
            <w:shd w:val="clear" w:color="auto" w:fill="auto"/>
          </w:tcPr>
          <w:p w14:paraId="6268B6A0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ния к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му обес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нию.</w:t>
            </w:r>
          </w:p>
        </w:tc>
        <w:tc>
          <w:tcPr>
            <w:tcW w:w="628" w:type="pct"/>
            <w:shd w:val="clear" w:color="auto" w:fill="auto"/>
          </w:tcPr>
          <w:p w14:paraId="6632F509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168B87C" w14:textId="77777777" w:rsidTr="006A093C">
        <w:tc>
          <w:tcPr>
            <w:tcW w:w="4372" w:type="pct"/>
            <w:shd w:val="clear" w:color="auto" w:fill="auto"/>
          </w:tcPr>
          <w:p w14:paraId="3407D853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тре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ций. </w:t>
            </w:r>
          </w:p>
        </w:tc>
        <w:tc>
          <w:tcPr>
            <w:tcW w:w="628" w:type="pct"/>
            <w:shd w:val="clear" w:color="auto" w:fill="auto"/>
          </w:tcPr>
          <w:p w14:paraId="2C02C5B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4CBFD05" w14:textId="77777777" w:rsidTr="006A093C">
        <w:tc>
          <w:tcPr>
            <w:tcW w:w="4372" w:type="pct"/>
            <w:shd w:val="clear" w:color="auto" w:fill="auto"/>
          </w:tcPr>
          <w:p w14:paraId="297A11D7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деть 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нов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сов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628" w:type="pct"/>
            <w:shd w:val="clear" w:color="auto" w:fill="auto"/>
          </w:tcPr>
          <w:p w14:paraId="4B0B1FB3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77C8B78" w14:textId="77777777" w:rsidTr="006A093C">
        <w:tc>
          <w:tcPr>
            <w:tcW w:w="4372" w:type="pct"/>
            <w:shd w:val="clear" w:color="auto" w:fill="auto"/>
          </w:tcPr>
          <w:p w14:paraId="20B662A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ки фор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ных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ций для кон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ля за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дук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та.</w:t>
            </w:r>
          </w:p>
        </w:tc>
        <w:tc>
          <w:tcPr>
            <w:tcW w:w="628" w:type="pct"/>
            <w:shd w:val="clear" w:color="auto" w:fill="auto"/>
          </w:tcPr>
          <w:p w14:paraId="0FF3CFEE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1E4B17C" w14:textId="77777777" w:rsidTr="006A093C">
        <w:tc>
          <w:tcPr>
            <w:tcW w:w="4372" w:type="pct"/>
            <w:shd w:val="clear" w:color="auto" w:fill="auto"/>
          </w:tcPr>
          <w:p w14:paraId="1FFF424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дей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 или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в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об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ти. </w:t>
            </w:r>
          </w:p>
        </w:tc>
        <w:tc>
          <w:tcPr>
            <w:tcW w:w="628" w:type="pct"/>
            <w:shd w:val="clear" w:color="auto" w:fill="auto"/>
          </w:tcPr>
          <w:p w14:paraId="1E9F574C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20856469" w14:textId="77777777" w:rsidTr="006A093C">
        <w:tc>
          <w:tcPr>
            <w:tcW w:w="4372" w:type="pct"/>
            <w:shd w:val="clear" w:color="auto" w:fill="auto"/>
          </w:tcPr>
          <w:p w14:paraId="1D79C8B3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628" w:type="pct"/>
            <w:shd w:val="clear" w:color="auto" w:fill="auto"/>
          </w:tcPr>
          <w:p w14:paraId="64154F05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0A24B29" w14:textId="77777777" w:rsidTr="006A093C">
        <w:tc>
          <w:tcPr>
            <w:tcW w:w="4372" w:type="pct"/>
            <w:shd w:val="clear" w:color="auto" w:fill="auto"/>
          </w:tcPr>
          <w:p w14:paraId="3869D1B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в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де.</w:t>
            </w:r>
          </w:p>
        </w:tc>
        <w:tc>
          <w:tcPr>
            <w:tcW w:w="628" w:type="pct"/>
            <w:shd w:val="clear" w:color="auto" w:fill="auto"/>
          </w:tcPr>
          <w:p w14:paraId="4E9EE41F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319F59D" w14:textId="77777777" w:rsidTr="006A093C">
        <w:tc>
          <w:tcPr>
            <w:tcW w:w="4372" w:type="pct"/>
            <w:shd w:val="clear" w:color="auto" w:fill="auto"/>
          </w:tcPr>
          <w:p w14:paraId="2D2A2BD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няе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628" w:type="pct"/>
            <w:shd w:val="clear" w:color="auto" w:fill="auto"/>
          </w:tcPr>
          <w:p w14:paraId="45E025E1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D1CB569" w14:textId="77777777" w:rsidTr="006A093C">
        <w:tc>
          <w:tcPr>
            <w:tcW w:w="4372" w:type="pct"/>
            <w:shd w:val="clear" w:color="auto" w:fill="auto"/>
          </w:tcPr>
          <w:p w14:paraId="55F06FC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тов по фор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маль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ным опи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ям.</w:t>
            </w:r>
          </w:p>
        </w:tc>
        <w:tc>
          <w:tcPr>
            <w:tcW w:w="628" w:type="pct"/>
            <w:shd w:val="clear" w:color="auto" w:fill="auto"/>
          </w:tcPr>
          <w:p w14:paraId="03FE47FF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7553ADFA" w14:textId="77777777" w:rsidTr="006A093C">
        <w:tc>
          <w:tcPr>
            <w:tcW w:w="4372" w:type="pct"/>
            <w:shd w:val="clear" w:color="auto" w:fill="auto"/>
          </w:tcPr>
          <w:p w14:paraId="61686AB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тать с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ей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ской 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рой.</w:t>
            </w:r>
          </w:p>
        </w:tc>
        <w:tc>
          <w:tcPr>
            <w:tcW w:w="628" w:type="pct"/>
            <w:shd w:val="clear" w:color="auto" w:fill="auto"/>
          </w:tcPr>
          <w:p w14:paraId="7DD1D134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272F2891" w14:textId="77777777" w:rsidTr="006A093C">
        <w:tc>
          <w:tcPr>
            <w:tcW w:w="4372" w:type="pct"/>
            <w:shd w:val="clear" w:color="auto" w:fill="auto"/>
          </w:tcPr>
          <w:p w14:paraId="264633D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ный код с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ем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средств.</w:t>
            </w:r>
          </w:p>
        </w:tc>
        <w:tc>
          <w:tcPr>
            <w:tcW w:w="628" w:type="pct"/>
            <w:shd w:val="clear" w:color="auto" w:fill="auto"/>
          </w:tcPr>
          <w:p w14:paraId="6E3FF88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647D8E3" w14:textId="77777777" w:rsidTr="006A093C">
        <w:tc>
          <w:tcPr>
            <w:tcW w:w="4372" w:type="pct"/>
            <w:shd w:val="clear" w:color="auto" w:fill="auto"/>
          </w:tcPr>
          <w:p w14:paraId="5734198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 на со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вре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628" w:type="pct"/>
            <w:shd w:val="clear" w:color="auto" w:fill="auto"/>
          </w:tcPr>
          <w:p w14:paraId="04C3CAC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7348D706" w14:textId="77777777" w:rsidTr="006A093C">
        <w:tc>
          <w:tcPr>
            <w:tcW w:w="4372" w:type="pct"/>
            <w:shd w:val="clear" w:color="auto" w:fill="auto"/>
          </w:tcPr>
          <w:p w14:paraId="6D58621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объ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но-ори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ку.</w:t>
            </w:r>
          </w:p>
        </w:tc>
        <w:tc>
          <w:tcPr>
            <w:tcW w:w="628" w:type="pct"/>
            <w:shd w:val="clear" w:color="auto" w:fill="auto"/>
          </w:tcPr>
          <w:p w14:paraId="72B70BB3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6D5C57E" w14:textId="77777777" w:rsidTr="006A093C">
        <w:tc>
          <w:tcPr>
            <w:tcW w:w="4372" w:type="pct"/>
            <w:shd w:val="clear" w:color="auto" w:fill="auto"/>
          </w:tcPr>
          <w:p w14:paraId="4C6DEAE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лад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грамм.</w:t>
            </w:r>
          </w:p>
        </w:tc>
        <w:tc>
          <w:tcPr>
            <w:tcW w:w="628" w:type="pct"/>
            <w:shd w:val="clear" w:color="auto" w:fill="auto"/>
          </w:tcPr>
          <w:p w14:paraId="2FD98526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99DA42A" w14:textId="77777777" w:rsidTr="006A093C">
        <w:tc>
          <w:tcPr>
            <w:tcW w:w="4372" w:type="pct"/>
            <w:shd w:val="clear" w:color="auto" w:fill="auto"/>
          </w:tcPr>
          <w:p w14:paraId="12063F9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сред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вых сце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ев 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628" w:type="pct"/>
            <w:shd w:val="clear" w:color="auto" w:fill="auto"/>
          </w:tcPr>
          <w:p w14:paraId="14C1CB36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7A8B4A1" w14:textId="77777777" w:rsidTr="006A093C">
        <w:tc>
          <w:tcPr>
            <w:tcW w:w="4372" w:type="pct"/>
            <w:shd w:val="clear" w:color="auto" w:fill="auto"/>
          </w:tcPr>
          <w:p w14:paraId="5FAFDF6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цию,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зуя гра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ские 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628" w:type="pct"/>
            <w:shd w:val="clear" w:color="auto" w:fill="auto"/>
          </w:tcPr>
          <w:p w14:paraId="7919A3AA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2B163A58" w14:textId="77777777" w:rsidTr="006A093C">
        <w:tc>
          <w:tcPr>
            <w:tcW w:w="4372" w:type="pct"/>
            <w:shd w:val="clear" w:color="auto" w:fill="auto"/>
          </w:tcPr>
          <w:p w14:paraId="4E2678B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цию.</w:t>
            </w:r>
          </w:p>
        </w:tc>
        <w:tc>
          <w:tcPr>
            <w:tcW w:w="628" w:type="pct"/>
            <w:shd w:val="clear" w:color="auto" w:fill="auto"/>
          </w:tcPr>
          <w:p w14:paraId="34F160AA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1DAF7D6" w14:textId="77777777" w:rsidTr="006A093C">
        <w:tc>
          <w:tcPr>
            <w:tcW w:w="4372" w:type="pct"/>
            <w:shd w:val="clear" w:color="auto" w:fill="auto"/>
          </w:tcPr>
          <w:p w14:paraId="0EC8FA9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гии тес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и ревь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юи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 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для кон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 дос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в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ном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те.</w:t>
            </w:r>
          </w:p>
        </w:tc>
        <w:tc>
          <w:tcPr>
            <w:tcW w:w="628" w:type="pct"/>
            <w:shd w:val="clear" w:color="auto" w:fill="auto"/>
          </w:tcPr>
          <w:p w14:paraId="4F433F29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AB2F016" w14:textId="77777777" w:rsidTr="006A093C">
        <w:tc>
          <w:tcPr>
            <w:tcW w:w="4372" w:type="pct"/>
            <w:shd w:val="clear" w:color="auto" w:fill="auto"/>
          </w:tcPr>
          <w:p w14:paraId="2862B4D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цию,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с 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ем гра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ских  язы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ков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628" w:type="pct"/>
            <w:shd w:val="clear" w:color="auto" w:fill="auto"/>
          </w:tcPr>
          <w:p w14:paraId="6DBF9B3A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DB16B1C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A66F952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Достаточно ли у практикантов теоретических знаний для выполнения производственных заданий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9"/>
        <w:gridCol w:w="3060"/>
        <w:gridCol w:w="2762"/>
        <w:gridCol w:w="1840"/>
      </w:tblGrid>
      <w:tr w:rsidR="006A093C" w:rsidRPr="008D1827" w14:paraId="405E286F" w14:textId="77777777" w:rsidTr="006A093C">
        <w:tc>
          <w:tcPr>
            <w:tcW w:w="997" w:type="pct"/>
            <w:shd w:val="clear" w:color="auto" w:fill="auto"/>
          </w:tcPr>
          <w:p w14:paraId="6B77AB3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Достаточно</w:t>
            </w:r>
          </w:p>
        </w:tc>
        <w:tc>
          <w:tcPr>
            <w:tcW w:w="1598" w:type="pct"/>
            <w:shd w:val="clear" w:color="auto" w:fill="auto"/>
          </w:tcPr>
          <w:p w14:paraId="68F00A1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1" w:right="12" w:hanging="211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достаточно, чем недостаточно</w:t>
            </w:r>
          </w:p>
        </w:tc>
        <w:tc>
          <w:tcPr>
            <w:tcW w:w="1443" w:type="pct"/>
            <w:shd w:val="clear" w:color="auto" w:fill="auto"/>
          </w:tcPr>
          <w:p w14:paraId="5BBFD55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3" w:right="12" w:hanging="273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Скорее недостаточно, чем достаточно</w:t>
            </w:r>
          </w:p>
        </w:tc>
        <w:tc>
          <w:tcPr>
            <w:tcW w:w="961" w:type="pct"/>
            <w:shd w:val="clear" w:color="auto" w:fill="auto"/>
          </w:tcPr>
          <w:p w14:paraId="696770C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sym w:font="Symbol" w:char="F097"/>
            </w:r>
            <w:r w:rsidRPr="008D1827">
              <w:rPr>
                <w:rFonts w:ascii="Times New Roman" w:eastAsia="Times New Roman" w:hAnsi="Times New Roman" w:cs="Times New Roman"/>
                <w:iCs/>
                <w:color w:val="000000"/>
                <w:szCs w:val="24"/>
                <w:lang w:eastAsia="ru-RU"/>
              </w:rPr>
              <w:t xml:space="preserve">  </w:t>
            </w:r>
            <w:r w:rsidRPr="008D1827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  <w:lang w:eastAsia="ru-RU"/>
              </w:rPr>
              <w:t>Недостаточно</w:t>
            </w:r>
          </w:p>
        </w:tc>
      </w:tr>
    </w:tbl>
    <w:p w14:paraId="7741EF41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7849503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 Укажите виды работ, к выполнению которых наиболее подготовлены практиканты: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9"/>
        <w:gridCol w:w="1202"/>
      </w:tblGrid>
      <w:tr w:rsidR="006A093C" w:rsidRPr="008D1827" w14:paraId="4C224D14" w14:textId="77777777" w:rsidTr="006A093C">
        <w:tc>
          <w:tcPr>
            <w:tcW w:w="4372" w:type="pct"/>
            <w:shd w:val="clear" w:color="auto" w:fill="auto"/>
          </w:tcPr>
          <w:p w14:paraId="74556C6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628" w:type="pct"/>
            <w:shd w:val="clear" w:color="auto" w:fill="auto"/>
          </w:tcPr>
          <w:p w14:paraId="0C2D97B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518CE89E" w14:textId="77777777" w:rsidTr="006A093C">
        <w:tc>
          <w:tcPr>
            <w:tcW w:w="4372" w:type="pct"/>
            <w:shd w:val="clear" w:color="auto" w:fill="auto"/>
          </w:tcPr>
          <w:p w14:paraId="5AF3CCEF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Вы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ния к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му обес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нию.</w:t>
            </w:r>
          </w:p>
        </w:tc>
        <w:tc>
          <w:tcPr>
            <w:tcW w:w="628" w:type="pct"/>
            <w:shd w:val="clear" w:color="auto" w:fill="auto"/>
          </w:tcPr>
          <w:p w14:paraId="5609D067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52B4375" w14:textId="77777777" w:rsidTr="006A093C">
        <w:tc>
          <w:tcPr>
            <w:tcW w:w="4372" w:type="pct"/>
            <w:shd w:val="clear" w:color="auto" w:fill="auto"/>
          </w:tcPr>
          <w:p w14:paraId="25C4D023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тре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ций. </w:t>
            </w:r>
          </w:p>
        </w:tc>
        <w:tc>
          <w:tcPr>
            <w:tcW w:w="628" w:type="pct"/>
            <w:shd w:val="clear" w:color="auto" w:fill="auto"/>
          </w:tcPr>
          <w:p w14:paraId="0A71A749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A01BF5B" w14:textId="77777777" w:rsidTr="006A093C">
        <w:tc>
          <w:tcPr>
            <w:tcW w:w="4372" w:type="pct"/>
            <w:shd w:val="clear" w:color="auto" w:fill="auto"/>
          </w:tcPr>
          <w:p w14:paraId="27C7B23A" w14:textId="77777777" w:rsidR="006A093C" w:rsidRPr="008D1827" w:rsidRDefault="006A093C" w:rsidP="006A093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деть 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нов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сов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628" w:type="pct"/>
            <w:shd w:val="clear" w:color="auto" w:fill="auto"/>
          </w:tcPr>
          <w:p w14:paraId="330D22E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513C575C" w14:textId="77777777" w:rsidTr="006A093C">
        <w:tc>
          <w:tcPr>
            <w:tcW w:w="4372" w:type="pct"/>
            <w:shd w:val="clear" w:color="auto" w:fill="auto"/>
          </w:tcPr>
          <w:p w14:paraId="5016D70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ки фор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ма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ных тре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ний и спе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ций для кон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ля за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зан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ва про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дук</w:t>
            </w:r>
            <w:r w:rsidRPr="008D1827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ru-RU"/>
              </w:rPr>
              <w:softHyphen/>
              <w:t>та.</w:t>
            </w:r>
          </w:p>
        </w:tc>
        <w:tc>
          <w:tcPr>
            <w:tcW w:w="628" w:type="pct"/>
            <w:shd w:val="clear" w:color="auto" w:fill="auto"/>
          </w:tcPr>
          <w:p w14:paraId="17451B7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4274DFA" w14:textId="77777777" w:rsidTr="006A093C">
        <w:tc>
          <w:tcPr>
            <w:tcW w:w="4372" w:type="pct"/>
            <w:shd w:val="clear" w:color="auto" w:fill="auto"/>
          </w:tcPr>
          <w:p w14:paraId="12F0532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дей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 или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 в пред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об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ти. </w:t>
            </w:r>
          </w:p>
        </w:tc>
        <w:tc>
          <w:tcPr>
            <w:tcW w:w="628" w:type="pct"/>
            <w:shd w:val="clear" w:color="auto" w:fill="auto"/>
          </w:tcPr>
          <w:p w14:paraId="28B35DEE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F7BB815" w14:textId="77777777" w:rsidTr="006A093C">
        <w:tc>
          <w:tcPr>
            <w:tcW w:w="4372" w:type="pct"/>
            <w:shd w:val="clear" w:color="auto" w:fill="auto"/>
          </w:tcPr>
          <w:p w14:paraId="72E7337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628" w:type="pct"/>
            <w:shd w:val="clear" w:color="auto" w:fill="auto"/>
          </w:tcPr>
          <w:p w14:paraId="2AAED059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1CC868F" w14:textId="77777777" w:rsidTr="006A093C">
        <w:tc>
          <w:tcPr>
            <w:tcW w:w="4372" w:type="pct"/>
            <w:shd w:val="clear" w:color="auto" w:fill="auto"/>
          </w:tcPr>
          <w:p w14:paraId="1851B7A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в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де.</w:t>
            </w:r>
          </w:p>
        </w:tc>
        <w:tc>
          <w:tcPr>
            <w:tcW w:w="628" w:type="pct"/>
            <w:shd w:val="clear" w:color="auto" w:fill="auto"/>
          </w:tcPr>
          <w:p w14:paraId="11FE3F3B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35277C03" w14:textId="77777777" w:rsidTr="006A093C">
        <w:tc>
          <w:tcPr>
            <w:tcW w:w="4372" w:type="pct"/>
            <w:shd w:val="clear" w:color="auto" w:fill="auto"/>
          </w:tcPr>
          <w:p w14:paraId="7E530AC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няе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628" w:type="pct"/>
            <w:shd w:val="clear" w:color="auto" w:fill="auto"/>
          </w:tcPr>
          <w:p w14:paraId="52D0F3D8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C67A739" w14:textId="77777777" w:rsidTr="006A093C">
        <w:tc>
          <w:tcPr>
            <w:tcW w:w="4372" w:type="pct"/>
            <w:shd w:val="clear" w:color="auto" w:fill="auto"/>
          </w:tcPr>
          <w:p w14:paraId="46CD511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гии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для ге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тов по фор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маль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ным опи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ям.</w:t>
            </w:r>
          </w:p>
        </w:tc>
        <w:tc>
          <w:tcPr>
            <w:tcW w:w="628" w:type="pct"/>
            <w:shd w:val="clear" w:color="auto" w:fill="auto"/>
          </w:tcPr>
          <w:p w14:paraId="4DABA1B6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498A02A" w14:textId="77777777" w:rsidTr="006A093C">
        <w:tc>
          <w:tcPr>
            <w:tcW w:w="4372" w:type="pct"/>
            <w:shd w:val="clear" w:color="auto" w:fill="auto"/>
          </w:tcPr>
          <w:p w14:paraId="3F8702F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тать с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ей и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ской 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рой.</w:t>
            </w:r>
          </w:p>
        </w:tc>
        <w:tc>
          <w:tcPr>
            <w:tcW w:w="628" w:type="pct"/>
            <w:shd w:val="clear" w:color="auto" w:fill="auto"/>
          </w:tcPr>
          <w:p w14:paraId="39895542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76DC4154" w14:textId="77777777" w:rsidTr="006A093C">
        <w:tc>
          <w:tcPr>
            <w:tcW w:w="4372" w:type="pct"/>
            <w:shd w:val="clear" w:color="auto" w:fill="auto"/>
          </w:tcPr>
          <w:p w14:paraId="4E45474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Оп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ный код с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ем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средств.</w:t>
            </w:r>
          </w:p>
        </w:tc>
        <w:tc>
          <w:tcPr>
            <w:tcW w:w="628" w:type="pct"/>
            <w:shd w:val="clear" w:color="auto" w:fill="auto"/>
          </w:tcPr>
          <w:p w14:paraId="52CBFE01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35D1BD62" w14:textId="77777777" w:rsidTr="006A093C">
        <w:tc>
          <w:tcPr>
            <w:tcW w:w="4372" w:type="pct"/>
            <w:shd w:val="clear" w:color="auto" w:fill="auto"/>
          </w:tcPr>
          <w:p w14:paraId="7AC332F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обес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 на со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вре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ных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ках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628" w:type="pct"/>
            <w:shd w:val="clear" w:color="auto" w:fill="auto"/>
          </w:tcPr>
          <w:p w14:paraId="2D872CE3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730C80DA" w14:textId="77777777" w:rsidTr="006A093C">
        <w:tc>
          <w:tcPr>
            <w:tcW w:w="4372" w:type="pct"/>
            <w:shd w:val="clear" w:color="auto" w:fill="auto"/>
          </w:tcPr>
          <w:p w14:paraId="4A5B25E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объ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но-ори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ку.</w:t>
            </w:r>
          </w:p>
        </w:tc>
        <w:tc>
          <w:tcPr>
            <w:tcW w:w="628" w:type="pct"/>
            <w:shd w:val="clear" w:color="auto" w:fill="auto"/>
          </w:tcPr>
          <w:p w14:paraId="25CAE052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6BEFDE1C" w14:textId="77777777" w:rsidTr="006A093C">
        <w:tc>
          <w:tcPr>
            <w:tcW w:w="4372" w:type="pct"/>
            <w:shd w:val="clear" w:color="auto" w:fill="auto"/>
          </w:tcPr>
          <w:p w14:paraId="41B82DF2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Осу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ще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лять 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лад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грамм.</w:t>
            </w:r>
          </w:p>
        </w:tc>
        <w:tc>
          <w:tcPr>
            <w:tcW w:w="628" w:type="pct"/>
            <w:shd w:val="clear" w:color="auto" w:fill="auto"/>
          </w:tcPr>
          <w:p w14:paraId="51C77567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7E47A490" w14:textId="77777777" w:rsidTr="006A093C">
        <w:tc>
          <w:tcPr>
            <w:tcW w:w="4372" w:type="pct"/>
            <w:shd w:val="clear" w:color="auto" w:fill="auto"/>
          </w:tcPr>
          <w:p w14:paraId="6C28D56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ды и сред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 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бот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вых сце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ев и тес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го ко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да.</w:t>
            </w:r>
          </w:p>
        </w:tc>
        <w:tc>
          <w:tcPr>
            <w:tcW w:w="628" w:type="pct"/>
            <w:shd w:val="clear" w:color="auto" w:fill="auto"/>
          </w:tcPr>
          <w:p w14:paraId="758EB1CB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178EC2F5" w14:textId="77777777" w:rsidTr="006A093C">
        <w:tc>
          <w:tcPr>
            <w:tcW w:w="4372" w:type="pct"/>
            <w:shd w:val="clear" w:color="auto" w:fill="auto"/>
          </w:tcPr>
          <w:p w14:paraId="1D81373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про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цию, ис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зуя гра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ские  язы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ки спе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628" w:type="pct"/>
            <w:shd w:val="clear" w:color="auto" w:fill="auto"/>
          </w:tcPr>
          <w:p w14:paraId="012F885B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C0CB45B" w14:textId="77777777" w:rsidTr="006A093C">
        <w:tc>
          <w:tcPr>
            <w:tcW w:w="4372" w:type="pct"/>
            <w:shd w:val="clear" w:color="auto" w:fill="auto"/>
          </w:tcPr>
          <w:p w14:paraId="5AD9F7D0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Раз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ба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ты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вать тех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ги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скую до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softHyphen/>
              <w:t>цию.</w:t>
            </w:r>
          </w:p>
        </w:tc>
        <w:tc>
          <w:tcPr>
            <w:tcW w:w="628" w:type="pct"/>
            <w:shd w:val="clear" w:color="auto" w:fill="auto"/>
          </w:tcPr>
          <w:p w14:paraId="7704BE7D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0EE00B90" w14:textId="77777777" w:rsidTr="006A093C">
        <w:tc>
          <w:tcPr>
            <w:tcW w:w="4372" w:type="pct"/>
            <w:shd w:val="clear" w:color="auto" w:fill="auto"/>
          </w:tcPr>
          <w:p w14:paraId="5E6FACB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ме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ды и тех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гии тес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и ревь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юи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ко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 и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для кон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 дос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за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функ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сти и 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 в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ном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те.</w:t>
            </w:r>
          </w:p>
        </w:tc>
        <w:tc>
          <w:tcPr>
            <w:tcW w:w="628" w:type="pct"/>
            <w:shd w:val="clear" w:color="auto" w:fill="auto"/>
          </w:tcPr>
          <w:p w14:paraId="7D43033C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6A093C" w:rsidRPr="008D1827" w14:paraId="4EAC94F1" w14:textId="77777777" w:rsidTr="006A093C">
        <w:tc>
          <w:tcPr>
            <w:tcW w:w="4372" w:type="pct"/>
            <w:shd w:val="clear" w:color="auto" w:fill="auto"/>
          </w:tcPr>
          <w:p w14:paraId="4428430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про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до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мен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цию, раз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тан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ную с ис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поль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ем гра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ских  язы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ков спе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фи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</w:t>
            </w:r>
            <w:r w:rsidRPr="008D1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ций.</w:t>
            </w:r>
          </w:p>
        </w:tc>
        <w:tc>
          <w:tcPr>
            <w:tcW w:w="628" w:type="pct"/>
            <w:shd w:val="clear" w:color="auto" w:fill="auto"/>
          </w:tcPr>
          <w:p w14:paraId="57A0CB85" w14:textId="77777777" w:rsidR="006A093C" w:rsidRPr="008D1827" w:rsidRDefault="006A093C" w:rsidP="006A093C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right="12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C874F29" w14:textId="65F2FB74" w:rsidR="006A093C" w:rsidRDefault="006A093C" w:rsidP="00AF78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6. </w:t>
      </w:r>
      <w:r w:rsidRPr="008D182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Достаточно ли было выделено времени на производственную практику?</w:t>
      </w:r>
    </w:p>
    <w:p w14:paraId="422A8A40" w14:textId="77777777" w:rsidR="006A093C" w:rsidRPr="008D1827" w:rsidRDefault="006A093C" w:rsidP="006A093C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</w:t>
      </w:r>
    </w:p>
    <w:p w14:paraId="3FB1D39A" w14:textId="77777777" w:rsidR="00AF7814" w:rsidRPr="00AF7814" w:rsidRDefault="006A093C" w:rsidP="006A093C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78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нет</w:t>
      </w:r>
    </w:p>
    <w:p w14:paraId="05F3C760" w14:textId="77777777" w:rsidR="00AF7814" w:rsidRPr="00AF7814" w:rsidRDefault="00AF7814" w:rsidP="00AF7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32" w:right="1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B10E59C" w14:textId="240F9C81" w:rsidR="006A093C" w:rsidRPr="00AF7814" w:rsidRDefault="006A093C" w:rsidP="00AF781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78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Оцените общий уровень профессиональной подготовки практикантов</w:t>
      </w:r>
    </w:p>
    <w:p w14:paraId="52458F40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sym w:font="Symbol" w:char="F097"/>
      </w: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высокий                           </w:t>
      </w: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97"/>
      </w: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средний                          </w:t>
      </w: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97"/>
      </w:r>
      <w:r w:rsidRPr="008D1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низкий</w:t>
      </w:r>
    </w:p>
    <w:p w14:paraId="5F5D4D42" w14:textId="77777777" w:rsidR="00AF7814" w:rsidRDefault="006A093C" w:rsidP="00AF78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8. Приняли бы Вы на вакантное место практиканта по окончании образовательного учреждения </w:t>
      </w:r>
    </w:p>
    <w:p w14:paraId="13B11DE2" w14:textId="1969D3E4" w:rsidR="006A093C" w:rsidRPr="00AF7814" w:rsidRDefault="006A093C" w:rsidP="00AF7814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F78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</w:t>
      </w:r>
    </w:p>
    <w:p w14:paraId="0CD414BD" w14:textId="77777777" w:rsidR="006A093C" w:rsidRDefault="006A093C" w:rsidP="00AF7814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2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D18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нет</w:t>
      </w:r>
    </w:p>
    <w:p w14:paraId="74345E6D" w14:textId="77777777" w:rsidR="00AF7814" w:rsidRPr="00AF7814" w:rsidRDefault="00AF7814" w:rsidP="00AF7814">
      <w:pPr>
        <w:shd w:val="clear" w:color="auto" w:fill="FFFFFF"/>
        <w:ind w:right="12"/>
        <w:rPr>
          <w:b/>
          <w:i/>
          <w:iCs/>
          <w:color w:val="000000"/>
          <w:sz w:val="24"/>
          <w:szCs w:val="24"/>
        </w:rPr>
      </w:pPr>
      <w:r w:rsidRPr="00AF7814">
        <w:rPr>
          <w:b/>
          <w:i/>
          <w:iCs/>
          <w:color w:val="000000"/>
          <w:sz w:val="24"/>
          <w:szCs w:val="24"/>
        </w:rPr>
        <w:t>9. Ваши замечания и предложения по организации и прохождению практики</w:t>
      </w:r>
    </w:p>
    <w:p w14:paraId="1817706A" w14:textId="77777777" w:rsidR="00AF7814" w:rsidRPr="00AF7814" w:rsidRDefault="00AF7814" w:rsidP="00AF7814">
      <w:pPr>
        <w:shd w:val="clear" w:color="auto" w:fill="FFFFFF"/>
        <w:ind w:right="12"/>
        <w:rPr>
          <w:i/>
          <w:iCs/>
          <w:color w:val="000000"/>
          <w:sz w:val="24"/>
          <w:szCs w:val="24"/>
        </w:rPr>
      </w:pPr>
      <w:r w:rsidRPr="00AF7814">
        <w:rPr>
          <w:i/>
          <w:iCs/>
          <w:color w:val="000000"/>
          <w:sz w:val="24"/>
          <w:szCs w:val="24"/>
        </w:rPr>
        <w:t>_____________________________________________________________________________</w:t>
      </w:r>
    </w:p>
    <w:p w14:paraId="56404CE0" w14:textId="77777777" w:rsidR="00AF7814" w:rsidRPr="00AF7814" w:rsidRDefault="00AF7814" w:rsidP="00AF7814">
      <w:pPr>
        <w:shd w:val="clear" w:color="auto" w:fill="FFFFFF"/>
        <w:ind w:right="12"/>
        <w:rPr>
          <w:i/>
          <w:iCs/>
          <w:color w:val="000000"/>
          <w:sz w:val="24"/>
          <w:szCs w:val="24"/>
        </w:rPr>
      </w:pPr>
      <w:r w:rsidRPr="00AF7814">
        <w:rPr>
          <w:i/>
          <w:iCs/>
          <w:color w:val="000000"/>
          <w:sz w:val="24"/>
          <w:szCs w:val="24"/>
        </w:rPr>
        <w:t>_____________________________________________________________________________</w:t>
      </w:r>
    </w:p>
    <w:p w14:paraId="7BD21A51" w14:textId="77777777" w:rsidR="00AF7814" w:rsidRPr="00AF7814" w:rsidRDefault="00AF7814" w:rsidP="00AF7814">
      <w:pPr>
        <w:pStyle w:val="a5"/>
        <w:numPr>
          <w:ilvl w:val="0"/>
          <w:numId w:val="15"/>
        </w:numPr>
        <w:jc w:val="center"/>
        <w:rPr>
          <w:color w:val="000000"/>
          <w:sz w:val="24"/>
          <w:szCs w:val="24"/>
        </w:rPr>
      </w:pPr>
      <w:r w:rsidRPr="00AF7814">
        <w:rPr>
          <w:color w:val="000000"/>
          <w:sz w:val="24"/>
          <w:szCs w:val="24"/>
        </w:rPr>
        <w:t>Благодарим Вас за участие в анкетировании!</w:t>
      </w:r>
    </w:p>
    <w:p w14:paraId="00C0F992" w14:textId="5C74C0EE" w:rsidR="006A0DAE" w:rsidRPr="008D1827" w:rsidRDefault="006A0DAE" w:rsidP="006A093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E99ED2" w14:textId="77777777" w:rsidR="00AF7814" w:rsidRDefault="00AF7814">
      <w:pP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br w:type="page"/>
      </w:r>
    </w:p>
    <w:p w14:paraId="43FE91A4" w14:textId="2BD8D82A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8D182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lastRenderedPageBreak/>
        <w:t>ТАБЕЛЬ УЧЕТА РАБОЧЕГО ВРЕМЕНИ ПРАКТИКАНТА</w:t>
      </w:r>
    </w:p>
    <w:p w14:paraId="1826139A" w14:textId="77777777" w:rsidR="006A093C" w:rsidRPr="008D1827" w:rsidRDefault="006A093C" w:rsidP="006A09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546"/>
        <w:gridCol w:w="4994"/>
        <w:gridCol w:w="1726"/>
      </w:tblGrid>
      <w:tr w:rsidR="006A093C" w:rsidRPr="008D1827" w14:paraId="17693594" w14:textId="77777777" w:rsidTr="006A093C">
        <w:tc>
          <w:tcPr>
            <w:tcW w:w="685" w:type="pct"/>
            <w:shd w:val="clear" w:color="auto" w:fill="auto"/>
          </w:tcPr>
          <w:p w14:paraId="07CAB85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11" w:type="pct"/>
            <w:shd w:val="clear" w:color="auto" w:fill="auto"/>
          </w:tcPr>
          <w:p w14:paraId="070DA5D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2612" w:type="pct"/>
            <w:shd w:val="clear" w:color="auto" w:fill="auto"/>
          </w:tcPr>
          <w:p w14:paraId="319FD53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Замещаемая должность</w:t>
            </w: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eastAsia="ru-RU"/>
              </w:rPr>
              <w:footnoteReference w:id="4"/>
            </w:r>
          </w:p>
        </w:tc>
        <w:tc>
          <w:tcPr>
            <w:tcW w:w="892" w:type="pct"/>
            <w:shd w:val="clear" w:color="auto" w:fill="auto"/>
          </w:tcPr>
          <w:p w14:paraId="5BC45E7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18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 руководителя практики от предприятия</w:t>
            </w:r>
          </w:p>
        </w:tc>
      </w:tr>
      <w:tr w:rsidR="006A093C" w:rsidRPr="008D1827" w14:paraId="2C9F0E2A" w14:textId="77777777" w:rsidTr="006A093C">
        <w:tc>
          <w:tcPr>
            <w:tcW w:w="685" w:type="pct"/>
            <w:shd w:val="clear" w:color="auto" w:fill="auto"/>
          </w:tcPr>
          <w:p w14:paraId="3A393EA4" w14:textId="2374908E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21.03.19г</w:t>
            </w:r>
          </w:p>
        </w:tc>
        <w:tc>
          <w:tcPr>
            <w:tcW w:w="811" w:type="pct"/>
            <w:shd w:val="clear" w:color="auto" w:fill="auto"/>
          </w:tcPr>
          <w:p w14:paraId="4124E52E" w14:textId="266748BB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3F78FA1D" w14:textId="61177666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1F2013A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3EA9548" w14:textId="77777777" w:rsidTr="006A093C">
        <w:tc>
          <w:tcPr>
            <w:tcW w:w="685" w:type="pct"/>
            <w:shd w:val="clear" w:color="auto" w:fill="auto"/>
          </w:tcPr>
          <w:p w14:paraId="6CEF3DF1" w14:textId="450EAEF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22.03.19г</w:t>
            </w:r>
          </w:p>
        </w:tc>
        <w:tc>
          <w:tcPr>
            <w:tcW w:w="811" w:type="pct"/>
            <w:shd w:val="clear" w:color="auto" w:fill="auto"/>
          </w:tcPr>
          <w:p w14:paraId="31283AD7" w14:textId="635E02C0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6F662058" w14:textId="74F922E9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3BF3D2CB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3B44E7C3" w14:textId="77777777" w:rsidTr="006A093C">
        <w:tc>
          <w:tcPr>
            <w:tcW w:w="685" w:type="pct"/>
            <w:shd w:val="clear" w:color="auto" w:fill="auto"/>
          </w:tcPr>
          <w:p w14:paraId="296DB556" w14:textId="49D6D6BB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25.03.19г</w:t>
            </w:r>
          </w:p>
        </w:tc>
        <w:tc>
          <w:tcPr>
            <w:tcW w:w="811" w:type="pct"/>
            <w:shd w:val="clear" w:color="auto" w:fill="auto"/>
          </w:tcPr>
          <w:p w14:paraId="70D27756" w14:textId="289C7145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553908F0" w14:textId="1AC17A33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0818D23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4C74DDB2" w14:textId="77777777" w:rsidTr="006A093C">
        <w:tc>
          <w:tcPr>
            <w:tcW w:w="685" w:type="pct"/>
            <w:shd w:val="clear" w:color="auto" w:fill="auto"/>
          </w:tcPr>
          <w:p w14:paraId="5D7BF9A2" w14:textId="5498BAA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26.03.19г</w:t>
            </w:r>
          </w:p>
        </w:tc>
        <w:tc>
          <w:tcPr>
            <w:tcW w:w="811" w:type="pct"/>
            <w:shd w:val="clear" w:color="auto" w:fill="auto"/>
          </w:tcPr>
          <w:p w14:paraId="782494DD" w14:textId="021598ED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12" w:type="pct"/>
            <w:shd w:val="clear" w:color="auto" w:fill="auto"/>
          </w:tcPr>
          <w:p w14:paraId="2E6FDA66" w14:textId="3855C457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141A352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43FA211E" w14:textId="77777777" w:rsidTr="006A093C">
        <w:tc>
          <w:tcPr>
            <w:tcW w:w="685" w:type="pct"/>
            <w:shd w:val="clear" w:color="auto" w:fill="auto"/>
          </w:tcPr>
          <w:p w14:paraId="3A69E409" w14:textId="30F00ECD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27.03.19г</w:t>
            </w:r>
          </w:p>
        </w:tc>
        <w:tc>
          <w:tcPr>
            <w:tcW w:w="811" w:type="pct"/>
            <w:shd w:val="clear" w:color="auto" w:fill="auto"/>
          </w:tcPr>
          <w:p w14:paraId="0B5DF61A" w14:textId="104F14E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2EB70C34" w14:textId="116DCA90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3F5BE8AE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ACF82D2" w14:textId="77777777" w:rsidTr="006A093C">
        <w:tc>
          <w:tcPr>
            <w:tcW w:w="685" w:type="pct"/>
            <w:shd w:val="clear" w:color="auto" w:fill="auto"/>
          </w:tcPr>
          <w:p w14:paraId="6DD567CB" w14:textId="053CC5F1" w:rsidR="006A093C" w:rsidRPr="008D1827" w:rsidRDefault="0000123C" w:rsidP="000012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28.03.19г</w:t>
            </w:r>
          </w:p>
        </w:tc>
        <w:tc>
          <w:tcPr>
            <w:tcW w:w="811" w:type="pct"/>
            <w:shd w:val="clear" w:color="auto" w:fill="auto"/>
          </w:tcPr>
          <w:p w14:paraId="2EFBC62A" w14:textId="44E0F3A0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0BEE16FF" w14:textId="61A0010E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47F4F107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90B9576" w14:textId="77777777" w:rsidTr="006A093C">
        <w:tc>
          <w:tcPr>
            <w:tcW w:w="685" w:type="pct"/>
            <w:shd w:val="clear" w:color="auto" w:fill="auto"/>
          </w:tcPr>
          <w:p w14:paraId="25DA6DA2" w14:textId="5B9748FD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29.03.19г</w:t>
            </w:r>
          </w:p>
        </w:tc>
        <w:tc>
          <w:tcPr>
            <w:tcW w:w="811" w:type="pct"/>
            <w:shd w:val="clear" w:color="auto" w:fill="auto"/>
          </w:tcPr>
          <w:p w14:paraId="47ACB44C" w14:textId="04EF0C95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478D9649" w14:textId="41B74192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1DCB3DB9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3E4E1714" w14:textId="77777777" w:rsidTr="006A093C">
        <w:tc>
          <w:tcPr>
            <w:tcW w:w="685" w:type="pct"/>
            <w:shd w:val="clear" w:color="auto" w:fill="auto"/>
          </w:tcPr>
          <w:p w14:paraId="6C718CA2" w14:textId="56532328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01.04.19г</w:t>
            </w:r>
          </w:p>
        </w:tc>
        <w:tc>
          <w:tcPr>
            <w:tcW w:w="811" w:type="pct"/>
            <w:shd w:val="clear" w:color="auto" w:fill="auto"/>
          </w:tcPr>
          <w:p w14:paraId="5B2D089A" w14:textId="61C2603B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69AFEF8F" w14:textId="5E47BEB9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1D862535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3AE61B84" w14:textId="77777777" w:rsidTr="006A093C">
        <w:tc>
          <w:tcPr>
            <w:tcW w:w="685" w:type="pct"/>
            <w:shd w:val="clear" w:color="auto" w:fill="auto"/>
          </w:tcPr>
          <w:p w14:paraId="54D83647" w14:textId="66FB6D8C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02.04.19г</w:t>
            </w:r>
          </w:p>
        </w:tc>
        <w:tc>
          <w:tcPr>
            <w:tcW w:w="811" w:type="pct"/>
            <w:shd w:val="clear" w:color="auto" w:fill="auto"/>
          </w:tcPr>
          <w:p w14:paraId="05A71DBC" w14:textId="78F2A8CC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772C63E6" w14:textId="3DC345AD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7D016E0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2DF611EC" w14:textId="77777777" w:rsidTr="006A093C">
        <w:tc>
          <w:tcPr>
            <w:tcW w:w="685" w:type="pct"/>
            <w:shd w:val="clear" w:color="auto" w:fill="auto"/>
          </w:tcPr>
          <w:p w14:paraId="28BA7A3C" w14:textId="4A5DD71A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03.04.19г</w:t>
            </w:r>
          </w:p>
        </w:tc>
        <w:tc>
          <w:tcPr>
            <w:tcW w:w="811" w:type="pct"/>
            <w:shd w:val="clear" w:color="auto" w:fill="auto"/>
          </w:tcPr>
          <w:p w14:paraId="14F01D20" w14:textId="56D4256E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12" w:type="pct"/>
            <w:shd w:val="clear" w:color="auto" w:fill="auto"/>
          </w:tcPr>
          <w:p w14:paraId="5A9A197C" w14:textId="29AE9B9A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64D0811D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0E4793B4" w14:textId="77777777" w:rsidTr="006A093C">
        <w:tc>
          <w:tcPr>
            <w:tcW w:w="685" w:type="pct"/>
            <w:shd w:val="clear" w:color="auto" w:fill="auto"/>
          </w:tcPr>
          <w:p w14:paraId="541A6326" w14:textId="03DE3271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04.04.19г</w:t>
            </w:r>
          </w:p>
        </w:tc>
        <w:tc>
          <w:tcPr>
            <w:tcW w:w="811" w:type="pct"/>
            <w:shd w:val="clear" w:color="auto" w:fill="auto"/>
          </w:tcPr>
          <w:p w14:paraId="135A8F89" w14:textId="65212C80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14412F5F" w14:textId="6B3FC0B5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23C3169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9865F34" w14:textId="77777777" w:rsidTr="006A093C">
        <w:tc>
          <w:tcPr>
            <w:tcW w:w="685" w:type="pct"/>
            <w:shd w:val="clear" w:color="auto" w:fill="auto"/>
          </w:tcPr>
          <w:p w14:paraId="6AFA0DDF" w14:textId="3D084BF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05.04.19г</w:t>
            </w:r>
          </w:p>
        </w:tc>
        <w:tc>
          <w:tcPr>
            <w:tcW w:w="811" w:type="pct"/>
            <w:shd w:val="clear" w:color="auto" w:fill="auto"/>
          </w:tcPr>
          <w:p w14:paraId="15F307AB" w14:textId="44B521A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2779F514" w14:textId="3FE6645A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0CBBBE7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767F4BE2" w14:textId="77777777" w:rsidTr="006A093C">
        <w:tc>
          <w:tcPr>
            <w:tcW w:w="685" w:type="pct"/>
            <w:shd w:val="clear" w:color="auto" w:fill="auto"/>
          </w:tcPr>
          <w:p w14:paraId="52FF196B" w14:textId="4A13BD0A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08.04.19г</w:t>
            </w:r>
          </w:p>
        </w:tc>
        <w:tc>
          <w:tcPr>
            <w:tcW w:w="811" w:type="pct"/>
            <w:shd w:val="clear" w:color="auto" w:fill="auto"/>
          </w:tcPr>
          <w:p w14:paraId="1F7EFB4F" w14:textId="73D83CB5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657BCC94" w14:textId="238DF354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59644386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AE38463" w14:textId="77777777" w:rsidTr="006A093C">
        <w:tc>
          <w:tcPr>
            <w:tcW w:w="685" w:type="pct"/>
            <w:shd w:val="clear" w:color="auto" w:fill="auto"/>
          </w:tcPr>
          <w:p w14:paraId="0C8F2600" w14:textId="1845D99E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09.04.19г</w:t>
            </w:r>
          </w:p>
        </w:tc>
        <w:tc>
          <w:tcPr>
            <w:tcW w:w="811" w:type="pct"/>
            <w:shd w:val="clear" w:color="auto" w:fill="auto"/>
          </w:tcPr>
          <w:p w14:paraId="6AB17C14" w14:textId="499DEB6E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35F2004E" w14:textId="0B2CCE93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20027F8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3C3580B5" w14:textId="77777777" w:rsidTr="006A093C">
        <w:tc>
          <w:tcPr>
            <w:tcW w:w="685" w:type="pct"/>
            <w:shd w:val="clear" w:color="auto" w:fill="auto"/>
          </w:tcPr>
          <w:p w14:paraId="255A86BC" w14:textId="78C245BA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10.04.19г</w:t>
            </w:r>
          </w:p>
        </w:tc>
        <w:tc>
          <w:tcPr>
            <w:tcW w:w="811" w:type="pct"/>
            <w:shd w:val="clear" w:color="auto" w:fill="auto"/>
          </w:tcPr>
          <w:p w14:paraId="1CEF99B0" w14:textId="38BA9C78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12" w:type="pct"/>
            <w:shd w:val="clear" w:color="auto" w:fill="auto"/>
          </w:tcPr>
          <w:p w14:paraId="2EE7C20A" w14:textId="49EB301C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0C0BCFF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142121B2" w14:textId="77777777" w:rsidTr="006A093C">
        <w:tc>
          <w:tcPr>
            <w:tcW w:w="685" w:type="pct"/>
            <w:shd w:val="clear" w:color="auto" w:fill="auto"/>
          </w:tcPr>
          <w:p w14:paraId="6B977B04" w14:textId="7F2253E6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11.04.19г</w:t>
            </w:r>
          </w:p>
        </w:tc>
        <w:tc>
          <w:tcPr>
            <w:tcW w:w="811" w:type="pct"/>
            <w:shd w:val="clear" w:color="auto" w:fill="auto"/>
          </w:tcPr>
          <w:p w14:paraId="2D572B6F" w14:textId="0AE4CC02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042A1938" w14:textId="2F116226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5E162F4A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5F2ECDD9" w14:textId="77777777" w:rsidTr="006A093C">
        <w:tc>
          <w:tcPr>
            <w:tcW w:w="685" w:type="pct"/>
            <w:shd w:val="clear" w:color="auto" w:fill="auto"/>
          </w:tcPr>
          <w:p w14:paraId="56166E26" w14:textId="0622E3E1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12.04.19г</w:t>
            </w:r>
          </w:p>
        </w:tc>
        <w:tc>
          <w:tcPr>
            <w:tcW w:w="811" w:type="pct"/>
            <w:shd w:val="clear" w:color="auto" w:fill="auto"/>
          </w:tcPr>
          <w:p w14:paraId="358C8265" w14:textId="06730DF8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6A732751" w14:textId="232DA4A4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5EB84B54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29CC5F0B" w14:textId="77777777" w:rsidTr="006A093C">
        <w:tc>
          <w:tcPr>
            <w:tcW w:w="685" w:type="pct"/>
            <w:shd w:val="clear" w:color="auto" w:fill="auto"/>
          </w:tcPr>
          <w:p w14:paraId="219BF319" w14:textId="1B520349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15.04.19г</w:t>
            </w:r>
          </w:p>
        </w:tc>
        <w:tc>
          <w:tcPr>
            <w:tcW w:w="811" w:type="pct"/>
            <w:shd w:val="clear" w:color="auto" w:fill="auto"/>
          </w:tcPr>
          <w:p w14:paraId="76C9C3D2" w14:textId="06EBA123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356A42E8" w14:textId="46368978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48957C3F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A093C" w:rsidRPr="008D1827" w14:paraId="2FFBD9F7" w14:textId="77777777" w:rsidTr="006A093C">
        <w:tc>
          <w:tcPr>
            <w:tcW w:w="685" w:type="pct"/>
            <w:shd w:val="clear" w:color="auto" w:fill="auto"/>
          </w:tcPr>
          <w:p w14:paraId="206700E4" w14:textId="70752EE0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16.04.19г</w:t>
            </w:r>
          </w:p>
        </w:tc>
        <w:tc>
          <w:tcPr>
            <w:tcW w:w="811" w:type="pct"/>
            <w:shd w:val="clear" w:color="auto" w:fill="auto"/>
          </w:tcPr>
          <w:p w14:paraId="2A99E0C7" w14:textId="3C9F50FF" w:rsidR="006A09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12" w:type="pct"/>
            <w:shd w:val="clear" w:color="auto" w:fill="auto"/>
          </w:tcPr>
          <w:p w14:paraId="6C5103BD" w14:textId="7EB6B07D" w:rsidR="006A09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7B095481" w14:textId="77777777" w:rsidR="006A093C" w:rsidRPr="008D1827" w:rsidRDefault="006A09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00123C" w:rsidRPr="008D1827" w14:paraId="34F02A48" w14:textId="77777777" w:rsidTr="006A093C">
        <w:tc>
          <w:tcPr>
            <w:tcW w:w="685" w:type="pct"/>
            <w:shd w:val="clear" w:color="auto" w:fill="auto"/>
          </w:tcPr>
          <w:p w14:paraId="484FE083" w14:textId="168C7B6A" w:rsid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17.04.19г</w:t>
            </w:r>
          </w:p>
        </w:tc>
        <w:tc>
          <w:tcPr>
            <w:tcW w:w="811" w:type="pct"/>
            <w:shd w:val="clear" w:color="auto" w:fill="auto"/>
          </w:tcPr>
          <w:p w14:paraId="3B64EF36" w14:textId="20ADE218" w:rsidR="000012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2" w:type="pct"/>
            <w:shd w:val="clear" w:color="auto" w:fill="auto"/>
          </w:tcPr>
          <w:p w14:paraId="2A39BA7E" w14:textId="631022DE" w:rsidR="0000123C" w:rsidRPr="0000123C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012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Техник-программист</w:t>
            </w:r>
          </w:p>
        </w:tc>
        <w:tc>
          <w:tcPr>
            <w:tcW w:w="892" w:type="pct"/>
            <w:shd w:val="clear" w:color="auto" w:fill="auto"/>
          </w:tcPr>
          <w:p w14:paraId="03B43F61" w14:textId="77777777" w:rsidR="0000123C" w:rsidRPr="008D1827" w:rsidRDefault="0000123C" w:rsidP="006A09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6BE5B15E" w14:textId="77777777" w:rsidR="006A093C" w:rsidRPr="008D1827" w:rsidRDefault="006A093C" w:rsidP="006A093C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ED341C" w14:textId="3DE3A150" w:rsidR="006A0DAE" w:rsidRPr="008D1827" w:rsidRDefault="006A093C" w:rsidP="006A093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D1827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11CD3BE3" w14:textId="2731A370" w:rsidR="00AF7814" w:rsidRPr="00AE743A" w:rsidRDefault="00D141B0" w:rsidP="00AE743A">
      <w:pPr>
        <w:keepNext/>
        <w:keepLines/>
        <w:spacing w:before="360" w:after="480" w:line="360" w:lineRule="auto"/>
        <w:ind w:right="113"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D141B0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lastRenderedPageBreak/>
        <w:t>З</w:t>
      </w:r>
      <w:r w:rsidR="00CA24FA" w:rsidRPr="00D141B0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АДАНИЕ 1</w:t>
      </w:r>
      <w:r w:rsidR="00AF7814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Проанализировать и описать </w:t>
      </w:r>
      <w:r w:rsidR="00AF7814" w:rsidRPr="00D141B0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предметную область разрабатываемого программного обеспечения. </w:t>
      </w:r>
      <w:r w:rsidRPr="00D141B0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составить техническое задание на программное обеспечение в соответствии с ГОСТ 19.201-78 ЕСПД. «Техническое задание. Требования к содержанию и оформлению». </w:t>
      </w:r>
      <w:r w:rsidR="00AE743A"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Выбор оптимальной модели жизненного цикла разработка программного продукта</w:t>
      </w:r>
    </w:p>
    <w:p w14:paraId="69095BD3" w14:textId="097F4105" w:rsidR="00CA24FA" w:rsidRPr="00AF7814" w:rsidRDefault="00CA24FA" w:rsidP="00AF7814">
      <w:pPr>
        <w:keepNext/>
        <w:keepLines/>
        <w:spacing w:before="360" w:after="480" w:line="360" w:lineRule="auto"/>
        <w:ind w:right="113" w:firstLine="680"/>
        <w:jc w:val="both"/>
        <w:outlineLvl w:val="1"/>
        <w:rPr>
          <w:rFonts w:ascii="Times New Roman" w:hAnsi="Times New Roman" w:cs="Times New Roman"/>
          <w:color w:val="000000"/>
          <w:sz w:val="28"/>
          <w:lang w:eastAsia="x-none"/>
        </w:rPr>
      </w:pPr>
      <w:r w:rsidRPr="00AF7814">
        <w:rPr>
          <w:rFonts w:ascii="Times New Roman" w:hAnsi="Times New Roman" w:cs="Times New Roman"/>
          <w:color w:val="000000"/>
          <w:sz w:val="28"/>
          <w:lang w:eastAsia="x-none"/>
        </w:rPr>
        <w:t>Анализ предметной области</w:t>
      </w:r>
    </w:p>
    <w:p w14:paraId="5D1CB639" w14:textId="57FC6039" w:rsidR="00CA24FA" w:rsidRPr="00CA24FA" w:rsidRDefault="00CA24FA" w:rsidP="002D788A">
      <w:pPr>
        <w:widowControl w:val="0"/>
        <w:tabs>
          <w:tab w:val="left" w:pos="4536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должно:</w:t>
      </w:r>
    </w:p>
    <w:p w14:paraId="6CAF49C5" w14:textId="77777777" w:rsidR="00BC214E" w:rsidRPr="00BC214E" w:rsidRDefault="00BC214E" w:rsidP="00D141B0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2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номер команды, у которой наибольшее набранное число очков по выигрышам;</w:t>
      </w:r>
    </w:p>
    <w:p w14:paraId="4DDBDBC2" w14:textId="77777777" w:rsidR="00BC214E" w:rsidRDefault="00BC214E" w:rsidP="00D141B0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2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номера команд, прошедших чемпионат без поражений и поместить их номера в список (одномерный массив).</w:t>
      </w:r>
    </w:p>
    <w:p w14:paraId="5BF9C3B9" w14:textId="62B139F8" w:rsidR="00D141B0" w:rsidRPr="009069BD" w:rsidRDefault="00BC214E" w:rsidP="00D141B0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сохранять</w:t>
      </w:r>
      <w:r w:rsidR="00D141B0" w:rsidRPr="00906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загружать данные из внешнего файла;</w:t>
      </w:r>
    </w:p>
    <w:p w14:paraId="496E2E98" w14:textId="4FA8513C" w:rsidR="00D141B0" w:rsidRPr="00D141B0" w:rsidRDefault="00D141B0" w:rsidP="00D141B0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диалог с пользователем(MessageBox).</w:t>
      </w:r>
    </w:p>
    <w:p w14:paraId="4D72970A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Техническое задание</w:t>
      </w:r>
    </w:p>
    <w:p w14:paraId="11385BEB" w14:textId="77777777" w:rsidR="00AE743A" w:rsidRPr="00AE743A" w:rsidRDefault="00AE743A" w:rsidP="00AE743A">
      <w:pPr>
        <w:pStyle w:val="2"/>
        <w:spacing w:before="360" w:after="480" w:line="360" w:lineRule="auto"/>
        <w:ind w:left="1112" w:right="113" w:hanging="43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1 ВВЕДЕНИЕ</w:t>
      </w:r>
    </w:p>
    <w:p w14:paraId="1D722F00" w14:textId="2389D87F" w:rsidR="00AE743A" w:rsidRPr="00C6719A" w:rsidRDefault="00C6719A" w:rsidP="00C6719A">
      <w:pPr>
        <w:widowControl w:val="0"/>
        <w:tabs>
          <w:tab w:val="left" w:pos="453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направленно на разработку приложения для работы с двумерными массивами.</w:t>
      </w:r>
    </w:p>
    <w:p w14:paraId="4081C235" w14:textId="77777777" w:rsidR="00AE743A" w:rsidRPr="00AE743A" w:rsidRDefault="00AE743A" w:rsidP="00AE743A">
      <w:pPr>
        <w:pStyle w:val="2"/>
        <w:spacing w:before="360" w:after="480" w:line="360" w:lineRule="auto"/>
        <w:ind w:left="1112" w:right="113" w:hanging="43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2 ОСНОВАНИЕ ДЛЯ РАЗРАБОТКИ</w:t>
      </w:r>
    </w:p>
    <w:p w14:paraId="4D042F5D" w14:textId="77777777" w:rsidR="00AE743A" w:rsidRPr="007C1B10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tab/>
      </w:r>
      <w:r w:rsidRPr="007C1B10">
        <w:rPr>
          <w:rFonts w:ascii="Times New Roman" w:hAnsi="Times New Roman"/>
          <w:sz w:val="28"/>
          <w:szCs w:val="28"/>
          <w:lang w:val="ru-RU"/>
        </w:rPr>
        <w:t>Основанием для разработки является задание на производственную практику по ПМ03 Участие в интеграции программных модулей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499E0E5" w14:textId="77777777" w:rsidR="00AE743A" w:rsidRPr="00AE743A" w:rsidRDefault="00AE743A" w:rsidP="00AE743A">
      <w:pPr>
        <w:pStyle w:val="2"/>
        <w:spacing w:before="360" w:after="480" w:line="360" w:lineRule="auto"/>
        <w:ind w:left="1112" w:right="113" w:hanging="43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lastRenderedPageBreak/>
        <w:t>3 НАЗНАЧЕНИЕ РАЗРАБОТКИ</w:t>
      </w:r>
    </w:p>
    <w:p w14:paraId="0E55906E" w14:textId="4E1FA49D" w:rsidR="00AE743A" w:rsidRPr="006B7F7D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B7F7D">
        <w:rPr>
          <w:rFonts w:ascii="Times New Roman" w:hAnsi="Times New Roman"/>
          <w:sz w:val="28"/>
          <w:szCs w:val="28"/>
          <w:lang w:val="ru-RU"/>
        </w:rPr>
        <w:t xml:space="preserve">Основным назначением разработки </w:t>
      </w:r>
      <w:r>
        <w:rPr>
          <w:rFonts w:ascii="Times New Roman" w:hAnsi="Times New Roman"/>
          <w:sz w:val="28"/>
          <w:szCs w:val="28"/>
          <w:lang w:val="ru-RU"/>
        </w:rPr>
        <w:t xml:space="preserve">приложения является просмотр и </w:t>
      </w:r>
      <w:r w:rsidR="00BC214E">
        <w:rPr>
          <w:rFonts w:ascii="Times New Roman" w:hAnsi="Times New Roman"/>
          <w:sz w:val="28"/>
          <w:szCs w:val="28"/>
          <w:lang w:val="ru-RU"/>
        </w:rPr>
        <w:t>работа с данными о результатах футбольного матча</w:t>
      </w:r>
      <w:r w:rsidRPr="006B7F7D">
        <w:rPr>
          <w:rFonts w:ascii="Times New Roman" w:hAnsi="Times New Roman"/>
          <w:sz w:val="28"/>
          <w:szCs w:val="28"/>
          <w:lang w:val="ru-RU"/>
        </w:rPr>
        <w:t>.</w:t>
      </w:r>
    </w:p>
    <w:p w14:paraId="03927A45" w14:textId="77777777" w:rsidR="00AE743A" w:rsidRPr="00AE743A" w:rsidRDefault="00AE743A" w:rsidP="00AE743A">
      <w:pPr>
        <w:pStyle w:val="2"/>
        <w:spacing w:before="360" w:after="480" w:line="360" w:lineRule="auto"/>
        <w:ind w:left="1112" w:right="113" w:hanging="43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4 ТРЕБОВАНИЯ К ПРОГРАММЕ ИЛИ ПРОГРАММНОМУ ИЗДЕЛИЮ</w:t>
      </w:r>
    </w:p>
    <w:p w14:paraId="25696649" w14:textId="77777777" w:rsidR="00AE743A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6B7F7D">
        <w:rPr>
          <w:rFonts w:ascii="Times New Roman" w:hAnsi="Times New Roman"/>
          <w:b/>
          <w:color w:val="000000"/>
          <w:sz w:val="28"/>
          <w:lang w:val="ru-RU"/>
        </w:rPr>
        <w:t>4.1 Требования к функциональным характеристикам</w:t>
      </w:r>
    </w:p>
    <w:p w14:paraId="5785C15B" w14:textId="77777777" w:rsidR="00AE743A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Разрабатываемое </w:t>
      </w:r>
      <w:r w:rsidRPr="007C1B10">
        <w:rPr>
          <w:rFonts w:ascii="Times New Roman" w:hAnsi="Times New Roman"/>
          <w:sz w:val="28"/>
          <w:szCs w:val="28"/>
          <w:lang w:val="ru-RU"/>
        </w:rPr>
        <w:t>приложение должно обладать следующими функциями:</w:t>
      </w:r>
    </w:p>
    <w:p w14:paraId="41579ACC" w14:textId="77777777" w:rsidR="00AE743A" w:rsidRPr="00852B92" w:rsidRDefault="00AE743A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2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пользователя;</w:t>
      </w:r>
    </w:p>
    <w:p w14:paraId="58DA5CAC" w14:textId="77777777" w:rsidR="00AE743A" w:rsidRPr="00852B92" w:rsidRDefault="00AE743A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2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и загрузка данных из файла;</w:t>
      </w:r>
    </w:p>
    <w:p w14:paraId="4C222726" w14:textId="77777777" w:rsidR="00AE743A" w:rsidRPr="00852B92" w:rsidRDefault="00AE743A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2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диалог с пользователем;</w:t>
      </w:r>
    </w:p>
    <w:p w14:paraId="5544AF86" w14:textId="77777777" w:rsidR="00AE743A" w:rsidRPr="00852B92" w:rsidRDefault="00AE743A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2B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очистку полей;</w:t>
      </w:r>
    </w:p>
    <w:p w14:paraId="2A297C51" w14:textId="77777777" w:rsidR="00852B92" w:rsidRPr="00BC214E" w:rsidRDefault="00852B92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2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номер команды, у которой наибольшее набранное число очков по выигрышам;</w:t>
      </w:r>
    </w:p>
    <w:p w14:paraId="1492F423" w14:textId="77777777" w:rsidR="00852B92" w:rsidRDefault="00852B92" w:rsidP="00852B92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21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номера команд, прошедших чемпионат без поражений и поместить их номера в список (одномерный массив).</w:t>
      </w:r>
    </w:p>
    <w:p w14:paraId="3BE2F190" w14:textId="77777777" w:rsidR="00AE743A" w:rsidRPr="006B7F7D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lang w:val="ru-RU"/>
        </w:rPr>
      </w:pPr>
      <w:r w:rsidRPr="006B7F7D">
        <w:rPr>
          <w:rFonts w:ascii="Times New Roman" w:hAnsi="Times New Roman"/>
          <w:b/>
          <w:color w:val="000000"/>
          <w:sz w:val="28"/>
          <w:lang w:val="ru-RU"/>
        </w:rPr>
        <w:t>4.3 Условия эксплуатации</w:t>
      </w:r>
    </w:p>
    <w:p w14:paraId="0C59E25B" w14:textId="77777777" w:rsidR="00AE743A" w:rsidRPr="007C1B10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C1B10">
        <w:rPr>
          <w:rFonts w:ascii="Times New Roman" w:hAnsi="Times New Roman"/>
          <w:sz w:val="28"/>
          <w:szCs w:val="28"/>
          <w:lang w:val="ru-RU"/>
        </w:rPr>
        <w:t>Программный продукт работает на любых персональных компьютерах и прочих компьютерных средствах с системой Windows 7 и выше.</w:t>
      </w:r>
    </w:p>
    <w:p w14:paraId="6F4D63A5" w14:textId="77777777" w:rsidR="00AE743A" w:rsidRPr="007C1B10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C1B10">
        <w:rPr>
          <w:rFonts w:ascii="Times New Roman" w:hAnsi="Times New Roman"/>
          <w:sz w:val="28"/>
          <w:szCs w:val="28"/>
          <w:lang w:val="ru-RU"/>
        </w:rPr>
        <w:t>Специальных требований к эксплуатации не предъявляется.</w:t>
      </w:r>
    </w:p>
    <w:p w14:paraId="06F49FB0" w14:textId="77777777" w:rsidR="00AE743A" w:rsidRDefault="00AE743A" w:rsidP="00AE743A">
      <w:pP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>
        <w:rPr>
          <w:rFonts w:ascii="Times New Roman" w:hAnsi="Times New Roman"/>
          <w:b/>
          <w:color w:val="000000"/>
          <w:sz w:val="28"/>
        </w:rPr>
        <w:br w:type="page"/>
      </w:r>
    </w:p>
    <w:p w14:paraId="719EE865" w14:textId="77777777" w:rsidR="00AE743A" w:rsidRPr="006B7F7D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lang w:val="ru-RU"/>
        </w:rPr>
      </w:pPr>
      <w:r w:rsidRPr="006B7F7D">
        <w:rPr>
          <w:rFonts w:ascii="Times New Roman" w:hAnsi="Times New Roman"/>
          <w:b/>
          <w:color w:val="000000"/>
          <w:sz w:val="28"/>
          <w:lang w:val="ru-RU"/>
        </w:rPr>
        <w:lastRenderedPageBreak/>
        <w:t>4.4 Требования к составу и параметрам технических средств</w:t>
      </w:r>
    </w:p>
    <w:p w14:paraId="78465323" w14:textId="77777777" w:rsidR="00AE743A" w:rsidRPr="003B5BF2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5BF2">
        <w:rPr>
          <w:rFonts w:ascii="Times New Roman" w:hAnsi="Times New Roman"/>
          <w:sz w:val="28"/>
          <w:szCs w:val="28"/>
          <w:lang w:val="ru-RU"/>
        </w:rPr>
        <w:t>Для нормальной работы необходимо:</w:t>
      </w:r>
    </w:p>
    <w:p w14:paraId="3CF06E03" w14:textId="77777777" w:rsidR="00AE743A" w:rsidRPr="003B5BF2" w:rsidRDefault="00AE743A" w:rsidP="00AE743A">
      <w:pPr>
        <w:pStyle w:val="af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5BF2">
        <w:rPr>
          <w:rFonts w:ascii="Times New Roman" w:hAnsi="Times New Roman"/>
          <w:sz w:val="28"/>
          <w:szCs w:val="28"/>
          <w:lang w:val="ru-RU"/>
        </w:rPr>
        <w:t>Компьютер</w:t>
      </w:r>
      <w:r>
        <w:rPr>
          <w:rFonts w:ascii="Times New Roman" w:hAnsi="Times New Roman"/>
          <w:sz w:val="28"/>
          <w:szCs w:val="28"/>
          <w:lang w:val="ru-RU"/>
        </w:rPr>
        <w:t xml:space="preserve"> или любое компьютерное средство</w:t>
      </w:r>
      <w:r w:rsidRPr="003B5BF2">
        <w:rPr>
          <w:rFonts w:ascii="Times New Roman" w:hAnsi="Times New Roman"/>
          <w:sz w:val="28"/>
          <w:szCs w:val="28"/>
          <w:lang w:val="ru-RU"/>
        </w:rPr>
        <w:t xml:space="preserve"> с Windows 7 и выше.</w:t>
      </w:r>
    </w:p>
    <w:p w14:paraId="6EB92C26" w14:textId="77777777" w:rsidR="00AE743A" w:rsidRPr="00AE743A" w:rsidRDefault="00AE743A" w:rsidP="00AE743A">
      <w:pPr>
        <w:pStyle w:val="2"/>
        <w:spacing w:before="360" w:after="480" w:line="360" w:lineRule="auto"/>
        <w:ind w:left="1112" w:right="113" w:hanging="43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5 ТРЕБОВАНИЯ К ПРОГРАММНОЙ ДОКУМЕНТАЦИИ</w:t>
      </w:r>
    </w:p>
    <w:p w14:paraId="50DF9D72" w14:textId="77777777" w:rsidR="00AE743A" w:rsidRPr="003B5BF2" w:rsidRDefault="00AE743A" w:rsidP="00AE743A">
      <w:pPr>
        <w:pStyle w:val="af9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5BF2">
        <w:rPr>
          <w:rFonts w:ascii="Times New Roman" w:hAnsi="Times New Roman"/>
          <w:sz w:val="28"/>
          <w:szCs w:val="28"/>
          <w:lang w:val="ru-RU"/>
        </w:rPr>
        <w:t>В состав сопровождающей документации должны входить:</w:t>
      </w:r>
    </w:p>
    <w:p w14:paraId="2DA81121" w14:textId="77777777" w:rsidR="00AE743A" w:rsidRPr="003B5BF2" w:rsidRDefault="00AE743A" w:rsidP="00AE743A">
      <w:pPr>
        <w:pStyle w:val="af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5BF2">
        <w:rPr>
          <w:rFonts w:ascii="Times New Roman" w:hAnsi="Times New Roman"/>
          <w:sz w:val="28"/>
          <w:szCs w:val="28"/>
          <w:lang w:val="ru-RU"/>
        </w:rPr>
        <w:t>пояснительная записка, содержащая описание разработки;</w:t>
      </w:r>
    </w:p>
    <w:p w14:paraId="23A5FC5A" w14:textId="77777777" w:rsidR="00AE743A" w:rsidRPr="003B5BF2" w:rsidRDefault="00AE743A" w:rsidP="00AE743A">
      <w:pPr>
        <w:pStyle w:val="af9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5BF2">
        <w:rPr>
          <w:rFonts w:ascii="Times New Roman" w:hAnsi="Times New Roman"/>
          <w:sz w:val="28"/>
          <w:szCs w:val="28"/>
          <w:lang w:val="ru-RU"/>
        </w:rPr>
        <w:t>руководство пользователя.</w:t>
      </w:r>
    </w:p>
    <w:p w14:paraId="2A5D833F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6 СТАДИИ И ЭТАПЫ РАЗРАБОТКИ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69"/>
        <w:gridCol w:w="5528"/>
      </w:tblGrid>
      <w:tr w:rsidR="00CA24FA" w:rsidRPr="00CA24FA" w14:paraId="3EA1F5D2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D67C" w14:textId="77777777" w:rsidR="00CA24FA" w:rsidRPr="00CA24FA" w:rsidRDefault="00CA24FA" w:rsidP="00CA24F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CA24FA">
              <w:rPr>
                <w:b/>
                <w:szCs w:val="24"/>
              </w:rPr>
              <w:t>№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141A4" w14:textId="77777777" w:rsidR="00CA24FA" w:rsidRPr="00CA24FA" w:rsidRDefault="00CA24FA" w:rsidP="00CA24F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CA24FA">
              <w:rPr>
                <w:b/>
                <w:szCs w:val="24"/>
              </w:rPr>
              <w:t>Этап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0E51" w14:textId="77777777" w:rsidR="00CA24FA" w:rsidRPr="00CA24FA" w:rsidRDefault="00CA24FA" w:rsidP="00CA24F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CA24FA">
              <w:rPr>
                <w:b/>
                <w:szCs w:val="24"/>
              </w:rPr>
              <w:t>Результаты</w:t>
            </w:r>
          </w:p>
        </w:tc>
      </w:tr>
      <w:tr w:rsidR="00CA24FA" w:rsidRPr="00CA24FA" w14:paraId="35FBC533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03C33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523D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Анализ предметной области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9C3E" w14:textId="77777777" w:rsidR="00CA24FA" w:rsidRPr="00CA24FA" w:rsidRDefault="00CA24FA" w:rsidP="00CA24FA">
            <w:pPr>
              <w:spacing w:after="0" w:line="240" w:lineRule="auto"/>
            </w:pPr>
            <w:r w:rsidRPr="00CA24FA">
              <w:t>Сбор сведений о существующих системах</w:t>
            </w:r>
          </w:p>
        </w:tc>
      </w:tr>
      <w:tr w:rsidR="00CA24FA" w:rsidRPr="00CA24FA" w14:paraId="1A417BA5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04BB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72D2F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Анализ требований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4734" w14:textId="77777777" w:rsidR="00CA24FA" w:rsidRPr="00CA24FA" w:rsidRDefault="00CA24FA" w:rsidP="00CA24FA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>Выполнение технического задания, разработка архитектуры программного продукта.</w:t>
            </w:r>
          </w:p>
        </w:tc>
      </w:tr>
      <w:tr w:rsidR="00CA24FA" w:rsidRPr="00CA24FA" w14:paraId="5E7A8709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360B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1A50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Разработка пользовательского интерфейса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527E" w14:textId="77777777" w:rsidR="00CA24FA" w:rsidRPr="00CA24FA" w:rsidRDefault="00CA24FA" w:rsidP="00CA24FA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>Структурирование интерфейса по регламенту</w:t>
            </w:r>
          </w:p>
        </w:tc>
      </w:tr>
      <w:tr w:rsidR="00CA24FA" w:rsidRPr="00CA24FA" w14:paraId="462D8AE2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4741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93A10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Кодирование и отладка программных модулей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7385" w14:textId="77777777" w:rsidR="00CA24FA" w:rsidRPr="00CA24FA" w:rsidRDefault="00CA24FA" w:rsidP="00CA24FA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>Код программного продукта</w:t>
            </w:r>
          </w:p>
        </w:tc>
      </w:tr>
      <w:tr w:rsidR="00CA24FA" w:rsidRPr="00CA24FA" w14:paraId="7F4F5251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EA93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E784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Оформление «Руководства пользователя»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6BD2" w14:textId="77777777" w:rsidR="00CA24FA" w:rsidRPr="00CA24FA" w:rsidRDefault="00CA24FA" w:rsidP="00CA24FA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>Справка для пользователя</w:t>
            </w:r>
          </w:p>
        </w:tc>
      </w:tr>
      <w:tr w:rsidR="00CA24FA" w:rsidRPr="00CA24FA" w14:paraId="26936C67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F785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57A2A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Комплексная отладка программного продукта, тестирование.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76B9" w14:textId="19BEF793" w:rsidR="00CA24FA" w:rsidRPr="002D788A" w:rsidRDefault="002D788A" w:rsidP="00CA24FA">
            <w:pPr>
              <w:spacing w:after="0" w:line="240" w:lineRule="auto"/>
            </w:pPr>
            <w:r>
              <w:t>Тестирование, поиск ошибок, исправление</w:t>
            </w:r>
          </w:p>
        </w:tc>
      </w:tr>
      <w:tr w:rsidR="00CA24FA" w:rsidRPr="00CA24FA" w14:paraId="1DBB5015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2730E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8613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Составление программной документации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6444" w14:textId="135CFB80" w:rsidR="00CA24FA" w:rsidRPr="00CA24FA" w:rsidRDefault="00CA24FA" w:rsidP="00852B92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 xml:space="preserve">Пояснительная записка </w:t>
            </w:r>
            <w:r w:rsidR="00852B92">
              <w:rPr>
                <w:szCs w:val="24"/>
              </w:rPr>
              <w:t>производственной практики</w:t>
            </w:r>
          </w:p>
        </w:tc>
      </w:tr>
      <w:tr w:rsidR="00CA24FA" w:rsidRPr="00CA24FA" w14:paraId="68F40CF6" w14:textId="77777777" w:rsidTr="00CA24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0521" w14:textId="77777777" w:rsidR="00CA24FA" w:rsidRPr="00CA24FA" w:rsidRDefault="00CA24FA" w:rsidP="00CA24FA">
            <w:pPr>
              <w:spacing w:after="0" w:line="240" w:lineRule="auto"/>
              <w:jc w:val="center"/>
              <w:rPr>
                <w:szCs w:val="24"/>
              </w:rPr>
            </w:pPr>
            <w:r w:rsidRPr="00CA24FA">
              <w:rPr>
                <w:szCs w:val="24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921D" w14:textId="77777777" w:rsidR="00CA24FA" w:rsidRPr="00CA24FA" w:rsidRDefault="00CA24FA" w:rsidP="00CA24FA">
            <w:pPr>
              <w:shd w:val="clear" w:color="auto" w:fill="FFFFFF"/>
              <w:spacing w:after="0" w:line="240" w:lineRule="auto"/>
            </w:pPr>
            <w:r w:rsidRPr="00CA24FA">
              <w:t>Завершение проекта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52E" w14:textId="77777777" w:rsidR="00CA24FA" w:rsidRPr="00CA24FA" w:rsidRDefault="00CA24FA" w:rsidP="00CA24FA">
            <w:pPr>
              <w:spacing w:after="0" w:line="240" w:lineRule="auto"/>
              <w:rPr>
                <w:szCs w:val="24"/>
              </w:rPr>
            </w:pPr>
            <w:r w:rsidRPr="00CA24FA">
              <w:rPr>
                <w:szCs w:val="24"/>
              </w:rPr>
              <w:t>Окончательный вариант программного продукта и документации</w:t>
            </w:r>
          </w:p>
        </w:tc>
      </w:tr>
    </w:tbl>
    <w:p w14:paraId="75A21EBE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7 ПОРЯДОК КОНТРОЛЯ И ПРИЕМКИ</w:t>
      </w:r>
    </w:p>
    <w:p w14:paraId="67825602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Проверка пояснительной записки и приложения производится руководителем производственной практики по ПМ03 Участие в интеграции программных модулей. После проверки пояснительной записки и приложения могут вноситься правки. После внедрения правок производится 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lastRenderedPageBreak/>
        <w:t>повторная проверка пояснительной записки и приложения и его утверждение.</w:t>
      </w:r>
    </w:p>
    <w:p w14:paraId="0E2A75A7" w14:textId="0C5DC291" w:rsidR="00CA24FA" w:rsidRPr="00CA24FA" w:rsidRDefault="00CA24FA" w:rsidP="00CA24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t>Техническое задание принято к исполнению «</w:t>
      </w:r>
      <w:r w:rsidRPr="00CA24FA">
        <w:rPr>
          <w:rFonts w:ascii="Times New Roman" w:hAnsi="Times New Roman" w:cs="Times New Roman"/>
          <w:sz w:val="28"/>
          <w:szCs w:val="28"/>
        </w:rPr>
        <w:t>___» ________________201</w:t>
      </w:r>
      <w:r w:rsidR="00D141B0">
        <w:rPr>
          <w:rFonts w:ascii="Times New Roman" w:hAnsi="Times New Roman" w:cs="Times New Roman"/>
          <w:sz w:val="28"/>
          <w:szCs w:val="28"/>
        </w:rPr>
        <w:t>9</w:t>
      </w:r>
      <w:r w:rsidRPr="00CA24FA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0DF042DD" w14:textId="56685923" w:rsidR="00CA24FA" w:rsidRPr="00CA24FA" w:rsidRDefault="00CA24FA" w:rsidP="00E478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t xml:space="preserve">Студент </w:t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</w:t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_____________________      </w:t>
      </w:r>
      <w:r w:rsidR="00852B92">
        <w:rPr>
          <w:rFonts w:ascii="Times New Roman" w:hAnsi="Times New Roman" w:cs="Times New Roman"/>
          <w:iCs/>
          <w:sz w:val="28"/>
          <w:szCs w:val="28"/>
        </w:rPr>
        <w:t>К.В. Земляков</w:t>
      </w:r>
    </w:p>
    <w:p w14:paraId="5541DECB" w14:textId="77777777" w:rsidR="00CA24FA" w:rsidRPr="00CA24FA" w:rsidRDefault="00CA24FA" w:rsidP="00CA2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(подпись)</w:t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</w:p>
    <w:p w14:paraId="5B0CE8A9" w14:textId="77777777" w:rsidR="00CA24FA" w:rsidRPr="00CA24FA" w:rsidRDefault="00CA24FA" w:rsidP="00CA24FA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t>Руководитель</w:t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            </w:t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 _____________________     Е.А.Тыщенко</w:t>
      </w:r>
    </w:p>
    <w:p w14:paraId="19469036" w14:textId="77777777" w:rsidR="00CA24FA" w:rsidRPr="00CA24FA" w:rsidRDefault="00CA24FA" w:rsidP="00CA24FA">
      <w:pPr>
        <w:rPr>
          <w:rFonts w:ascii="Times New Roman" w:hAnsi="Times New Roman" w:cs="Times New Roman"/>
          <w:iCs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</w:r>
      <w:r w:rsidRPr="00CA24FA">
        <w:rPr>
          <w:rFonts w:ascii="Times New Roman" w:hAnsi="Times New Roman" w:cs="Times New Roman"/>
          <w:iCs/>
          <w:sz w:val="28"/>
          <w:szCs w:val="28"/>
        </w:rPr>
        <w:tab/>
        <w:t xml:space="preserve">                        (подпись)</w:t>
      </w:r>
    </w:p>
    <w:p w14:paraId="431721E9" w14:textId="77777777" w:rsidR="00CA24FA" w:rsidRPr="00CA24FA" w:rsidRDefault="00CA24FA" w:rsidP="00CA24FA">
      <w:pPr>
        <w:rPr>
          <w:rFonts w:ascii="Times New Roman" w:hAnsi="Times New Roman" w:cs="Times New Roman"/>
          <w:iCs/>
          <w:sz w:val="28"/>
          <w:szCs w:val="28"/>
        </w:rPr>
      </w:pPr>
      <w:r w:rsidRPr="00CA24FA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97CCD9F" w14:textId="1F5E274D" w:rsidR="00CA24FA" w:rsidRPr="00CA24FA" w:rsidRDefault="00CA24FA" w:rsidP="00E478CA">
      <w:pPr>
        <w:keepNext/>
        <w:keepLines/>
        <w:spacing w:before="360" w:after="480" w:line="360" w:lineRule="auto"/>
        <w:ind w:right="113"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lastRenderedPageBreak/>
        <w:t>Выбор оптимальной модели жизненного цикла разработка программного продукта</w:t>
      </w:r>
    </w:p>
    <w:p w14:paraId="73E92EC4" w14:textId="77777777" w:rsidR="00CA24FA" w:rsidRPr="00CA24FA" w:rsidRDefault="00CA24FA" w:rsidP="00E478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Так как к разработке и реализации приложения были приставлены определённые требования и в процессе разработки они изменяться не будут, то оптимальной и наиболее удобной моделью ЖЦПП будет являться «Водопадная» или «Каскадная» модель. «Каскадная» модель представляет из себя выполнение всех этапов разработки в строгой последовательности. То есть каждый этап выполняется после полного завершения предыдущего этапа разработки</w:t>
      </w:r>
    </w:p>
    <w:p w14:paraId="53B40585" w14:textId="77777777" w:rsidR="00CA24FA" w:rsidRPr="00CA24FA" w:rsidRDefault="00CA24FA" w:rsidP="00E478C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ahoma" w:eastAsia="Times New Roman" w:hAnsi="Tahoma" w:cs="Tahoma"/>
          <w:color w:val="222222"/>
          <w:sz w:val="30"/>
          <w:szCs w:val="30"/>
          <w:lang w:val="x-none" w:eastAsia="x-none"/>
        </w:rPr>
        <w:t> 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Этапы проекта в соответствии с каскадной моделью:</w:t>
      </w:r>
    </w:p>
    <w:p w14:paraId="3C44A3F2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требований;</w:t>
      </w:r>
    </w:p>
    <w:p w14:paraId="30525295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проектирование;</w:t>
      </w:r>
    </w:p>
    <w:p w14:paraId="6136E589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реализация;</w:t>
      </w:r>
    </w:p>
    <w:p w14:paraId="12109695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тестирование;</w:t>
      </w:r>
    </w:p>
    <w:p w14:paraId="216D957E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внедрение;</w:t>
      </w:r>
    </w:p>
    <w:p w14:paraId="040CC191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эксплуатация и сопровождение.</w:t>
      </w:r>
    </w:p>
    <w:p w14:paraId="786A9364" w14:textId="77777777" w:rsidR="00CA24FA" w:rsidRPr="00CA24FA" w:rsidRDefault="00CA24FA" w:rsidP="00E478CA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 данной модели:</w:t>
      </w:r>
    </w:p>
    <w:p w14:paraId="2BA55A9E" w14:textId="77777777" w:rsidR="00CA24FA" w:rsidRPr="00CA24FA" w:rsidRDefault="00CA24FA" w:rsidP="00E478CA">
      <w:pPr>
        <w:widowControl w:val="0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и согласованная документация на каждом этапе;</w:t>
      </w:r>
    </w:p>
    <w:p w14:paraId="01921979" w14:textId="77777777" w:rsidR="00CA24FA" w:rsidRPr="00CA24FA" w:rsidRDefault="00CA24FA" w:rsidP="00E478CA">
      <w:pPr>
        <w:widowControl w:val="0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 определить сроки выполнения работ.</w:t>
      </w:r>
    </w:p>
    <w:p w14:paraId="5CE7E1AA" w14:textId="77777777" w:rsidR="00CA24FA" w:rsidRPr="00CA24FA" w:rsidRDefault="00CA24FA" w:rsidP="00E478C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Недостатки:</w:t>
      </w:r>
    </w:p>
    <w:p w14:paraId="46C92521" w14:textId="77777777" w:rsidR="00CA24FA" w:rsidRPr="00CA24FA" w:rsidRDefault="00CA24FA" w:rsidP="00E478CA">
      <w:pPr>
        <w:numPr>
          <w:ilvl w:val="0"/>
          <w:numId w:val="19"/>
        </w:numPr>
        <w:tabs>
          <w:tab w:val="num" w:pos="720"/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 к другому этапу разработки невозможен без корректно выполненного и завершенного предыдущего этапа разработки.</w:t>
      </w:r>
    </w:p>
    <w:p w14:paraId="2DA23749" w14:textId="77777777" w:rsidR="00CA24FA" w:rsidRPr="00CA24FA" w:rsidRDefault="00CA24FA" w:rsidP="00E478C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</w:pPr>
      <w:r w:rsidRPr="00CA24FA">
        <w:rPr>
          <w:color w:val="000000"/>
          <w:sz w:val="28"/>
        </w:rPr>
        <w:br w:type="page"/>
      </w:r>
    </w:p>
    <w:p w14:paraId="432FAC42" w14:textId="5DA38165" w:rsidR="00CA24FA" w:rsidRPr="00AE743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lastRenderedPageBreak/>
        <w:t>ЗАДАНИЕ 2</w:t>
      </w:r>
      <w:r w:rsidR="00AE743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 Разработать программное средство </w:t>
      </w:r>
    </w:p>
    <w:p w14:paraId="16F0376C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Разработка пользовательского интерфейса</w:t>
      </w:r>
    </w:p>
    <w:p w14:paraId="188ADCBD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Разработка пользовательского интерфейса была проведена с помощью инструмента Visual Studio 2017 Community. На рисунках ниже представлен интерфейс пользователя.</w:t>
      </w:r>
    </w:p>
    <w:p w14:paraId="22430279" w14:textId="4B534258" w:rsidR="00CA24FA" w:rsidRPr="00CA24FA" w:rsidRDefault="00852B92" w:rsidP="00E478CA">
      <w:pPr>
        <w:widowControl w:val="0"/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565765" wp14:editId="3FEEE851">
            <wp:extent cx="2178685" cy="1654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E31" w14:textId="19670E56" w:rsidR="00CA24FA" w:rsidRPr="00CA24FA" w:rsidRDefault="00CA24FA" w:rsidP="00852B92">
      <w:pPr>
        <w:widowControl w:val="0"/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1 – </w:t>
      </w:r>
      <w:r w:rsidR="00852B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Форма авторизации</w:t>
      </w:r>
    </w:p>
    <w:p w14:paraId="683BAD84" w14:textId="5E2D80BC" w:rsidR="00CA24FA" w:rsidRPr="00CA24FA" w:rsidRDefault="00852B92" w:rsidP="00E478CA">
      <w:pPr>
        <w:widowControl w:val="0"/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8371AE" wp14:editId="5D143291">
            <wp:extent cx="5144494" cy="430412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53" cy="43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A90" w14:textId="7905EB21" w:rsidR="00CA24FA" w:rsidRPr="00CA24FA" w:rsidRDefault="00CA24FA" w:rsidP="00852B92">
      <w:pPr>
        <w:widowControl w:val="0"/>
        <w:tabs>
          <w:tab w:val="lef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Рисунок 2 – </w:t>
      </w:r>
      <w:r w:rsidR="00852B9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Главная форма</w:t>
      </w:r>
    </w:p>
    <w:p w14:paraId="4B425895" w14:textId="77777777" w:rsidR="00CA24FA" w:rsidRPr="00CA24FA" w:rsidRDefault="00CA24FA" w:rsidP="00CA24F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br w:type="page"/>
      </w:r>
    </w:p>
    <w:p w14:paraId="4B4D36E7" w14:textId="3FCF188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lastRenderedPageBreak/>
        <w:t>Разработка приложения «</w:t>
      </w:r>
      <w:r w:rsidR="00DE137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Футбольный матч</w:t>
      </w: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»</w:t>
      </w:r>
    </w:p>
    <w:p w14:paraId="6C400F89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Приложение было разработано на языке программирования C# с помощью IDE Visual Studio 2017 Community. В таблицах ниже представлена реализация функционала приложения.</w:t>
      </w:r>
    </w:p>
    <w:p w14:paraId="70A0EFE1" w14:textId="6611CB42" w:rsidR="00CA24FA" w:rsidRPr="00403893" w:rsidRDefault="00CA24FA" w:rsidP="00CA2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Реализация функции добавления данных в DataGridView</w:t>
      </w:r>
      <w:r w:rsidR="00403893" w:rsidRPr="00403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4FA" w:rsidRPr="00CA24FA" w14:paraId="11C8B489" w14:textId="77777777" w:rsidTr="00CA24FA">
        <w:tc>
          <w:tcPr>
            <w:tcW w:w="9345" w:type="dxa"/>
          </w:tcPr>
          <w:p w14:paraId="7535C8D9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.rowCount =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)teamsCount.Value;</w:t>
            </w:r>
          </w:p>
          <w:p w14:paraId="2B673641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.colCount =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)gamesCount.Value;</w:t>
            </w:r>
          </w:p>
          <w:p w14:paraId="3199142F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A82E3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dataGridView.RowCount = rowCount;</w:t>
            </w:r>
          </w:p>
          <w:p w14:paraId="4702817F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dataGridView.ColumnCount = colCount;</w:t>
            </w:r>
          </w:p>
          <w:p w14:paraId="02EF96F1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.rowCount; i += 1)</w:t>
            </w:r>
          </w:p>
          <w:p w14:paraId="3C7E3BFF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1D07211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dataGridView.Rows[i].HeaderCell.Value = 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Команда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{i + 1}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B4CB25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D240E80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.colCount; i += 1)</w:t>
            </w:r>
          </w:p>
          <w:p w14:paraId="2B4D0EF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447BCA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dataGridView.Columns[i].HeaderCell.Value = 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Матч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{i + 1}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A1806E" w14:textId="4C4DCE99" w:rsidR="00CA24FA" w:rsidRPr="00CA24FA" w:rsidRDefault="00DE1378" w:rsidP="00DE13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C2A490" w14:textId="5A9C9FD3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Добавление данных в таблицу происходит при</w:t>
      </w:r>
      <w:r w:rsidR="00296E11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DE1378">
        <w:rPr>
          <w:rFonts w:ascii="Times New Roman" w:eastAsia="Times New Roman" w:hAnsi="Times New Roman" w:cs="Times New Roman"/>
          <w:sz w:val="28"/>
          <w:szCs w:val="28"/>
          <w:lang w:eastAsia="x-none"/>
        </w:rPr>
        <w:t>нажатии на кнопку «Создать».</w:t>
      </w:r>
    </w:p>
    <w:p w14:paraId="55301C60" w14:textId="3D236911" w:rsidR="00CA24FA" w:rsidRPr="00403893" w:rsidRDefault="00CA24FA" w:rsidP="00CA2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</w:t>
      </w:r>
      <w:r w:rsidR="00403893" w:rsidRPr="00071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</w:t>
      </w:r>
      <w:r w:rsidR="00403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</w:t>
      </w:r>
      <w:r w:rsidR="00DE1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номеров команд, прошедших в финал без поражений</w:t>
      </w:r>
      <w:r w:rsidR="00403893" w:rsidRPr="00403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24FA" w:rsidRPr="00CA24FA" w14:paraId="0B3C2460" w14:textId="77777777" w:rsidTr="00CA24FA">
        <w:tc>
          <w:tcPr>
            <w:tcW w:w="9345" w:type="dxa"/>
          </w:tcPr>
          <w:p w14:paraId="0EF9DCFA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.rowCount; i += 1)</w:t>
            </w:r>
          </w:p>
          <w:p w14:paraId="229F1CD1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D214808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lossCount = 0;</w:t>
            </w:r>
          </w:p>
          <w:p w14:paraId="10D52709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.colCount; j += 1)</w:t>
            </w:r>
          </w:p>
          <w:p w14:paraId="5C474CB9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65747D9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.lossCode == dataGridView.Rows[i].Cells[j].Value.ToString())</w:t>
            </w:r>
          </w:p>
          <w:p w14:paraId="4D6C2639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903431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lossCount += 1;</w:t>
            </w:r>
          </w:p>
          <w:p w14:paraId="1D3239F4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2AE602A2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4FFD525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A0D38A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(lossCount == 0)</w:t>
            </w:r>
          </w:p>
          <w:p w14:paraId="35E052F0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9DA9A20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.zeroWinners.Add(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Команда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{i + 1}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57AEC4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8D879D6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3C6B80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8F6BC5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.zeroWinners.Count == 0)</w:t>
            </w:r>
          </w:p>
          <w:p w14:paraId="7E261C16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71068B0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Нет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таких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команд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8CE29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6DE36C4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5E7CAC0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85A27E2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{String.Join(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.zeroWinners.ToArray())}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победили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поражений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2414BB" w14:textId="05B8AD72" w:rsidR="00CA24FA" w:rsidRPr="00CA24FA" w:rsidRDefault="00DE1378" w:rsidP="00DE13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F632077" w14:textId="36F594EC" w:rsidR="00CA24FA" w:rsidRPr="00CA24FA" w:rsidRDefault="00CA24FA" w:rsidP="00DE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Вызов функций происходит по кнопкам с соответствующими названиями.</w:t>
      </w:r>
      <w:r w:rsidRPr="00CA24FA">
        <w:rPr>
          <w:rFonts w:ascii="Times New Roman" w:hAnsi="Times New Roman"/>
          <w:sz w:val="28"/>
          <w:szCs w:val="28"/>
        </w:rPr>
        <w:br w:type="page"/>
      </w:r>
    </w:p>
    <w:p w14:paraId="68E12016" w14:textId="461F2BEB" w:rsidR="00CA24FA" w:rsidRPr="00403893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lastRenderedPageBreak/>
        <w:t>ЗАДАНИЕ 3</w:t>
      </w:r>
      <w:r w:rsidR="0040389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 Отладка приложения</w:t>
      </w:r>
    </w:p>
    <w:p w14:paraId="1F98E84D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Принципы отладки приложения и отладка</w:t>
      </w:r>
    </w:p>
    <w:p w14:paraId="48149290" w14:textId="67833136" w:rsidR="00CA24FA" w:rsidRPr="00CA24FA" w:rsidRDefault="00CA24FA" w:rsidP="00296E1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Отладка </w:t>
      </w:r>
      <w:r w:rsidR="00296E11"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— это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процесс локализации (определения оператора программы, выполнение которого вызвало нарушение вычислительного процесса) и исправления ошибок, обнаружен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softHyphen/>
        <w:t>ных при тестировании ПО. Для исправления ошиб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softHyphen/>
        <w:t>ки необходимо определить ее причину. Отладка требует от программиста глубоких знаний специфики управления используемыми техническими средствами, операционной системы, среды и языка программирования, реализуемых процессов, природы и специфики ошибок, методик отладки и соответствующих программных средств; психологически дискомфортна (нужно искать собственные ошибки в условиях ограниченного времени); оставляет возможность взаимовлияния ошибок в разных частях программы. Четко сформулированные методики отладки отсутствуют. Различают:</w:t>
      </w:r>
    </w:p>
    <w:p w14:paraId="584767D1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синтаксические ошибки – сопровождаются комментарием с указанием их мес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тоположения, фиксируются компилятором (транслятором) при выполнении синтаксического и частично се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мантического анализа;</w:t>
      </w:r>
    </w:p>
    <w:p w14:paraId="46669E08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компоновки - обнаруживаются компоновщиком (редакто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 связей) при объединении модулей программы;</w:t>
      </w:r>
    </w:p>
    <w:p w14:paraId="69C98254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выполнения - обнаруживаются аппаратными средствами, операционной системой или пользователем при выполнении программы, проявляются разными способами и в свою очередь делятся на группы:</w:t>
      </w:r>
    </w:p>
    <w:p w14:paraId="7299C028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определения исходных данных (ошибки передачи, ошибки преобразования, ошибки перезаписи и ошиб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 данных);</w:t>
      </w:r>
    </w:p>
    <w:p w14:paraId="0F6DB11A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логические ошибки проектирования (неприменимый метод, неверный алгоритм, неверная структура данных, другие) и кодирования (ошибки некорректного использования переменных, вычислений, межмодульного интерфейса, реализации алгоритма, другие);</w:t>
      </w:r>
    </w:p>
    <w:p w14:paraId="7E2FDB94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ошибки накопления погрешностей результатов вычислений (игнорирование ограничений разрядной сетки и способов уменьшения погрешности).</w:t>
      </w:r>
    </w:p>
    <w:p w14:paraId="0D07B242" w14:textId="77777777" w:rsidR="00CA24FA" w:rsidRPr="00CA24FA" w:rsidRDefault="00CA24FA" w:rsidP="00296E1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Отладка программы в любом случае предполагает обдумывание и логи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softHyphen/>
        <w:t>ческое осмысление всей имеющейся информации об ошибке. Большинство ошибок можно обнаружить по косвенным признакам посредством тщатель</w:t>
      </w: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softHyphen/>
        <w:t>ного анализа текстов программ и результатов тестирования без получения дополнительной информации с помощью следующих методов:</w:t>
      </w:r>
    </w:p>
    <w:p w14:paraId="7B4E3A42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ручного тестирования (при обнаружении ошибки нужно выполнить те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стируемую программу вручную, используя тестовый набор, при работе с ко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торым была обнаружена ошибка);</w:t>
      </w:r>
    </w:p>
    <w:p w14:paraId="031DDD3B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индукции (основан на тща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тельном анализе симптомов ошибки, которые могут проявляться как неверные результаты вычислений или как сообщение об ошибке);</w:t>
      </w:r>
    </w:p>
    <w:p w14:paraId="2BBCDF9A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дедукции (вначале формируют множество причин, которые могли бы вызвать данное проявление ошибки, а затем анали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зируя причины, исключают те, которые противоречат имеющимся данным);</w:t>
      </w:r>
    </w:p>
    <w:p w14:paraId="07DACF26" w14:textId="77777777" w:rsidR="00CA24FA" w:rsidRPr="00CA24FA" w:rsidRDefault="00CA24FA" w:rsidP="00296E11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обратного прослеживания (для точки вы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вода неверного результата строится гипотеза о значени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 основных переменных, которые могли бы привести к получению данного результата, а затем, исходя из этой гипотезы, делают предположения о значениях переменных в предыдущей точке).</w:t>
      </w:r>
    </w:p>
    <w:p w14:paraId="704991C2" w14:textId="77777777" w:rsidR="00CA24FA" w:rsidRPr="00CA24FA" w:rsidRDefault="00CA24FA" w:rsidP="00296E1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При проведении отладки приложения с помощью продукта Visual Studio 2017 Community не было выявлено ошибок выполнения, ошибок определения исходных данных и ошибок проектирования.</w:t>
      </w:r>
    </w:p>
    <w:p w14:paraId="5169BF14" w14:textId="77777777" w:rsidR="00CA24FA" w:rsidRPr="00CA24FA" w:rsidRDefault="00CA24FA" w:rsidP="00CA24FA">
      <w:pPr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hAnsi="Times New Roman"/>
          <w:sz w:val="28"/>
          <w:szCs w:val="28"/>
        </w:rPr>
        <w:br w:type="page"/>
      </w:r>
    </w:p>
    <w:p w14:paraId="60D448FE" w14:textId="3707254D" w:rsidR="00CA24FA" w:rsidRPr="00403893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lastRenderedPageBreak/>
        <w:t>ЗАДАНИЕ 4</w:t>
      </w:r>
      <w:r w:rsidR="00403893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 Провести тестирование приложения</w:t>
      </w:r>
    </w:p>
    <w:p w14:paraId="4B01133C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Тестирование методом «Белого ящика» предполагает подход, когда тестировщик имеет доступ к исходному коду приложения.</w:t>
      </w:r>
    </w:p>
    <w:tbl>
      <w:tblPr>
        <w:tblStyle w:val="af3"/>
        <w:tblW w:w="9634" w:type="dxa"/>
        <w:tblLayout w:type="fixed"/>
        <w:tblLook w:val="04A0" w:firstRow="1" w:lastRow="0" w:firstColumn="1" w:lastColumn="0" w:noHBand="0" w:noVBand="1"/>
      </w:tblPr>
      <w:tblGrid>
        <w:gridCol w:w="3650"/>
        <w:gridCol w:w="2299"/>
        <w:gridCol w:w="1984"/>
        <w:gridCol w:w="1701"/>
      </w:tblGrid>
      <w:tr w:rsidR="00403893" w:rsidRPr="00CA24FA" w14:paraId="04CD69C0" w14:textId="77777777" w:rsidTr="001F7570">
        <w:tc>
          <w:tcPr>
            <w:tcW w:w="3650" w:type="dxa"/>
          </w:tcPr>
          <w:p w14:paraId="034BD245" w14:textId="4AB9BAA3" w:rsidR="00403893" w:rsidRPr="00CA24FA" w:rsidRDefault="00403893" w:rsidP="004038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2299" w:type="dxa"/>
          </w:tcPr>
          <w:p w14:paraId="0ECE6302" w14:textId="12092B96" w:rsidR="00403893" w:rsidRPr="00CA24FA" w:rsidRDefault="00403893" w:rsidP="004038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1EB8F136" w14:textId="33EC4882" w:rsidR="00403893" w:rsidRPr="00CA24FA" w:rsidRDefault="00403893" w:rsidP="004038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701" w:type="dxa"/>
          </w:tcPr>
          <w:p w14:paraId="380A78EA" w14:textId="2C24F45F" w:rsidR="00403893" w:rsidRPr="00CA24FA" w:rsidRDefault="00403893" w:rsidP="004038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403893" w:rsidRPr="00CA24FA" w14:paraId="74CAABB1" w14:textId="77777777" w:rsidTr="001F7570">
        <w:trPr>
          <w:trHeight w:val="1192"/>
        </w:trPr>
        <w:tc>
          <w:tcPr>
            <w:tcW w:w="3650" w:type="dxa"/>
          </w:tcPr>
          <w:p w14:paraId="05E93C4B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(winCount &gt; lossCount)</w:t>
            </w:r>
          </w:p>
          <w:p w14:paraId="5FBACF27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CA9F711" w14:textId="77777777" w:rsidR="00DE1378" w:rsidRPr="00DE1378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.winnersCount += 1;</w:t>
            </w:r>
          </w:p>
          <w:p w14:paraId="3F78103B" w14:textId="77777777" w:rsidR="00DE1378" w:rsidRPr="00131F1F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31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C138517" w14:textId="77777777" w:rsidR="00DE1378" w:rsidRPr="00131F1F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1F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3E5C582" w14:textId="77777777" w:rsidR="00DE1378" w:rsidRPr="00131F1F" w:rsidRDefault="00DE1378" w:rsidP="00DE13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8CECE1" w14:textId="70D6D355" w:rsidR="00403893" w:rsidRPr="00DE1378" w:rsidRDefault="00DE1378" w:rsidP="00DE1378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MessageBox.Show(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во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 w:rsidRPr="00DE1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.winnersCount}</w:t>
            </w:r>
            <w:r w:rsidRPr="00DE137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E1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299" w:type="dxa"/>
          </w:tcPr>
          <w:p w14:paraId="30685DEA" w14:textId="571DCCA8" w:rsidR="00403893" w:rsidRPr="00CA24FA" w:rsidRDefault="00403893" w:rsidP="00DE13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сообщения «</w:t>
            </w:r>
            <w:r w:rsidR="00DE1378">
              <w:rPr>
                <w:rFonts w:ascii="Times New Roman" w:hAnsi="Times New Roman"/>
                <w:sz w:val="28"/>
                <w:szCs w:val="28"/>
              </w:rPr>
              <w:t>Количество победивших»</w:t>
            </w:r>
          </w:p>
        </w:tc>
        <w:tc>
          <w:tcPr>
            <w:tcW w:w="1984" w:type="dxa"/>
          </w:tcPr>
          <w:p w14:paraId="2EE79C3F" w14:textId="56F78D02" w:rsidR="00403893" w:rsidRPr="00CA24FA" w:rsidRDefault="00DE1378" w:rsidP="00DE137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сообщения «Количество победивших»</w:t>
            </w:r>
          </w:p>
        </w:tc>
        <w:tc>
          <w:tcPr>
            <w:tcW w:w="1701" w:type="dxa"/>
          </w:tcPr>
          <w:p w14:paraId="0661E63F" w14:textId="152871ED" w:rsidR="00403893" w:rsidRPr="00CA24FA" w:rsidRDefault="00403893" w:rsidP="004038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</w:t>
            </w:r>
          </w:p>
        </w:tc>
      </w:tr>
    </w:tbl>
    <w:p w14:paraId="07633AB4" w14:textId="5B403E0E" w:rsid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Тестирование методом «Черного ящика» предполагает подход, когда тестировщику приложения неизвестен принцип работы приложения и его исходный код.</w:t>
      </w:r>
    </w:p>
    <w:tbl>
      <w:tblPr>
        <w:tblStyle w:val="af3"/>
        <w:tblW w:w="9593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9"/>
      </w:tblGrid>
      <w:tr w:rsidR="00403893" w14:paraId="102415BE" w14:textId="77777777" w:rsidTr="00403893">
        <w:trPr>
          <w:trHeight w:val="992"/>
        </w:trPr>
        <w:tc>
          <w:tcPr>
            <w:tcW w:w="2398" w:type="dxa"/>
          </w:tcPr>
          <w:p w14:paraId="5728DF1B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398" w:type="dxa"/>
          </w:tcPr>
          <w:p w14:paraId="5603F409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398" w:type="dxa"/>
          </w:tcPr>
          <w:p w14:paraId="70B5E651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Фактический результат</w:t>
            </w:r>
          </w:p>
        </w:tc>
        <w:tc>
          <w:tcPr>
            <w:tcW w:w="2399" w:type="dxa"/>
          </w:tcPr>
          <w:p w14:paraId="0D51A498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 тестирования</w:t>
            </w:r>
          </w:p>
        </w:tc>
      </w:tr>
      <w:tr w:rsidR="00403893" w14:paraId="0E10D914" w14:textId="77777777" w:rsidTr="00403893">
        <w:trPr>
          <w:trHeight w:val="992"/>
        </w:trPr>
        <w:tc>
          <w:tcPr>
            <w:tcW w:w="2398" w:type="dxa"/>
          </w:tcPr>
          <w:p w14:paraId="5362C82E" w14:textId="4E04934F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Функция «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Найти количество команд, имеющих больше побед чем поражений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398" w:type="dxa"/>
          </w:tcPr>
          <w:p w14:paraId="0FA6625B" w14:textId="5F5CA720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команд</w:t>
            </w:r>
          </w:p>
        </w:tc>
        <w:tc>
          <w:tcPr>
            <w:tcW w:w="2398" w:type="dxa"/>
          </w:tcPr>
          <w:p w14:paraId="7D180822" w14:textId="03B65C29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команд</w:t>
            </w:r>
          </w:p>
        </w:tc>
        <w:tc>
          <w:tcPr>
            <w:tcW w:w="2399" w:type="dxa"/>
          </w:tcPr>
          <w:p w14:paraId="1DFD00B5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Успешно</w:t>
            </w:r>
          </w:p>
        </w:tc>
      </w:tr>
      <w:tr w:rsidR="00403893" w14:paraId="5A513954" w14:textId="77777777" w:rsidTr="00403893">
        <w:trPr>
          <w:trHeight w:val="1482"/>
        </w:trPr>
        <w:tc>
          <w:tcPr>
            <w:tcW w:w="2398" w:type="dxa"/>
          </w:tcPr>
          <w:p w14:paraId="37648605" w14:textId="3797B047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Функция «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Найти номер команды, которая набрала больше всего очков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398" w:type="dxa"/>
          </w:tcPr>
          <w:p w14:paraId="267638AC" w14:textId="76861189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номера команды</w:t>
            </w:r>
          </w:p>
        </w:tc>
        <w:tc>
          <w:tcPr>
            <w:tcW w:w="2398" w:type="dxa"/>
          </w:tcPr>
          <w:p w14:paraId="2068E392" w14:textId="2FA77E51" w:rsidR="00403893" w:rsidRDefault="00403893" w:rsidP="00131F1F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Вывод </w:t>
            </w:r>
            <w:r w:rsidR="00131F1F">
              <w:rPr>
                <w:rFonts w:ascii="Times New Roman" w:hAnsi="Times New Roman"/>
                <w:sz w:val="28"/>
                <w:szCs w:val="28"/>
                <w:lang w:val="ru-RU"/>
              </w:rPr>
              <w:t>номера команды</w:t>
            </w:r>
          </w:p>
        </w:tc>
        <w:tc>
          <w:tcPr>
            <w:tcW w:w="2399" w:type="dxa"/>
          </w:tcPr>
          <w:p w14:paraId="72EF1DA5" w14:textId="77777777" w:rsidR="00403893" w:rsidRDefault="00403893" w:rsidP="00C6719A">
            <w:pPr>
              <w:pStyle w:val="af9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Успешно</w:t>
            </w:r>
          </w:p>
        </w:tc>
      </w:tr>
    </w:tbl>
    <w:p w14:paraId="4A9976C0" w14:textId="77777777" w:rsidR="00403893" w:rsidRPr="00CA24FA" w:rsidRDefault="00403893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14:paraId="728F70CF" w14:textId="2C9569A6" w:rsidR="00CA24FA" w:rsidRPr="00F03C74" w:rsidRDefault="00403893" w:rsidP="00F03C74">
      <w:pPr>
        <w:keepNext/>
        <w:keepLines/>
        <w:spacing w:before="360" w:after="480" w:line="360" w:lineRule="auto"/>
        <w:ind w:right="113" w:firstLine="680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lastRenderedPageBreak/>
        <w:t>З</w:t>
      </w:r>
      <w:r w:rsidR="00CA24FA"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t>АДАНИЕ 5</w:t>
      </w:r>
      <w:r w:rsidR="00F03C74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 xml:space="preserve"> </w:t>
      </w:r>
      <w:r w:rsidR="00F03C74" w:rsidRPr="00F03C74">
        <w:rPr>
          <w:rFonts w:ascii="Times New Roman" w:eastAsia="Times New Roman" w:hAnsi="Times New Roman" w:cs="Times New Roman"/>
          <w:color w:val="000000"/>
          <w:sz w:val="28"/>
          <w:szCs w:val="20"/>
          <w:lang w:eastAsia="x-none"/>
        </w:rPr>
        <w:t>Разработать программу приемо-сдаточных испытаний для программного средства в соответствии с документом «</w:t>
      </w:r>
      <w:r w:rsidR="00F03C74" w:rsidRPr="00403893">
        <w:rPr>
          <w:rFonts w:ascii="Times New Roman" w:eastAsia="Times New Roman" w:hAnsi="Times New Roman" w:cs="Times New Roman"/>
          <w:sz w:val="28"/>
          <w:szCs w:val="20"/>
          <w:lang w:eastAsia="x-none"/>
        </w:rPr>
        <w:t>Программа и методики испытаний</w:t>
      </w:r>
      <w:r w:rsidR="00F03C74" w:rsidRPr="00F03C74">
        <w:rPr>
          <w:rFonts w:ascii="Times New Roman" w:eastAsia="Times New Roman" w:hAnsi="Times New Roman" w:cs="Times New Roman"/>
          <w:color w:val="000000"/>
          <w:sz w:val="28"/>
          <w:szCs w:val="20"/>
          <w:lang w:eastAsia="x-none"/>
        </w:rPr>
        <w:t>» ГОСТ 19.301-79 для проведения приемо-сдаточных испытаний.</w:t>
      </w:r>
    </w:p>
    <w:p w14:paraId="03E7A6B8" w14:textId="77777777" w:rsidR="00CA24FA" w:rsidRPr="00CA24FA" w:rsidRDefault="00CA24FA" w:rsidP="00CA24FA">
      <w:pPr>
        <w:numPr>
          <w:ilvl w:val="0"/>
          <w:numId w:val="23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Объект испытаний:</w:t>
      </w:r>
    </w:p>
    <w:p w14:paraId="68F39B83" w14:textId="392F8520" w:rsidR="00CA24FA" w:rsidRPr="00CA24FA" w:rsidRDefault="00B14F01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</w:p>
    <w:p w14:paraId="64A1D30B" w14:textId="3C3EC965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область применения: </w:t>
      </w:r>
      <w:r w:rsidR="00B14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массивами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2A40C3" w14:textId="77777777" w:rsidR="00CA24FA" w:rsidRPr="00CA24FA" w:rsidRDefault="00CA24FA" w:rsidP="00CA24F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испытаний:</w:t>
      </w:r>
    </w:p>
    <w:p w14:paraId="030344AC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 ошибки и неточности в работе программного продукта;</w:t>
      </w:r>
    </w:p>
    <w:p w14:paraId="2F6E2711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соответствие программного продукта техническому заданию</w:t>
      </w:r>
    </w:p>
    <w:p w14:paraId="2FDD93F1" w14:textId="77777777" w:rsidR="00CA24FA" w:rsidRPr="00CA24FA" w:rsidRDefault="00CA24FA" w:rsidP="00CA24F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программе:</w:t>
      </w:r>
    </w:p>
    <w:p w14:paraId="62814A15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составу выполняемых функций» технического задания.</w:t>
      </w:r>
    </w:p>
    <w:p w14:paraId="1503F70D" w14:textId="77777777" w:rsidR="00CA24FA" w:rsidRPr="00CA24FA" w:rsidRDefault="00CA24FA" w:rsidP="00CA24F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программной документации:</w:t>
      </w:r>
    </w:p>
    <w:p w14:paraId="54296505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Состав программной документации должен включать в себя:</w:t>
      </w:r>
    </w:p>
    <w:p w14:paraId="53154C9A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задание;</w:t>
      </w:r>
    </w:p>
    <w:p w14:paraId="73289D56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методику испытаний;</w:t>
      </w:r>
    </w:p>
    <w:p w14:paraId="7828F3EF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системного программиста;</w:t>
      </w:r>
    </w:p>
    <w:p w14:paraId="5623163A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оператора;</w:t>
      </w:r>
    </w:p>
    <w:p w14:paraId="1B189965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эксплуатационных документов.</w:t>
      </w:r>
    </w:p>
    <w:p w14:paraId="19C187DE" w14:textId="77777777" w:rsidR="00CA24FA" w:rsidRPr="00CA24FA" w:rsidRDefault="00CA24FA" w:rsidP="00CA24F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и порядок испытаний:</w:t>
      </w:r>
    </w:p>
    <w:p w14:paraId="308610C3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223DDCC3" w14:textId="77777777" w:rsidR="00CA24FA" w:rsidRPr="00CA24FA" w:rsidRDefault="0059428F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tgtFrame="_self" w:tooltip="Процессор (Processor) по ГОСТ 15971-90" w:history="1">
        <w:r w:rsidR="00CA24FA" w:rsidRPr="00CA24F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процессор</w:t>
        </w:r>
      </w:hyperlink>
      <w:r w:rsidR="00CA24FA"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Pentium-1000 с тактовой частотой, ГГц - 10, не менее;</w:t>
      </w:r>
    </w:p>
    <w:p w14:paraId="3A4AE91A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жесткий диск: не менее 1 гб свободного места;</w:t>
      </w:r>
    </w:p>
    <w:p w14:paraId="66DD5020" w14:textId="77777777" w:rsidR="00CA24FA" w:rsidRPr="00CA24FA" w:rsidRDefault="0059428F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tgtFrame="_self" w:tooltip="Оперативная память (Operating storage) по ГОСТ 15971-90" w:history="1">
        <w:r w:rsidR="00CA24FA" w:rsidRPr="00CA24F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оперативную память</w:t>
        </w:r>
      </w:hyperlink>
      <w:r w:rsidR="00CA24FA"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объемом, 1 Гб;</w:t>
      </w:r>
    </w:p>
    <w:p w14:paraId="5357D8FB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x-none"/>
        </w:rPr>
        <w:t>В состав программных средств входят:</w:t>
      </w:r>
    </w:p>
    <w:p w14:paraId="6C2BEA99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лицензионная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 10 Home Edition OEM;</w:t>
      </w:r>
    </w:p>
    <w:p w14:paraId="6BD3F27B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 Studio 2017 Community Edition.</w:t>
      </w:r>
    </w:p>
    <w:p w14:paraId="3D0A3F1C" w14:textId="77777777" w:rsidR="00CA24FA" w:rsidRPr="00CA24FA" w:rsidRDefault="00CA24FA" w:rsidP="00CA24FA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тестирования:</w:t>
      </w:r>
    </w:p>
    <w:p w14:paraId="4D23FAB3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Black-box тестирование – это функциональное и нефункциональное тестирование без доступа к внутренней структуре компонентов системы.</w:t>
      </w:r>
    </w:p>
    <w:p w14:paraId="78558395" w14:textId="77777777" w:rsidR="00CA24FA" w:rsidRPr="00CA24FA" w:rsidRDefault="00CA24FA" w:rsidP="00CA24FA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White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box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 – тестирование, при котором тестировщик имеет доступ к внутренней структуре и исходному коду программного продукта.</w:t>
      </w:r>
    </w:p>
    <w:p w14:paraId="03A5F42D" w14:textId="77777777" w:rsidR="00CA24FA" w:rsidRPr="00CA24FA" w:rsidRDefault="00CA24FA" w:rsidP="00CA24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0951E5E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lastRenderedPageBreak/>
        <w:t>ЗАДАНИЕ 6</w:t>
      </w:r>
    </w:p>
    <w:p w14:paraId="43BAC295" w14:textId="4B841B50" w:rsidR="00CA24FA" w:rsidRPr="00CA24FA" w:rsidRDefault="00403893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x-none"/>
        </w:rPr>
        <w:t>Руководство оператора</w:t>
      </w:r>
    </w:p>
    <w:p w14:paraId="6EC79E13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Аннотация:</w:t>
      </w:r>
    </w:p>
    <w:p w14:paraId="7B0837D5" w14:textId="230683A5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 xml:space="preserve">Приложение </w:t>
      </w:r>
      <w:r w:rsidR="00B14F01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предназначено для работы с массивом и выполнения функций.</w:t>
      </w:r>
    </w:p>
    <w:p w14:paraId="0552ED2E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Условиями эксплуатации может являться любой ПК или другой компьютерный продукт с Windows 7 и выше.</w:t>
      </w:r>
    </w:p>
    <w:p w14:paraId="5961A87E" w14:textId="77777777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Запуск приложения:</w:t>
      </w:r>
    </w:p>
    <w:p w14:paraId="1289DF1D" w14:textId="2B15F499" w:rsidR="00CA24FA" w:rsidRPr="00CA24FA" w:rsidRDefault="00CA24FA" w:rsidP="00CA24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Запуск приложения происходит при запуске файла «</w:t>
      </w:r>
      <w:r w:rsidR="00131F1F" w:rsidRPr="00131F1F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football</w:t>
      </w: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.exe».  Сразу после запуска приложения появляется окн</w:t>
      </w:r>
      <w:r w:rsidR="002C6006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о</w:t>
      </w:r>
      <w:r w:rsidR="00131F1F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 xml:space="preserve"> авторизации. После успешной авторизации открывает основная форма.</w:t>
      </w:r>
    </w:p>
    <w:p w14:paraId="4542A8B3" w14:textId="77777777" w:rsidR="00403893" w:rsidRDefault="00403893" w:rsidP="00403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Окно авторизации:</w:t>
      </w:r>
    </w:p>
    <w:p w14:paraId="294EA19D" w14:textId="77777777" w:rsidR="00403893" w:rsidRDefault="00403893" w:rsidP="00403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Окно авторизации содержит поля «Логин» и «Пароль» и кнопку «Вход».</w:t>
      </w:r>
    </w:p>
    <w:p w14:paraId="489ABB8F" w14:textId="77777777" w:rsidR="00403893" w:rsidRDefault="00403893" w:rsidP="00403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Основная форма:</w:t>
      </w:r>
    </w:p>
    <w:p w14:paraId="731A2746" w14:textId="38467A40" w:rsidR="00403893" w:rsidRDefault="00403893" w:rsidP="00403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 xml:space="preserve">На основной форме расположен объект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x-none"/>
        </w:rPr>
        <w:t>DataGridView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 xml:space="preserve">, в котором выведена информация </w:t>
      </w:r>
      <w:r w:rsidR="00131F1F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о проведённом футбольном матче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. Так же на форме содержатся кнопки:</w:t>
      </w:r>
      <w:bookmarkStart w:id="0" w:name="_GoBack"/>
      <w:bookmarkEnd w:id="0"/>
    </w:p>
    <w:p w14:paraId="4D61AFD3" w14:textId="77777777" w:rsidR="00403893" w:rsidRPr="004008D6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«Количество должников» выведет количество должников и количество оплативших и сравнит их;</w:t>
      </w:r>
    </w:p>
    <w:p w14:paraId="37A3142F" w14:textId="7C9188B3" w:rsidR="00403893" w:rsidRPr="004008D6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</w:t>
      </w:r>
      <w:r w:rsidR="00131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Создать», которая создаёт двумерый массив</w:t>
      </w:r>
    </w:p>
    <w:p w14:paraId="064A2373" w14:textId="77777777" w:rsidR="00403893" w:rsidRPr="004008D6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«Сохранить» сохраняет данные из dataGridView в файл;</w:t>
      </w:r>
    </w:p>
    <w:p w14:paraId="653E941E" w14:textId="77777777" w:rsidR="00403893" w:rsidRPr="004008D6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«Загрузить» загружает данные в dataGridView из файла;</w:t>
      </w:r>
    </w:p>
    <w:p w14:paraId="2CC53C95" w14:textId="7C077D88" w:rsidR="00403893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«Очистить» очищает dataGridView;</w:t>
      </w:r>
    </w:p>
    <w:p w14:paraId="4667D087" w14:textId="3B239A46" w:rsidR="00131F1F" w:rsidRPr="004008D6" w:rsidRDefault="00131F1F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«Найти», которые отвечают за выполнение функций</w:t>
      </w:r>
      <w:r w:rsidRPr="00131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5B1F95F" w14:textId="77777777" w:rsidR="00403893" w:rsidRPr="004008D6" w:rsidRDefault="00403893" w:rsidP="0040389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08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«Выход» завершает работу приложения.</w:t>
      </w:r>
    </w:p>
    <w:p w14:paraId="1719100E" w14:textId="77777777" w:rsidR="00CA24FA" w:rsidRPr="00CA24FA" w:rsidRDefault="00CA24FA" w:rsidP="00CA24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89A70D" w14:textId="77777777" w:rsidR="00CA24FA" w:rsidRPr="00CA24FA" w:rsidRDefault="00CA24FA" w:rsidP="00CA24FA">
      <w:pPr>
        <w:keepNext/>
        <w:keepLines/>
        <w:spacing w:before="360" w:after="480" w:line="360" w:lineRule="auto"/>
        <w:ind w:left="1112" w:right="113" w:hanging="432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</w:pPr>
      <w:r w:rsidRPr="00CA24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x-none" w:eastAsia="x-none"/>
        </w:rPr>
        <w:lastRenderedPageBreak/>
        <w:t>ЗАКЛЮЧЕНИЕ</w:t>
      </w:r>
    </w:p>
    <w:p w14:paraId="36DA7FE1" w14:textId="77777777" w:rsidR="00CA24FA" w:rsidRPr="00CA24FA" w:rsidRDefault="00CA24FA" w:rsidP="001F7E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Во время прохождения производственной практики мною были получены практические и теоретические знания в области интеграции программных модулей.</w:t>
      </w:r>
    </w:p>
    <w:p w14:paraId="7768B2A0" w14:textId="77777777" w:rsidR="00CA24FA" w:rsidRPr="00CA24FA" w:rsidRDefault="00CA24FA" w:rsidP="001F7E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sz w:val="28"/>
          <w:szCs w:val="28"/>
          <w:lang w:eastAsia="ru-RU"/>
        </w:rPr>
        <w:t>Я научился:</w:t>
      </w:r>
    </w:p>
    <w:p w14:paraId="0699A6CE" w14:textId="77777777" w:rsidR="00CA24FA" w:rsidRPr="00CA24FA" w:rsidRDefault="00CA24FA" w:rsidP="001F7E60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 в команде;</w:t>
      </w:r>
    </w:p>
    <w:p w14:paraId="4FA0D7EB" w14:textId="77777777" w:rsidR="00CA24FA" w:rsidRPr="00CA24FA" w:rsidRDefault="00CA24FA" w:rsidP="001F7E60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 процессом разработки.</w:t>
      </w:r>
    </w:p>
    <w:p w14:paraId="68883D37" w14:textId="77777777" w:rsidR="00CA24FA" w:rsidRPr="00CA24FA" w:rsidRDefault="00CA24FA" w:rsidP="001F7E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CA24FA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Так же во время прохождения практики мною были закреплены знания в объектно-ориентированном программировании с помощью языка C# и среды разработки Visual Studio.</w:t>
      </w:r>
    </w:p>
    <w:p w14:paraId="62156C1A" w14:textId="1593D3E2" w:rsidR="00421EAF" w:rsidRPr="001F7E60" w:rsidRDefault="001F7E60" w:rsidP="001F7E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</w:pPr>
      <w:r w:rsidRPr="00A85A7D">
        <w:rPr>
          <w:rFonts w:ascii="Times New Roman" w:eastAsia="Times New Roman" w:hAnsi="Times New Roman" w:cs="Times New Roman"/>
          <w:color w:val="000000"/>
          <w:sz w:val="28"/>
          <w:szCs w:val="28"/>
          <w:lang w:eastAsia="x-none"/>
        </w:rPr>
        <w:t>Поставленные цели практики были достигнуты. Задачи выполнены.</w:t>
      </w:r>
    </w:p>
    <w:sectPr w:rsidR="00421EAF" w:rsidRPr="001F7E60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3A423" w14:textId="77777777" w:rsidR="0059428F" w:rsidRDefault="0059428F" w:rsidP="00C271C6">
      <w:pPr>
        <w:spacing w:after="0" w:line="240" w:lineRule="auto"/>
      </w:pPr>
      <w:r>
        <w:separator/>
      </w:r>
    </w:p>
  </w:endnote>
  <w:endnote w:type="continuationSeparator" w:id="0">
    <w:p w14:paraId="3E0CE854" w14:textId="77777777" w:rsidR="0059428F" w:rsidRDefault="0059428F" w:rsidP="00C2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578B" w14:textId="77777777" w:rsidR="00BC214E" w:rsidRDefault="00BC214E" w:rsidP="006A093C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3025746" w14:textId="77777777" w:rsidR="00BC214E" w:rsidRDefault="00BC214E" w:rsidP="006A093C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51B05" w14:textId="43BF7F72" w:rsidR="00BC214E" w:rsidRDefault="00BC214E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131F1F">
      <w:rPr>
        <w:noProof/>
      </w:rPr>
      <w:t>29</w:t>
    </w:r>
    <w:r>
      <w:fldChar w:fldCharType="end"/>
    </w:r>
  </w:p>
  <w:p w14:paraId="427A3D32" w14:textId="77777777" w:rsidR="00BC214E" w:rsidRDefault="00BC214E" w:rsidP="006A093C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5BE76" w14:textId="77777777" w:rsidR="0059428F" w:rsidRDefault="0059428F" w:rsidP="00C271C6">
      <w:pPr>
        <w:spacing w:after="0" w:line="240" w:lineRule="auto"/>
      </w:pPr>
      <w:r>
        <w:separator/>
      </w:r>
    </w:p>
  </w:footnote>
  <w:footnote w:type="continuationSeparator" w:id="0">
    <w:p w14:paraId="3F0CB5FC" w14:textId="77777777" w:rsidR="0059428F" w:rsidRDefault="0059428F" w:rsidP="00C271C6">
      <w:pPr>
        <w:spacing w:after="0" w:line="240" w:lineRule="auto"/>
      </w:pPr>
      <w:r>
        <w:continuationSeparator/>
      </w:r>
    </w:p>
  </w:footnote>
  <w:footnote w:id="1">
    <w:p w14:paraId="27941A9E" w14:textId="77777777" w:rsidR="00BC214E" w:rsidRPr="0038569A" w:rsidRDefault="00BC214E" w:rsidP="00D141B0">
      <w:pPr>
        <w:pStyle w:val="aa"/>
        <w:rPr>
          <w:i/>
        </w:rPr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рабочей программе </w:t>
      </w:r>
      <w:r>
        <w:rPr>
          <w:i/>
        </w:rPr>
        <w:t>практики.</w:t>
      </w:r>
    </w:p>
  </w:footnote>
  <w:footnote w:id="2">
    <w:p w14:paraId="77CDEA2C" w14:textId="77777777" w:rsidR="00BC214E" w:rsidRPr="0038569A" w:rsidRDefault="00BC214E" w:rsidP="00D141B0">
      <w:pPr>
        <w:pStyle w:val="aa"/>
        <w:rPr>
          <w:i/>
        </w:rPr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Проставляется практикантом с целью самоконтроля</w:t>
      </w:r>
    </w:p>
  </w:footnote>
  <w:footnote w:id="3">
    <w:p w14:paraId="6676F5A2" w14:textId="77777777" w:rsidR="00BC214E" w:rsidRDefault="00BC214E" w:rsidP="006A093C">
      <w:pPr>
        <w:pStyle w:val="aa"/>
      </w:pPr>
      <w:r>
        <w:rPr>
          <w:rStyle w:val="ac"/>
        </w:rPr>
        <w:footnoteRef/>
      </w:r>
      <w:r>
        <w:t>Оценивается по пятибалльной шкале</w:t>
      </w:r>
    </w:p>
  </w:footnote>
  <w:footnote w:id="4">
    <w:p w14:paraId="528AED68" w14:textId="77777777" w:rsidR="00BC214E" w:rsidRPr="00E534BE" w:rsidRDefault="00BC214E" w:rsidP="006A093C">
      <w:pPr>
        <w:pStyle w:val="aa"/>
        <w:rPr>
          <w:i/>
        </w:rPr>
      </w:pPr>
      <w:r w:rsidRPr="00E534BE">
        <w:rPr>
          <w:rStyle w:val="ac"/>
          <w:i/>
        </w:rPr>
        <w:footnoteRef/>
      </w:r>
      <w:r w:rsidRPr="00E534BE">
        <w:rPr>
          <w:i/>
        </w:rPr>
        <w:t xml:space="preserve"> 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7AB"/>
    <w:multiLevelType w:val="hybridMultilevel"/>
    <w:tmpl w:val="B94AC116"/>
    <w:lvl w:ilvl="0" w:tplc="C32644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D7EA5"/>
    <w:multiLevelType w:val="hybridMultilevel"/>
    <w:tmpl w:val="B9E8A952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7374"/>
    <w:multiLevelType w:val="hybridMultilevel"/>
    <w:tmpl w:val="13B2E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7D76"/>
    <w:multiLevelType w:val="hybridMultilevel"/>
    <w:tmpl w:val="67FCB81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002BA"/>
    <w:multiLevelType w:val="hybridMultilevel"/>
    <w:tmpl w:val="77FEEF2A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D0E43"/>
    <w:multiLevelType w:val="multilevel"/>
    <w:tmpl w:val="A96411A0"/>
    <w:lvl w:ilvl="0">
      <w:start w:val="1"/>
      <w:numFmt w:val="bullet"/>
      <w:lvlText w:val="-"/>
      <w:lvlJc w:val="left"/>
      <w:pPr>
        <w:ind w:left="375" w:hanging="375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31677F06"/>
    <w:multiLevelType w:val="hybridMultilevel"/>
    <w:tmpl w:val="DB04D292"/>
    <w:lvl w:ilvl="0" w:tplc="1284B9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DC0625"/>
    <w:multiLevelType w:val="hybridMultilevel"/>
    <w:tmpl w:val="DB96CA0C"/>
    <w:lvl w:ilvl="0" w:tplc="0E40305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3F04CA8"/>
    <w:multiLevelType w:val="hybridMultilevel"/>
    <w:tmpl w:val="F7865DB4"/>
    <w:lvl w:ilvl="0" w:tplc="9288E8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76255"/>
    <w:multiLevelType w:val="hybridMultilevel"/>
    <w:tmpl w:val="6AE2D57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371C6378"/>
    <w:multiLevelType w:val="hybridMultilevel"/>
    <w:tmpl w:val="CFAED5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242B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Kristen ITC" w:hAnsi="Symbol" w:cs="Kristen ITC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594E61"/>
    <w:multiLevelType w:val="hybridMultilevel"/>
    <w:tmpl w:val="5916F4B0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4" w15:restartNumberingAfterBreak="0">
    <w:nsid w:val="3BEE5158"/>
    <w:multiLevelType w:val="multilevel"/>
    <w:tmpl w:val="B1A831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5" w15:restartNumberingAfterBreak="0">
    <w:nsid w:val="3D2162C1"/>
    <w:multiLevelType w:val="hybridMultilevel"/>
    <w:tmpl w:val="ACEED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68535E"/>
    <w:multiLevelType w:val="hybridMultilevel"/>
    <w:tmpl w:val="284AFC4A"/>
    <w:lvl w:ilvl="0" w:tplc="2DDE16E4">
      <w:start w:val="1"/>
      <w:numFmt w:val="bullet"/>
      <w:lvlText w:val="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F714B"/>
    <w:multiLevelType w:val="hybridMultilevel"/>
    <w:tmpl w:val="6A388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4F39F4"/>
    <w:multiLevelType w:val="hybridMultilevel"/>
    <w:tmpl w:val="DF4E544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E450C"/>
    <w:multiLevelType w:val="hybridMultilevel"/>
    <w:tmpl w:val="3672450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350C6E"/>
    <w:multiLevelType w:val="hybridMultilevel"/>
    <w:tmpl w:val="726C3A70"/>
    <w:lvl w:ilvl="0" w:tplc="372E64B2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1" w15:restartNumberingAfterBreak="0">
    <w:nsid w:val="5B0F1ED5"/>
    <w:multiLevelType w:val="hybridMultilevel"/>
    <w:tmpl w:val="051417F0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32985"/>
    <w:multiLevelType w:val="hybridMultilevel"/>
    <w:tmpl w:val="3C92F7EE"/>
    <w:lvl w:ilvl="0" w:tplc="06AE82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CF260BD"/>
    <w:multiLevelType w:val="hybridMultilevel"/>
    <w:tmpl w:val="0298C5D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81447"/>
    <w:multiLevelType w:val="hybridMultilevel"/>
    <w:tmpl w:val="2C3C5A0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4538A"/>
    <w:multiLevelType w:val="hybridMultilevel"/>
    <w:tmpl w:val="1D047F50"/>
    <w:lvl w:ilvl="0" w:tplc="1284B9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2"/>
  </w:num>
  <w:num w:numId="6">
    <w:abstractNumId w:val="25"/>
  </w:num>
  <w:num w:numId="7">
    <w:abstractNumId w:val="17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21"/>
  </w:num>
  <w:num w:numId="14">
    <w:abstractNumId w:val="20"/>
  </w:num>
  <w:num w:numId="15">
    <w:abstractNumId w:val="16"/>
  </w:num>
  <w:num w:numId="16">
    <w:abstractNumId w:val="24"/>
  </w:num>
  <w:num w:numId="17">
    <w:abstractNumId w:val="4"/>
  </w:num>
  <w:num w:numId="18">
    <w:abstractNumId w:val="12"/>
  </w:num>
  <w:num w:numId="19">
    <w:abstractNumId w:val="18"/>
  </w:num>
  <w:num w:numId="20">
    <w:abstractNumId w:val="23"/>
  </w:num>
  <w:num w:numId="21">
    <w:abstractNumId w:val="19"/>
  </w:num>
  <w:num w:numId="22">
    <w:abstractNumId w:val="14"/>
  </w:num>
  <w:num w:numId="23">
    <w:abstractNumId w:val="22"/>
  </w:num>
  <w:num w:numId="24">
    <w:abstractNumId w:val="3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9B"/>
    <w:rsid w:val="0000123C"/>
    <w:rsid w:val="0000369C"/>
    <w:rsid w:val="000B0051"/>
    <w:rsid w:val="00131F1F"/>
    <w:rsid w:val="001F7570"/>
    <w:rsid w:val="001F7E60"/>
    <w:rsid w:val="00281F3B"/>
    <w:rsid w:val="00296E11"/>
    <w:rsid w:val="002C6006"/>
    <w:rsid w:val="002C6638"/>
    <w:rsid w:val="002D788A"/>
    <w:rsid w:val="00403893"/>
    <w:rsid w:val="00421EAF"/>
    <w:rsid w:val="0047176F"/>
    <w:rsid w:val="004C31F7"/>
    <w:rsid w:val="00586871"/>
    <w:rsid w:val="0059428F"/>
    <w:rsid w:val="005B529B"/>
    <w:rsid w:val="00666B2E"/>
    <w:rsid w:val="006A093C"/>
    <w:rsid w:val="006A0DAE"/>
    <w:rsid w:val="006F7F85"/>
    <w:rsid w:val="0074261C"/>
    <w:rsid w:val="00852B92"/>
    <w:rsid w:val="008D1827"/>
    <w:rsid w:val="009A1463"/>
    <w:rsid w:val="00AD32E3"/>
    <w:rsid w:val="00AD416C"/>
    <w:rsid w:val="00AE743A"/>
    <w:rsid w:val="00AF7814"/>
    <w:rsid w:val="00B14F01"/>
    <w:rsid w:val="00BC214E"/>
    <w:rsid w:val="00BC4446"/>
    <w:rsid w:val="00BF5C17"/>
    <w:rsid w:val="00C271C6"/>
    <w:rsid w:val="00C6719A"/>
    <w:rsid w:val="00CA24FA"/>
    <w:rsid w:val="00D141B0"/>
    <w:rsid w:val="00D73710"/>
    <w:rsid w:val="00DE1378"/>
    <w:rsid w:val="00E244BD"/>
    <w:rsid w:val="00E478CA"/>
    <w:rsid w:val="00ED43A3"/>
    <w:rsid w:val="00F03C74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78BC"/>
  <w15:docId w15:val="{73723A06-773F-4911-ADC4-56CF187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17"/>
    <w:pPr>
      <w:spacing w:after="480" w:line="360" w:lineRule="auto"/>
      <w:ind w:firstLine="709"/>
      <w:contextualSpacing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CA2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rsid w:val="002C663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2C6638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3">
    <w:name w:val="Normal (Web)"/>
    <w:basedOn w:val="a"/>
    <w:link w:val="a4"/>
    <w:rsid w:val="006A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">
    <w:name w:val="Основной текст с отступом 21"/>
    <w:basedOn w:val="a"/>
    <w:rsid w:val="006A0DAE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link w:val="a6"/>
    <w:uiPriority w:val="34"/>
    <w:qFormat/>
    <w:rsid w:val="006A0DAE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бычный (веб) Знак"/>
    <w:link w:val="a3"/>
    <w:locked/>
    <w:rsid w:val="006A0D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rmal1">
    <w:name w:val="Normal1"/>
    <w:rsid w:val="006A0DAE"/>
    <w:pPr>
      <w:widowControl w:val="0"/>
      <w:spacing w:after="0" w:line="240" w:lineRule="auto"/>
      <w:ind w:left="200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"/>
    <w:basedOn w:val="a"/>
    <w:uiPriority w:val="99"/>
    <w:rsid w:val="006A0DAE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basedOn w:val="a"/>
    <w:next w:val="a9"/>
    <w:qFormat/>
    <w:rsid w:val="00C271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  <w:lang w:eastAsia="ru-RU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rsid w:val="00C271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C271C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aliases w:val="AЗнак сноски зел"/>
    <w:rsid w:val="00C271C6"/>
    <w:rPr>
      <w:vertAlign w:val="superscript"/>
    </w:rPr>
  </w:style>
  <w:style w:type="paragraph" w:styleId="a9">
    <w:name w:val="Title"/>
    <w:basedOn w:val="a"/>
    <w:next w:val="a"/>
    <w:link w:val="ad"/>
    <w:uiPriority w:val="10"/>
    <w:qFormat/>
    <w:rsid w:val="00C27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9"/>
    <w:uiPriority w:val="10"/>
    <w:rsid w:val="00C27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F5C17"/>
    <w:rPr>
      <w:rFonts w:ascii="Times New Roman" w:hAnsi="Times New Roman" w:cs="Times New Roman"/>
      <w:b/>
      <w:sz w:val="28"/>
      <w:szCs w:val="28"/>
    </w:rPr>
  </w:style>
  <w:style w:type="paragraph" w:styleId="ae">
    <w:name w:val="footer"/>
    <w:basedOn w:val="a"/>
    <w:link w:val="af"/>
    <w:uiPriority w:val="99"/>
    <w:semiHidden/>
    <w:unhideWhenUsed/>
    <w:rsid w:val="006A0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6A093C"/>
  </w:style>
  <w:style w:type="character" w:styleId="af0">
    <w:name w:val="page number"/>
    <w:basedOn w:val="a0"/>
    <w:rsid w:val="006A093C"/>
  </w:style>
  <w:style w:type="paragraph" w:styleId="af1">
    <w:name w:val="Balloon Text"/>
    <w:basedOn w:val="a"/>
    <w:link w:val="af2"/>
    <w:uiPriority w:val="99"/>
    <w:semiHidden/>
    <w:unhideWhenUsed/>
    <w:rsid w:val="006A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A093C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A0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CA2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3">
    <w:name w:val="Table Grid"/>
    <w:basedOn w:val="a1"/>
    <w:uiPriority w:val="39"/>
    <w:rsid w:val="00CA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AF7814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F7814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AF781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F781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F7814"/>
    <w:rPr>
      <w:b/>
      <w:bCs/>
      <w:sz w:val="20"/>
      <w:szCs w:val="20"/>
    </w:rPr>
  </w:style>
  <w:style w:type="character" w:customStyle="1" w:styleId="a6">
    <w:name w:val="Абзац списка Знак"/>
    <w:link w:val="a5"/>
    <w:uiPriority w:val="99"/>
    <w:locked/>
    <w:rsid w:val="00D141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Plain Text"/>
    <w:basedOn w:val="a"/>
    <w:link w:val="afa"/>
    <w:rsid w:val="00AE743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a">
    <w:name w:val="Текст Знак"/>
    <w:basedOn w:val="a0"/>
    <w:link w:val="af9"/>
    <w:rsid w:val="00AE743A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17017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17013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DFB2-ACF0-4AB8-89CC-4547F4BF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5373</Words>
  <Characters>30631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сппк</Company>
  <LinksUpToDate>false</LinksUpToDate>
  <CharactersWithSpaces>35933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Данил</cp:lastModifiedBy>
  <cp:revision>9</cp:revision>
  <dcterms:created xsi:type="dcterms:W3CDTF">2019-04-12T12:12:00Z</dcterms:created>
  <dcterms:modified xsi:type="dcterms:W3CDTF">2019-04-14T18:35:00Z</dcterms:modified>
</cp:coreProperties>
</file>