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24FCC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БПОУ ОО «Сибирский профессиональный колледж»</w:t>
      </w:r>
    </w:p>
    <w:p w14:paraId="303C30C8" w14:textId="77777777" w:rsid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1028432C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73A5B2A4" w14:textId="77777777" w:rsidR="003C3820" w:rsidRPr="00B34F41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36C33E9B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B45920D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after="120" w:line="240" w:lineRule="auto"/>
        <w:ind w:right="-82" w:firstLine="0"/>
        <w:jc w:val="center"/>
        <w:rPr>
          <w:rFonts w:eastAsia="Times New Roman" w:cs="Times New Roman"/>
          <w:b/>
          <w:szCs w:val="28"/>
          <w:lang w:val="x-none" w:eastAsia="x-none"/>
        </w:rPr>
      </w:pPr>
      <w:r w:rsidRPr="00B34F41">
        <w:rPr>
          <w:rFonts w:eastAsia="Times New Roman" w:cs="Times New Roman"/>
          <w:b/>
          <w:szCs w:val="28"/>
          <w:lang w:val="x-none" w:eastAsia="x-none"/>
        </w:rPr>
        <w:t>ОТЧЕТ</w:t>
      </w:r>
    </w:p>
    <w:p w14:paraId="37010372" w14:textId="77777777" w:rsidR="00B34F41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ПО ПРОИЗВОДСТВЕННОЙ (ПРЕДДИПЛОМНОЙ) ПРАКТИКЕ</w:t>
      </w:r>
    </w:p>
    <w:p w14:paraId="3CEDF6AB" w14:textId="77777777" w:rsidR="007E3F85" w:rsidRDefault="007E3F85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01CD830" w14:textId="77777777" w:rsidR="007E3F85" w:rsidRPr="00B34F41" w:rsidRDefault="007E3F85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D9E69A7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</w:p>
    <w:p w14:paraId="0147F8B3" w14:textId="77777777" w:rsidR="007E3F85" w:rsidRPr="007E3F85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09.02.03 Программирование в компьютерных системах</w:t>
      </w:r>
      <w:r w:rsidR="007E3F85" w:rsidRPr="007E3F85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 xml:space="preserve"> </w:t>
      </w:r>
    </w:p>
    <w:p w14:paraId="411C9403" w14:textId="77777777" w:rsidR="007E3F85" w:rsidRPr="00B34F41" w:rsidRDefault="007E3F85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0671EA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F0F5FEF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BE00BF2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Студента </w:t>
      </w:r>
      <w:proofErr w:type="spellStart"/>
      <w:r>
        <w:rPr>
          <w:rFonts w:eastAsia="Times New Roman" w:cs="Times New Roman"/>
          <w:b/>
          <w:snapToGrid w:val="0"/>
          <w:szCs w:val="28"/>
          <w:lang w:eastAsia="ru-RU"/>
        </w:rPr>
        <w:t>Землякова</w:t>
      </w:r>
      <w:proofErr w:type="spellEnd"/>
      <w:r>
        <w:rPr>
          <w:rFonts w:eastAsia="Times New Roman" w:cs="Times New Roman"/>
          <w:b/>
          <w:snapToGrid w:val="0"/>
          <w:szCs w:val="28"/>
          <w:lang w:eastAsia="ru-RU"/>
        </w:rPr>
        <w:t xml:space="preserve"> Константина Владимировича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 </w:t>
      </w:r>
    </w:p>
    <w:p w14:paraId="3D372CFF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Группа </w:t>
      </w:r>
      <w:r w:rsidRPr="008D1827">
        <w:rPr>
          <w:rFonts w:eastAsia="Times New Roman" w:cs="Times New Roman"/>
          <w:b/>
          <w:snapToGrid w:val="0"/>
          <w:szCs w:val="28"/>
          <w:lang w:eastAsia="ru-RU"/>
        </w:rPr>
        <w:t>Вт-411</w:t>
      </w:r>
    </w:p>
    <w:p w14:paraId="08C5F5C7" w14:textId="77777777" w:rsidR="007E3F85" w:rsidRPr="00B34F41" w:rsidRDefault="007E3F85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2D727D2E" w14:textId="77777777" w:rsidR="00B34F41" w:rsidRP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Период прохождения практики:</w:t>
      </w:r>
    </w:p>
    <w:p w14:paraId="1C3915CB" w14:textId="6ABF10C4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с</w:t>
      </w:r>
      <w:r w:rsidR="000451A2">
        <w:rPr>
          <w:rFonts w:eastAsia="Times New Roman" w:cs="Times New Roman"/>
          <w:b/>
          <w:snapToGrid w:val="0"/>
          <w:szCs w:val="28"/>
          <w:lang w:eastAsia="ru-RU"/>
        </w:rPr>
        <w:t xml:space="preserve"> «20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» </w:t>
      </w:r>
      <w:bookmarkStart w:id="0" w:name="_GoBack"/>
      <w:bookmarkEnd w:id="0"/>
      <w:r w:rsidR="007E3F85">
        <w:rPr>
          <w:rFonts w:eastAsia="Times New Roman" w:cs="Times New Roman"/>
          <w:b/>
          <w:snapToGrid w:val="0"/>
          <w:szCs w:val="28"/>
          <w:lang w:eastAsia="ru-RU"/>
        </w:rPr>
        <w:t>Апреля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г.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по «17» Мая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 г.</w:t>
      </w:r>
    </w:p>
    <w:p w14:paraId="5505DC8B" w14:textId="77777777" w:rsidR="007E3F85" w:rsidRPr="00B34F41" w:rsidRDefault="007E3F85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5CEAAB7E" w14:textId="77777777" w:rsidR="00B34F41" w:rsidRDefault="00B34F41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Место прохождения практики: </w:t>
      </w:r>
      <w:r w:rsidR="007E3F85" w:rsidRPr="00DE1378">
        <w:rPr>
          <w:rFonts w:eastAsia="Times New Roman" w:cs="Times New Roman"/>
          <w:b/>
          <w:snapToGrid w:val="0"/>
          <w:szCs w:val="28"/>
          <w:lang w:eastAsia="ru-RU"/>
        </w:rPr>
        <w:t>И.П. Шульгин А.В.</w:t>
      </w:r>
    </w:p>
    <w:p w14:paraId="31C1E94D" w14:textId="77777777" w:rsidR="007E3F85" w:rsidRPr="00B34F41" w:rsidRDefault="007E3F85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i/>
          <w:snapToGrid w:val="0"/>
          <w:szCs w:val="28"/>
          <w:lang w:eastAsia="ru-RU"/>
        </w:rPr>
      </w:pPr>
    </w:p>
    <w:p w14:paraId="771FF15B" w14:textId="77777777" w:rsidR="00B34F41" w:rsidRPr="00B34F41" w:rsidRDefault="00B34F41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Руководитель практики от предприятия </w:t>
      </w:r>
      <w:r w:rsidR="007E3F85" w:rsidRPr="007E3F85">
        <w:rPr>
          <w:rFonts w:eastAsia="Times New Roman" w:cs="Times New Roman"/>
          <w:b/>
          <w:snapToGrid w:val="0"/>
          <w:szCs w:val="28"/>
          <w:lang w:eastAsia="ru-RU"/>
        </w:rPr>
        <w:t>Шульгин Александр Викторович</w:t>
      </w:r>
    </w:p>
    <w:p w14:paraId="1F7B2DB7" w14:textId="77777777" w:rsidR="00B34F41" w:rsidRPr="00B34F41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</w:pPr>
    </w:p>
    <w:p w14:paraId="5395907C" w14:textId="77777777" w:rsidR="00B34F41" w:rsidRDefault="00B34F41" w:rsidP="007E3F85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Руководитель практики от образовательного учреждения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Терехина Светлана Александровна</w:t>
      </w:r>
    </w:p>
    <w:p w14:paraId="2BD4B812" w14:textId="77777777" w:rsidR="007E3F85" w:rsidRPr="00B34F41" w:rsidRDefault="007E3F85" w:rsidP="007E3F85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1AA647E8" w14:textId="77777777" w:rsidR="00B34F41" w:rsidRP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Дата сдачи «____»</w:t>
      </w:r>
      <w:r w:rsidR="003C3820">
        <w:rPr>
          <w:rFonts w:eastAsia="Times New Roman" w:cs="Times New Roman"/>
          <w:b/>
          <w:snapToGrid w:val="0"/>
          <w:szCs w:val="28"/>
          <w:lang w:eastAsia="ru-RU"/>
        </w:rPr>
        <w:t xml:space="preserve"> Мая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г.</w:t>
      </w:r>
    </w:p>
    <w:p w14:paraId="7821600D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Оценка __________________ ___________________ </w:t>
      </w:r>
    </w:p>
    <w:p w14:paraId="336ECB9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</w:pPr>
      <w:r w:rsidRPr="00B34F41"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  <w:t>(подпись руководителя от ОУ)</w:t>
      </w:r>
    </w:p>
    <w:p w14:paraId="3C84EC8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5272788A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0C873841" w14:textId="77777777" w:rsid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3A85BB3A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376C80F4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589BE529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6FB32B89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479A1836" w14:textId="77777777" w:rsidR="003C3820" w:rsidRPr="00B34F41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7D9FA9C1" w14:textId="77777777" w:rsidR="00A61432" w:rsidRDefault="00B34F41" w:rsidP="003C382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B34F41">
        <w:rPr>
          <w:rFonts w:eastAsia="Times New Roman" w:cs="Times New Roman"/>
          <w:b/>
          <w:snapToGrid w:val="0"/>
          <w:szCs w:val="20"/>
          <w:lang w:eastAsia="ru-RU"/>
        </w:rPr>
        <w:t>Омск 201</w:t>
      </w:r>
      <w:r w:rsidR="003C3820">
        <w:rPr>
          <w:rFonts w:eastAsia="Times New Roman" w:cs="Times New Roman"/>
          <w:b/>
          <w:snapToGrid w:val="0"/>
          <w:szCs w:val="20"/>
          <w:lang w:eastAsia="ru-RU"/>
        </w:rPr>
        <w:t>9</w:t>
      </w:r>
    </w:p>
    <w:p w14:paraId="0C10A4EC" w14:textId="45B21802" w:rsidR="0007032C" w:rsidRPr="00804154" w:rsidRDefault="00804154" w:rsidP="00804154">
      <w:pPr>
        <w:pStyle w:val="1"/>
        <w:rPr>
          <w:rFonts w:eastAsia="Times New Roman"/>
          <w:lang w:eastAsia="ru-RU"/>
        </w:rPr>
      </w:pPr>
      <w:bookmarkStart w:id="1" w:name="_Toc317155560"/>
      <w:bookmarkStart w:id="2" w:name="_Toc317155896"/>
      <w:r>
        <w:rPr>
          <w:rFonts w:eastAsia="Times New Roman"/>
          <w:lang w:eastAsia="ru-RU"/>
        </w:rPr>
        <w:lastRenderedPageBreak/>
        <w:t xml:space="preserve">1 </w:t>
      </w:r>
      <w:r w:rsidR="0007032C" w:rsidRPr="00804154">
        <w:rPr>
          <w:rFonts w:eastAsia="Times New Roman"/>
          <w:lang w:eastAsia="ru-RU"/>
        </w:rPr>
        <w:t>ЦЕЛИ ПРОИЗВОДСТВЕННОЙ</w:t>
      </w:r>
      <w:r>
        <w:rPr>
          <w:rFonts w:eastAsia="Times New Roman"/>
          <w:lang w:eastAsia="ru-RU"/>
        </w:rPr>
        <w:t xml:space="preserve"> </w:t>
      </w:r>
      <w:r w:rsidR="0007032C" w:rsidRPr="00804154">
        <w:rPr>
          <w:rFonts w:eastAsia="Times New Roman"/>
          <w:lang w:eastAsia="ru-RU"/>
        </w:rPr>
        <w:t>(ПРЕДДИПЛОМНОЙ) ПРАКТИКИ</w:t>
      </w:r>
      <w:bookmarkEnd w:id="1"/>
      <w:bookmarkEnd w:id="2"/>
    </w:p>
    <w:p w14:paraId="7593B684" w14:textId="26A8436C" w:rsidR="0007032C" w:rsidRDefault="0007032C" w:rsidP="0007032C">
      <w:pPr>
        <w:tabs>
          <w:tab w:val="num" w:pos="855"/>
        </w:tabs>
        <w:ind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П</w:t>
      </w:r>
      <w:r w:rsidRPr="00177F26">
        <w:rPr>
          <w:color w:val="000000"/>
          <w:szCs w:val="28"/>
        </w:rPr>
        <w:t xml:space="preserve">роизводственная </w:t>
      </w:r>
      <w:r>
        <w:rPr>
          <w:color w:val="000000"/>
          <w:szCs w:val="28"/>
        </w:rPr>
        <w:t xml:space="preserve">(преддипломная) </w:t>
      </w:r>
      <w:r w:rsidRPr="00177F26">
        <w:rPr>
          <w:color w:val="000000"/>
          <w:szCs w:val="28"/>
        </w:rPr>
        <w:t xml:space="preserve">практика является составной частью образовательного процесса по специальности </w:t>
      </w:r>
      <w:r>
        <w:rPr>
          <w:szCs w:val="28"/>
        </w:rPr>
        <w:t>09.02.03</w:t>
      </w:r>
      <w:r w:rsidRPr="004738E4">
        <w:rPr>
          <w:szCs w:val="28"/>
        </w:rPr>
        <w:t xml:space="preserve"> </w:t>
      </w:r>
      <w:r>
        <w:rPr>
          <w:szCs w:val="28"/>
          <w:lang w:eastAsia="ar-SA"/>
        </w:rPr>
        <w:t>Программирование в компьютерных системах</w:t>
      </w:r>
      <w:r w:rsidRPr="00177F26">
        <w:rPr>
          <w:color w:val="000000"/>
          <w:szCs w:val="28"/>
        </w:rPr>
        <w:t xml:space="preserve"> и имеет важное значение </w:t>
      </w:r>
      <w:r>
        <w:rPr>
          <w:color w:val="000000"/>
          <w:szCs w:val="28"/>
        </w:rPr>
        <w:t xml:space="preserve">в </w:t>
      </w:r>
      <w:r w:rsidRPr="001C3891">
        <w:rPr>
          <w:color w:val="000000"/>
          <w:szCs w:val="28"/>
        </w:rPr>
        <w:t>подготовке к выполнению выпускной квалификационной работы (дипломн</w:t>
      </w:r>
      <w:r>
        <w:rPr>
          <w:color w:val="000000"/>
          <w:szCs w:val="28"/>
        </w:rPr>
        <w:t>ого проекта</w:t>
      </w:r>
      <w:r w:rsidRPr="001C3891">
        <w:rPr>
          <w:color w:val="000000"/>
          <w:szCs w:val="28"/>
        </w:rPr>
        <w:t>).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</w:t>
      </w:r>
      <w:r w:rsidRPr="00177F26">
        <w:rPr>
          <w:color w:val="000000"/>
          <w:szCs w:val="28"/>
        </w:rPr>
        <w:t xml:space="preserve">роизводственная </w:t>
      </w:r>
      <w:r>
        <w:rPr>
          <w:color w:val="000000"/>
          <w:szCs w:val="28"/>
        </w:rPr>
        <w:t xml:space="preserve">(преддипломная) </w:t>
      </w:r>
      <w:r w:rsidRPr="00177F26">
        <w:rPr>
          <w:color w:val="000000"/>
          <w:szCs w:val="28"/>
        </w:rPr>
        <w:t>практика</w:t>
      </w:r>
      <w:r>
        <w:rPr>
          <w:color w:val="000000"/>
          <w:szCs w:val="28"/>
        </w:rPr>
        <w:t xml:space="preserve"> является заключительным этапом обучения и </w:t>
      </w:r>
      <w:r w:rsidRPr="006B7DB2">
        <w:rPr>
          <w:szCs w:val="28"/>
        </w:rPr>
        <w:t>направлена на углубление</w:t>
      </w:r>
      <w:r w:rsidRPr="009A58BA">
        <w:rPr>
          <w:color w:val="000000"/>
          <w:szCs w:val="28"/>
        </w:rPr>
        <w:t xml:space="preserve"> общих и профессиональных компетенций, проверку </w:t>
      </w:r>
      <w:r>
        <w:rPr>
          <w:color w:val="000000"/>
          <w:szCs w:val="28"/>
        </w:rPr>
        <w:t>Вашей</w:t>
      </w:r>
      <w:r w:rsidRPr="009A58BA">
        <w:rPr>
          <w:color w:val="000000"/>
          <w:szCs w:val="28"/>
        </w:rPr>
        <w:t xml:space="preserve"> готовности к самостоятельной трудовой деятельности</w:t>
      </w:r>
      <w:r>
        <w:rPr>
          <w:color w:val="000000"/>
          <w:szCs w:val="28"/>
        </w:rPr>
        <w:t xml:space="preserve">, обеспечивая получение и анализ опыта, как по выполнению профессиональных функций, так и по вступлению в трудовые отношения. </w:t>
      </w:r>
    </w:p>
    <w:p w14:paraId="3ECDDC6A" w14:textId="77777777" w:rsidR="0007032C" w:rsidRDefault="0007032C" w:rsidP="0007032C">
      <w:pPr>
        <w:pStyle w:val="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Практика направлена на:</w:t>
      </w:r>
    </w:p>
    <w:p w14:paraId="7A8DAF16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подготовк</w:t>
      </w:r>
      <w:r>
        <w:rPr>
          <w:color w:val="000000"/>
          <w:sz w:val="28"/>
          <w:szCs w:val="28"/>
        </w:rPr>
        <w:t>у</w:t>
      </w:r>
      <w:r w:rsidRPr="003D552F">
        <w:rPr>
          <w:color w:val="000000"/>
          <w:sz w:val="28"/>
          <w:szCs w:val="28"/>
        </w:rPr>
        <w:t xml:space="preserve"> к выполнению основных профессиональных функций в соответствии с квалификационными требованиями; </w:t>
      </w:r>
    </w:p>
    <w:p w14:paraId="2882E45E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ознакомление непосредственно на предприятиях, в учреждениях и организациях с передовой техникой и технологией, с организацией труда и экономикой производственной деятельности; </w:t>
      </w:r>
    </w:p>
    <w:p w14:paraId="407FA9EA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изучение принципов проектирования программного обеспечения с использованием современных средств и методов автоматизации основных этапов проектирования; </w:t>
      </w:r>
    </w:p>
    <w:p w14:paraId="7CA63F96" w14:textId="77777777" w:rsidR="0007032C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изучение методики проектирования в соответствии с ГОСТами и стандартами, используемых при разработке программного обеспечения;</w:t>
      </w:r>
    </w:p>
    <w:p w14:paraId="10E24592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изучение эффективности функционирования информационных систем предприятия, анализа качества работы и исследование проблем информационных систем на предприятии</w:t>
      </w:r>
    </w:p>
    <w:p w14:paraId="5393B10E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приобретение практических навыков по разработке и проектированию функциональных задач и подсистем в соответствии с темой дипломного проекта; </w:t>
      </w:r>
    </w:p>
    <w:p w14:paraId="63FC36B5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сбор необходимого материала для выполнения дипломного проекта в соответствии с полученными индивидуальными заданиями; </w:t>
      </w:r>
    </w:p>
    <w:p w14:paraId="5DCBA8AD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закрепление и совершенствование знаний и практических навыков, полученных </w:t>
      </w:r>
      <w:r>
        <w:rPr>
          <w:color w:val="000000"/>
          <w:sz w:val="28"/>
          <w:szCs w:val="28"/>
        </w:rPr>
        <w:t>Вами</w:t>
      </w:r>
      <w:r w:rsidRPr="003D552F">
        <w:rPr>
          <w:color w:val="000000"/>
          <w:sz w:val="28"/>
          <w:szCs w:val="28"/>
        </w:rPr>
        <w:t xml:space="preserve"> в процессе обучения.</w:t>
      </w:r>
    </w:p>
    <w:p w14:paraId="6912D667" w14:textId="77777777" w:rsidR="0007032C" w:rsidRPr="00DE28EA" w:rsidRDefault="0007032C" w:rsidP="0007032C">
      <w:pPr>
        <w:pStyle w:val="21"/>
        <w:ind w:firstLine="709"/>
        <w:rPr>
          <w:b/>
          <w:color w:val="000000"/>
          <w:sz w:val="20"/>
          <w:szCs w:val="28"/>
        </w:rPr>
      </w:pPr>
    </w:p>
    <w:p w14:paraId="12B81A4B" w14:textId="77777777" w:rsidR="0007032C" w:rsidRDefault="0007032C" w:rsidP="0007032C">
      <w:pPr>
        <w:pStyle w:val="21"/>
        <w:ind w:firstLine="709"/>
        <w:rPr>
          <w:b/>
          <w:color w:val="000000"/>
          <w:sz w:val="28"/>
          <w:szCs w:val="28"/>
        </w:rPr>
      </w:pPr>
      <w:r w:rsidRPr="0073030B">
        <w:rPr>
          <w:b/>
          <w:color w:val="000000"/>
          <w:sz w:val="28"/>
          <w:szCs w:val="28"/>
        </w:rPr>
        <w:t>Цели практики:</w:t>
      </w:r>
    </w:p>
    <w:p w14:paraId="3BD55FCD" w14:textId="77777777" w:rsidR="0007032C" w:rsidRPr="00925A36" w:rsidRDefault="0007032C" w:rsidP="0007032C">
      <w:pPr>
        <w:pStyle w:val="21"/>
        <w:ind w:firstLine="709"/>
        <w:rPr>
          <w:b/>
          <w:color w:val="000000"/>
          <w:sz w:val="22"/>
          <w:szCs w:val="28"/>
        </w:rPr>
      </w:pPr>
    </w:p>
    <w:p w14:paraId="03C909ED" w14:textId="77777777" w:rsidR="0007032C" w:rsidRPr="002E0EF9" w:rsidRDefault="0007032C" w:rsidP="0007032C">
      <w:pPr>
        <w:pStyle w:val="21"/>
        <w:numPr>
          <w:ilvl w:val="1"/>
          <w:numId w:val="1"/>
        </w:numPr>
        <w:ind w:left="0" w:firstLine="1069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Углубление</w:t>
      </w:r>
      <w:r w:rsidRPr="002E0EF9">
        <w:rPr>
          <w:b/>
          <w:color w:val="000000"/>
          <w:sz w:val="28"/>
          <w:szCs w:val="28"/>
        </w:rPr>
        <w:t xml:space="preserve"> практического опыта</w:t>
      </w:r>
      <w:r>
        <w:rPr>
          <w:b/>
          <w:color w:val="000000"/>
          <w:sz w:val="28"/>
          <w:szCs w:val="28"/>
        </w:rPr>
        <w:t xml:space="preserve"> в области</w:t>
      </w:r>
      <w:r w:rsidRPr="002E0EF9">
        <w:rPr>
          <w:b/>
          <w:color w:val="000000"/>
          <w:sz w:val="28"/>
          <w:szCs w:val="28"/>
        </w:rPr>
        <w:t>:</w:t>
      </w:r>
    </w:p>
    <w:p w14:paraId="528E8364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разработк</w:t>
      </w:r>
      <w:r>
        <w:rPr>
          <w:sz w:val="28"/>
        </w:rPr>
        <w:t>и</w:t>
      </w:r>
      <w:r w:rsidRPr="00514B95">
        <w:rPr>
          <w:sz w:val="28"/>
        </w:rPr>
        <w:t xml:space="preserve"> алгоритма поставленной задачи и реализации его средствами автоматизированного проектирования; </w:t>
      </w:r>
    </w:p>
    <w:p w14:paraId="4053794E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разработк</w:t>
      </w:r>
      <w:r>
        <w:rPr>
          <w:sz w:val="28"/>
        </w:rPr>
        <w:t>и</w:t>
      </w:r>
      <w:r w:rsidRPr="00514B95">
        <w:rPr>
          <w:sz w:val="28"/>
        </w:rPr>
        <w:t xml:space="preserve"> кода программного продукта на основе готовой спецификации на уровне модуля; </w:t>
      </w:r>
    </w:p>
    <w:p w14:paraId="5D618757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инструментальных средств на этапе отладки программного продукта; </w:t>
      </w:r>
    </w:p>
    <w:p w14:paraId="019204ED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проведени</w:t>
      </w:r>
      <w:r>
        <w:rPr>
          <w:sz w:val="28"/>
        </w:rPr>
        <w:t>я</w:t>
      </w:r>
      <w:r w:rsidRPr="00514B95">
        <w:rPr>
          <w:sz w:val="28"/>
        </w:rPr>
        <w:t xml:space="preserve"> тестирования программного модуля по определенному сценарию;  </w:t>
      </w:r>
    </w:p>
    <w:p w14:paraId="59D3B649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работ</w:t>
      </w:r>
      <w:r>
        <w:rPr>
          <w:sz w:val="28"/>
        </w:rPr>
        <w:t>ы</w:t>
      </w:r>
      <w:r w:rsidRPr="00514B95">
        <w:rPr>
          <w:sz w:val="28"/>
        </w:rPr>
        <w:t xml:space="preserve"> с объектами базы данных в конкретной системе управления базами данных; </w:t>
      </w:r>
    </w:p>
    <w:p w14:paraId="2A050595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средств заполнения базы данных; </w:t>
      </w:r>
    </w:p>
    <w:p w14:paraId="1DB3FC20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стандартных методов защиты объектов базы данных; </w:t>
      </w:r>
    </w:p>
    <w:p w14:paraId="1CDC06AF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участи</w:t>
      </w:r>
      <w:r>
        <w:rPr>
          <w:sz w:val="28"/>
        </w:rPr>
        <w:t>я</w:t>
      </w:r>
      <w:r w:rsidRPr="00514B95">
        <w:rPr>
          <w:sz w:val="28"/>
        </w:rPr>
        <w:t xml:space="preserve"> в выработке требований к программному обеспечению; </w:t>
      </w:r>
    </w:p>
    <w:p w14:paraId="3FF91DBF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участи</w:t>
      </w:r>
      <w:r>
        <w:rPr>
          <w:sz w:val="28"/>
        </w:rPr>
        <w:t>я</w:t>
      </w:r>
      <w:r w:rsidRPr="00514B95">
        <w:rPr>
          <w:sz w:val="28"/>
        </w:rPr>
        <w:t xml:space="preserve"> в проектировании программного обеспечения с использованием специализированных программных пакетов.  </w:t>
      </w:r>
    </w:p>
    <w:p w14:paraId="52F70EBD" w14:textId="77777777" w:rsidR="0007032C" w:rsidRPr="00DE28EA" w:rsidRDefault="0007032C" w:rsidP="0007032C">
      <w:pPr>
        <w:pStyle w:val="21"/>
        <w:ind w:firstLine="0"/>
        <w:rPr>
          <w:color w:val="000000"/>
          <w:sz w:val="20"/>
          <w:szCs w:val="28"/>
        </w:rPr>
      </w:pPr>
    </w:p>
    <w:p w14:paraId="6AFD4724" w14:textId="77777777" w:rsidR="0007032C" w:rsidRPr="00347418" w:rsidRDefault="0007032C" w:rsidP="0007032C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Развитие</w:t>
      </w:r>
      <w:r w:rsidRPr="00347418">
        <w:rPr>
          <w:b/>
          <w:color w:val="000000"/>
          <w:sz w:val="28"/>
          <w:szCs w:val="28"/>
        </w:rPr>
        <w:t xml:space="preserve"> профессиональных компетенций (ПК)</w:t>
      </w:r>
    </w:p>
    <w:p w14:paraId="119F3228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1.1. Выполнять разработку спецификаций отдельных компонент.</w:t>
      </w:r>
    </w:p>
    <w:p w14:paraId="2353E899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1.2. </w:t>
      </w:r>
      <w:r w:rsidRPr="00064434">
        <w:rPr>
          <w:rFonts w:ascii="Times New Roman" w:hAnsi="Times New Roman" w:cs="Times New Roman"/>
          <w:bCs/>
          <w:sz w:val="28"/>
        </w:rPr>
        <w:t>Осуществлять разработку кода программного продукта на основе готовых спецификаций на уровне модуля</w:t>
      </w:r>
      <w:r w:rsidRPr="00064434">
        <w:rPr>
          <w:rFonts w:ascii="Times New Roman" w:hAnsi="Times New Roman" w:cs="Times New Roman"/>
          <w:sz w:val="28"/>
        </w:rPr>
        <w:t>.</w:t>
      </w:r>
    </w:p>
    <w:p w14:paraId="650EF4AB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1.3. </w:t>
      </w:r>
      <w:r w:rsidRPr="00064434">
        <w:rPr>
          <w:rFonts w:ascii="Times New Roman" w:hAnsi="Times New Roman" w:cs="Times New Roman"/>
          <w:bCs/>
          <w:sz w:val="28"/>
        </w:rPr>
        <w:t>Выполнять отладку программных модулей с использованием специализированных программных средств</w:t>
      </w:r>
      <w:r w:rsidRPr="00064434">
        <w:rPr>
          <w:rFonts w:ascii="Times New Roman" w:hAnsi="Times New Roman" w:cs="Times New Roman"/>
          <w:sz w:val="28"/>
        </w:rPr>
        <w:t>. </w:t>
      </w:r>
    </w:p>
    <w:p w14:paraId="09CD4214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1.4. </w:t>
      </w:r>
      <w:r w:rsidRPr="00064434">
        <w:rPr>
          <w:rFonts w:ascii="Times New Roman" w:hAnsi="Times New Roman" w:cs="Times New Roman"/>
          <w:bCs/>
          <w:sz w:val="28"/>
        </w:rPr>
        <w:t>Выполнять тестирование программных модулей</w:t>
      </w:r>
      <w:r w:rsidRPr="00064434">
        <w:rPr>
          <w:rFonts w:ascii="Times New Roman" w:hAnsi="Times New Roman" w:cs="Times New Roman"/>
          <w:sz w:val="28"/>
        </w:rPr>
        <w:t>.</w:t>
      </w:r>
    </w:p>
    <w:p w14:paraId="226CB9B5" w14:textId="77777777" w:rsidR="0007032C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1.5. Осуществлять оптимизацию программного кода модуля.</w:t>
      </w:r>
    </w:p>
    <w:p w14:paraId="401D1052" w14:textId="77777777" w:rsidR="0007032C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1.6. </w:t>
      </w:r>
      <w:r w:rsidRPr="00064434">
        <w:rPr>
          <w:rFonts w:ascii="Times New Roman" w:hAnsi="Times New Roman" w:cs="Times New Roman"/>
          <w:bCs/>
          <w:sz w:val="28"/>
        </w:rPr>
        <w:t>Разрабатывать компоненты проектной и технической документации с использованием графических языков спецификаций</w:t>
      </w:r>
      <w:r w:rsidRPr="00064434">
        <w:rPr>
          <w:rFonts w:ascii="Times New Roman" w:hAnsi="Times New Roman" w:cs="Times New Roman"/>
          <w:sz w:val="28"/>
        </w:rPr>
        <w:t>.</w:t>
      </w:r>
    </w:p>
    <w:p w14:paraId="36080324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2.1. </w:t>
      </w:r>
      <w:r w:rsidRPr="00064434">
        <w:rPr>
          <w:rFonts w:ascii="Times New Roman" w:hAnsi="Times New Roman" w:cs="Times New Roman"/>
          <w:sz w:val="28"/>
        </w:rPr>
        <w:t>Разрабатывать объекты базы данных.</w:t>
      </w:r>
      <w:r w:rsidRPr="00064434">
        <w:rPr>
          <w:rFonts w:ascii="Times New Roman" w:hAnsi="Times New Roman"/>
          <w:sz w:val="28"/>
        </w:rPr>
        <w:t> </w:t>
      </w:r>
    </w:p>
    <w:p w14:paraId="6C6D3E6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2.2. Реализовывать базу данных в конкретной системе управления базами данных (СУБД). </w:t>
      </w:r>
    </w:p>
    <w:p w14:paraId="35FF52A7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2.3. Решать вопросы администрирования базы данных.</w:t>
      </w:r>
    </w:p>
    <w:p w14:paraId="1F129FB8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2.4. Реализовывать методы и технологии защиты информации в базах данных. </w:t>
      </w:r>
    </w:p>
    <w:p w14:paraId="28862186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3.1. </w:t>
      </w:r>
      <w:r w:rsidRPr="00064434">
        <w:rPr>
          <w:rFonts w:ascii="Times New Roman" w:hAnsi="Times New Roman" w:cs="Times New Roman"/>
          <w:sz w:val="28"/>
        </w:rPr>
        <w:t>Анализировать проектную и техническую документацию на уровне взаимодействия компонент программного обеспечения.</w:t>
      </w:r>
      <w:r w:rsidRPr="00064434">
        <w:rPr>
          <w:rFonts w:ascii="Times New Roman" w:hAnsi="Times New Roman"/>
          <w:sz w:val="28"/>
        </w:rPr>
        <w:t> </w:t>
      </w:r>
    </w:p>
    <w:p w14:paraId="3CC0D6B0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3.2. </w:t>
      </w:r>
      <w:r w:rsidRPr="00064434">
        <w:rPr>
          <w:rFonts w:ascii="Times New Roman" w:hAnsi="Times New Roman" w:cs="Times New Roman"/>
          <w:kern w:val="24"/>
          <w:sz w:val="28"/>
        </w:rPr>
        <w:t>Выполнять интеграцию модулей в программную систему.</w:t>
      </w:r>
    </w:p>
    <w:p w14:paraId="4CF902F1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3.3. Выполнять отладку программного продукта с использованием специализированных программных средств. </w:t>
      </w:r>
    </w:p>
    <w:p w14:paraId="07F2ABB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bCs/>
          <w:sz w:val="28"/>
        </w:rPr>
      </w:pPr>
      <w:r w:rsidRPr="00064434">
        <w:rPr>
          <w:rFonts w:ascii="Times New Roman" w:hAnsi="Times New Roman" w:cs="Times New Roman"/>
          <w:sz w:val="28"/>
        </w:rPr>
        <w:t xml:space="preserve">ПК 3.4. Осуществлять разработку </w:t>
      </w:r>
      <w:r w:rsidRPr="00064434">
        <w:rPr>
          <w:rFonts w:ascii="Times New Roman" w:hAnsi="Times New Roman" w:cs="Times New Roman"/>
          <w:bCs/>
          <w:sz w:val="28"/>
        </w:rPr>
        <w:t>тестовых наборов и тестовых сценариев.</w:t>
      </w:r>
    </w:p>
    <w:p w14:paraId="03B1A4D5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bCs/>
          <w:sz w:val="28"/>
        </w:rPr>
        <w:t>ПК 3.5. </w:t>
      </w:r>
      <w:r w:rsidRPr="00064434">
        <w:rPr>
          <w:rFonts w:ascii="Times New Roman" w:hAnsi="Times New Roman" w:cs="Times New Roman"/>
          <w:sz w:val="28"/>
        </w:rPr>
        <w:t>Производить инспектирование компонент программного продукта на предмет соответствия стандартам кодирования.</w:t>
      </w:r>
    </w:p>
    <w:p w14:paraId="510D38B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3.6. </w:t>
      </w:r>
      <w:r w:rsidRPr="00064434">
        <w:rPr>
          <w:rFonts w:ascii="Times New Roman" w:hAnsi="Times New Roman" w:cs="Times New Roman"/>
          <w:bCs/>
          <w:sz w:val="28"/>
        </w:rPr>
        <w:t>Разрабатывать технологическую документацию.</w:t>
      </w:r>
    </w:p>
    <w:p w14:paraId="03450326" w14:textId="77777777" w:rsidR="0007032C" w:rsidRDefault="0007032C" w:rsidP="0007032C">
      <w:pPr>
        <w:pStyle w:val="21"/>
        <w:ind w:left="2149" w:firstLine="0"/>
        <w:rPr>
          <w:color w:val="000000"/>
          <w:sz w:val="28"/>
          <w:szCs w:val="28"/>
        </w:rPr>
      </w:pPr>
    </w:p>
    <w:p w14:paraId="09966D4C" w14:textId="77777777" w:rsidR="0007032C" w:rsidRPr="0042549C" w:rsidRDefault="0007032C" w:rsidP="0007032C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2549C">
        <w:rPr>
          <w:b/>
          <w:sz w:val="28"/>
          <w:szCs w:val="28"/>
        </w:rPr>
        <w:t>Развитие</w:t>
      </w:r>
      <w:r w:rsidRPr="0042549C">
        <w:rPr>
          <w:b/>
          <w:color w:val="000000"/>
          <w:sz w:val="28"/>
          <w:szCs w:val="28"/>
        </w:rPr>
        <w:t xml:space="preserve"> общих компетенций (ОК)</w:t>
      </w:r>
    </w:p>
    <w:p w14:paraId="6AEBC1B1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1. Понимать сущность и социальную значимость своей будущей профессии, проя</w:t>
      </w:r>
      <w:r>
        <w:rPr>
          <w:szCs w:val="28"/>
        </w:rPr>
        <w:t>влять к ней устойчивый интерес.</w:t>
      </w:r>
    </w:p>
    <w:p w14:paraId="7172A643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2.</w:t>
      </w:r>
      <w:r>
        <w:rPr>
          <w:szCs w:val="28"/>
        </w:rPr>
        <w:t xml:space="preserve"> Организовывать собственную деятельность, определять методы и </w:t>
      </w:r>
      <w:r w:rsidRPr="000059E9">
        <w:rPr>
          <w:szCs w:val="28"/>
        </w:rPr>
        <w:t>способы выполнения профессиональных задач, оценив</w:t>
      </w:r>
      <w:r>
        <w:rPr>
          <w:szCs w:val="28"/>
        </w:rPr>
        <w:t>ать их эффективность и качество.</w:t>
      </w:r>
    </w:p>
    <w:p w14:paraId="56615CE3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3. Решать проблемы, оценивать риски и принимать ре</w:t>
      </w:r>
      <w:r>
        <w:rPr>
          <w:szCs w:val="28"/>
        </w:rPr>
        <w:t>шения в нестандартных ситуациях.</w:t>
      </w:r>
    </w:p>
    <w:p w14:paraId="703556BD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4. Осуществлять поиск, анализ и оценку информации, необходимой для постановки и решения профессиональных задач, профессио</w:t>
      </w:r>
      <w:r>
        <w:rPr>
          <w:szCs w:val="28"/>
        </w:rPr>
        <w:t>нального и личностного развития.</w:t>
      </w:r>
    </w:p>
    <w:p w14:paraId="494D8E8A" w14:textId="77777777" w:rsidR="0007032C" w:rsidRPr="000059E9" w:rsidRDefault="0007032C" w:rsidP="0007032C">
      <w:pPr>
        <w:ind w:firstLine="567"/>
        <w:jc w:val="both"/>
        <w:rPr>
          <w:szCs w:val="28"/>
        </w:rPr>
      </w:pPr>
      <w:r>
        <w:rPr>
          <w:szCs w:val="28"/>
        </w:rPr>
        <w:t xml:space="preserve">ОК 5. Использовать информационно-коммуникационные технологии </w:t>
      </w:r>
      <w:r w:rsidRPr="000059E9">
        <w:rPr>
          <w:szCs w:val="28"/>
        </w:rPr>
        <w:t>для совершенствовани</w:t>
      </w:r>
      <w:r>
        <w:rPr>
          <w:szCs w:val="28"/>
        </w:rPr>
        <w:t>я профессиональной деятельности.</w:t>
      </w:r>
    </w:p>
    <w:p w14:paraId="3F6223F7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6. Работать в коллективе и команде, обеспечивать ее сплочение, эффективно общаться с коллега</w:t>
      </w:r>
      <w:r>
        <w:rPr>
          <w:szCs w:val="28"/>
        </w:rPr>
        <w:t>ми, руководством, потребителями.</w:t>
      </w:r>
    </w:p>
    <w:p w14:paraId="330AA0C9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 xml:space="preserve">ОК 7. Ставить цели, мотивировать деятельность подчиненных, организовывать и контролировать их работу с принятием на себя ответственности </w:t>
      </w:r>
      <w:r>
        <w:rPr>
          <w:szCs w:val="28"/>
        </w:rPr>
        <w:t>за результат выполнения заданий.</w:t>
      </w:r>
    </w:p>
    <w:p w14:paraId="39C701A2" w14:textId="77777777" w:rsidR="0007032C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8. Самостоятельно определять задачи профессионального и личностного развития, заниматься самообразованием, осознанно пла</w:t>
      </w:r>
      <w:r>
        <w:rPr>
          <w:szCs w:val="28"/>
        </w:rPr>
        <w:t>нировать повышение квалификации.</w:t>
      </w:r>
    </w:p>
    <w:p w14:paraId="229669B0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9. Быть готовым к смене технологий в профессиональной дея</w:t>
      </w:r>
      <w:r>
        <w:rPr>
          <w:szCs w:val="28"/>
        </w:rPr>
        <w:t>тельности.</w:t>
      </w:r>
    </w:p>
    <w:p w14:paraId="7F614380" w14:textId="77777777" w:rsidR="0007032C" w:rsidRPr="00DE28EA" w:rsidRDefault="0007032C" w:rsidP="0007032C">
      <w:pPr>
        <w:pStyle w:val="a6"/>
        <w:rPr>
          <w:color w:val="000000"/>
          <w:sz w:val="24"/>
          <w:szCs w:val="28"/>
        </w:rPr>
      </w:pPr>
    </w:p>
    <w:p w14:paraId="24A224AD" w14:textId="278F09D6" w:rsidR="00804154" w:rsidRPr="00E02353" w:rsidRDefault="0007032C" w:rsidP="00E02353">
      <w:pPr>
        <w:pStyle w:val="3"/>
        <w:jc w:val="right"/>
        <w:rPr>
          <w:iCs/>
        </w:rPr>
      </w:pPr>
      <w:r>
        <w:br w:type="page"/>
      </w:r>
    </w:p>
    <w:tbl>
      <w:tblPr>
        <w:tblW w:w="5088" w:type="pct"/>
        <w:tblLook w:val="00A0" w:firstRow="1" w:lastRow="0" w:firstColumn="1" w:lastColumn="0" w:noHBand="0" w:noVBand="0"/>
      </w:tblPr>
      <w:tblGrid>
        <w:gridCol w:w="5663"/>
        <w:gridCol w:w="3994"/>
      </w:tblGrid>
      <w:tr w:rsidR="00E02353" w:rsidRPr="0038569A" w14:paraId="31E5696C" w14:textId="77777777" w:rsidTr="00E02353">
        <w:trPr>
          <w:trHeight w:val="2972"/>
        </w:trPr>
        <w:tc>
          <w:tcPr>
            <w:tcW w:w="2932" w:type="pct"/>
          </w:tcPr>
          <w:p w14:paraId="7B65CE78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8"/>
                <w:szCs w:val="28"/>
                <w:lang w:val="ru-RU" w:eastAsia="ru-RU"/>
              </w:rPr>
            </w:pPr>
            <w:r w:rsidRPr="00AA7113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14:paraId="0BAED8B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Руководитель практики</w:t>
            </w:r>
          </w:p>
          <w:p w14:paraId="4DBBC4F5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от предприятия</w:t>
            </w:r>
          </w:p>
          <w:p w14:paraId="377FCFDC" w14:textId="333AC863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________________А.В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sz w:val="28"/>
                <w:szCs w:val="28"/>
                <w:lang w:val="ru-RU" w:eastAsia="ru-RU"/>
              </w:rPr>
              <w:t>Шульгин</w:t>
            </w:r>
          </w:p>
          <w:p w14:paraId="3D55F12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 w:rsidRPr="00AA7113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14:paraId="25106066" w14:textId="66037704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«_____» ______________ 2019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 г.</w:t>
            </w:r>
          </w:p>
        </w:tc>
        <w:tc>
          <w:tcPr>
            <w:tcW w:w="2068" w:type="pct"/>
          </w:tcPr>
          <w:p w14:paraId="004EE1A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8"/>
                <w:szCs w:val="28"/>
                <w:lang w:val="ru-RU" w:eastAsia="ru-RU"/>
              </w:rPr>
            </w:pPr>
            <w:r w:rsidRPr="00AA7113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14:paraId="6D329648" w14:textId="77777777" w:rsidR="00804154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Руководитель практики от ОУ</w:t>
            </w:r>
          </w:p>
          <w:p w14:paraId="48BC3C39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</w:p>
          <w:p w14:paraId="785F2681" w14:textId="13147C08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______________С.А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sz w:val="28"/>
                <w:szCs w:val="28"/>
                <w:lang w:val="ru-RU" w:eastAsia="ru-RU"/>
              </w:rPr>
              <w:t>Терехина</w:t>
            </w:r>
          </w:p>
          <w:p w14:paraId="0294AE83" w14:textId="5D21D81C" w:rsidR="00E02353" w:rsidRDefault="00E02353" w:rsidP="00E02353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>
              <w:rPr>
                <w:i/>
                <w:sz w:val="20"/>
                <w:szCs w:val="28"/>
                <w:lang w:val="ru-RU" w:eastAsia="ru-RU"/>
              </w:rPr>
              <w:t xml:space="preserve">                              </w:t>
            </w:r>
            <w:r w:rsidR="00804154" w:rsidRPr="00AA7113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14:paraId="5B019972" w14:textId="3F1169EE" w:rsidR="00804154" w:rsidRPr="00E02353" w:rsidRDefault="00804154" w:rsidP="00E02353">
            <w:pPr>
              <w:pStyle w:val="31"/>
              <w:tabs>
                <w:tab w:val="left" w:pos="380"/>
              </w:tabs>
              <w:spacing w:after="0"/>
              <w:ind w:left="0" w:right="-79"/>
              <w:jc w:val="center"/>
              <w:rPr>
                <w:i/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«___</w:t>
            </w:r>
            <w:r w:rsidR="00E02353">
              <w:rPr>
                <w:sz w:val="28"/>
                <w:szCs w:val="28"/>
                <w:lang w:val="ru-RU" w:eastAsia="ru-RU"/>
              </w:rPr>
              <w:t xml:space="preserve">__» _____________  2019 </w:t>
            </w:r>
            <w:r w:rsidRPr="00AA7113">
              <w:rPr>
                <w:sz w:val="28"/>
                <w:szCs w:val="28"/>
                <w:lang w:val="ru-RU" w:eastAsia="ru-RU"/>
              </w:rPr>
              <w:t>г.</w:t>
            </w:r>
          </w:p>
          <w:p w14:paraId="6768933D" w14:textId="77777777" w:rsidR="00804154" w:rsidRPr="00AA7113" w:rsidRDefault="00804154" w:rsidP="00861094">
            <w:pPr>
              <w:pStyle w:val="31"/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</w:p>
        </w:tc>
      </w:tr>
    </w:tbl>
    <w:p w14:paraId="490A1B0B" w14:textId="77777777" w:rsidR="00804154" w:rsidRPr="000C3D84" w:rsidRDefault="00804154" w:rsidP="00804154">
      <w:pPr>
        <w:rPr>
          <w:sz w:val="14"/>
          <w:szCs w:val="28"/>
          <w:highlight w:val="lightGray"/>
        </w:rPr>
      </w:pPr>
    </w:p>
    <w:p w14:paraId="23BC416D" w14:textId="77777777" w:rsidR="00804154" w:rsidRPr="00597675" w:rsidRDefault="00804154" w:rsidP="00804154">
      <w:pPr>
        <w:jc w:val="center"/>
        <w:rPr>
          <w:b/>
          <w:szCs w:val="28"/>
        </w:rPr>
      </w:pPr>
      <w:r w:rsidRPr="00597675">
        <w:rPr>
          <w:b/>
          <w:szCs w:val="28"/>
        </w:rPr>
        <w:t>ИНДИВИДУАЛЬНЫЙ ПЛАН</w:t>
      </w:r>
    </w:p>
    <w:p w14:paraId="0826B091" w14:textId="77777777" w:rsidR="00804154" w:rsidRPr="00597675" w:rsidRDefault="00804154" w:rsidP="00804154">
      <w:pPr>
        <w:jc w:val="center"/>
        <w:rPr>
          <w:b/>
          <w:szCs w:val="28"/>
        </w:rPr>
      </w:pPr>
      <w:r w:rsidRPr="00597675">
        <w:rPr>
          <w:b/>
          <w:szCs w:val="28"/>
        </w:rPr>
        <w:t>прохождения практики</w:t>
      </w:r>
    </w:p>
    <w:p w14:paraId="4F506678" w14:textId="77777777" w:rsidR="00804154" w:rsidRPr="00597675" w:rsidRDefault="00804154" w:rsidP="00804154">
      <w:pPr>
        <w:jc w:val="center"/>
        <w:rPr>
          <w:b/>
          <w:sz w:val="1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5986"/>
        <w:gridCol w:w="1105"/>
        <w:gridCol w:w="1666"/>
      </w:tblGrid>
      <w:tr w:rsidR="00804154" w:rsidRPr="00597675" w14:paraId="136E3B34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5A77E17C" w14:textId="77777777" w:rsidR="00804154" w:rsidRPr="00CB5D34" w:rsidRDefault="00804154" w:rsidP="00804154">
            <w:pPr>
              <w:ind w:firstLine="0"/>
              <w:rPr>
                <w:b/>
                <w:bCs/>
                <w:sz w:val="24"/>
                <w:szCs w:val="28"/>
              </w:rPr>
            </w:pPr>
            <w:r w:rsidRPr="00CB5D34">
              <w:rPr>
                <w:b/>
                <w:bCs/>
                <w:sz w:val="24"/>
                <w:szCs w:val="28"/>
              </w:rPr>
              <w:t>№</w:t>
            </w:r>
          </w:p>
          <w:p w14:paraId="44122E5C" w14:textId="77777777" w:rsidR="00804154" w:rsidRPr="00CB5D34" w:rsidRDefault="00804154" w:rsidP="00804154">
            <w:pPr>
              <w:ind w:firstLine="0"/>
              <w:rPr>
                <w:b/>
                <w:bCs/>
                <w:sz w:val="24"/>
                <w:szCs w:val="28"/>
              </w:rPr>
            </w:pPr>
            <w:r w:rsidRPr="00CB5D34">
              <w:rPr>
                <w:b/>
                <w:bCs/>
                <w:sz w:val="24"/>
                <w:szCs w:val="28"/>
              </w:rPr>
              <w:t>п/п</w:t>
            </w:r>
          </w:p>
        </w:tc>
        <w:tc>
          <w:tcPr>
            <w:tcW w:w="3181" w:type="pct"/>
            <w:vAlign w:val="center"/>
          </w:tcPr>
          <w:p w14:paraId="088950DF" w14:textId="77777777" w:rsidR="00804154" w:rsidRPr="00AA7113" w:rsidRDefault="00804154" w:rsidP="00861094">
            <w:pPr>
              <w:pStyle w:val="a8"/>
              <w:ind w:right="-82" w:firstLine="1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Этапы практики</w:t>
            </w:r>
          </w:p>
        </w:tc>
        <w:tc>
          <w:tcPr>
            <w:tcW w:w="566" w:type="pct"/>
            <w:vAlign w:val="center"/>
          </w:tcPr>
          <w:p w14:paraId="16F03F80" w14:textId="77777777" w:rsidR="00804154" w:rsidRPr="00AA7113" w:rsidRDefault="00804154" w:rsidP="00861094">
            <w:pPr>
              <w:pStyle w:val="a8"/>
              <w:ind w:right="-8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Количе</w:t>
            </w: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softHyphen/>
              <w:t>ство ча</w:t>
            </w: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softHyphen/>
              <w:t>сов</w:t>
            </w:r>
            <w:r w:rsidRPr="00AA7113">
              <w:rPr>
                <w:rStyle w:val="ac"/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footnoteReference w:id="1"/>
            </w:r>
          </w:p>
        </w:tc>
        <w:tc>
          <w:tcPr>
            <w:tcW w:w="848" w:type="pct"/>
          </w:tcPr>
          <w:p w14:paraId="19C0C5BA" w14:textId="77777777" w:rsidR="00804154" w:rsidRPr="00AA7113" w:rsidRDefault="00804154" w:rsidP="00861094">
            <w:pPr>
              <w:pStyle w:val="a8"/>
              <w:ind w:right="-8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Отметка о выполнении</w:t>
            </w:r>
            <w:r w:rsidRPr="00AA7113">
              <w:rPr>
                <w:rStyle w:val="ac"/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footnoteReference w:id="2"/>
            </w:r>
          </w:p>
        </w:tc>
      </w:tr>
      <w:tr w:rsidR="00804154" w:rsidRPr="00597675" w14:paraId="2C62E635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06E1EA13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</w:tcPr>
          <w:p w14:paraId="23DD8683" w14:textId="77777777" w:rsidR="00804154" w:rsidRPr="00597675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Вводный инструктаж, инструктаж по технике без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опасности</w:t>
            </w:r>
          </w:p>
        </w:tc>
        <w:tc>
          <w:tcPr>
            <w:tcW w:w="566" w:type="pct"/>
            <w:vAlign w:val="center"/>
          </w:tcPr>
          <w:p w14:paraId="047E1E7E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75648583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33C59DE6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69263D38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7B076F7F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Ознакомление с должностными инструкциями, ра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бочими местами, оборудованием.</w:t>
            </w:r>
            <w:r w:rsidRPr="000D6E4A">
              <w:rPr>
                <w:szCs w:val="28"/>
              </w:rPr>
              <w:t xml:space="preserve"> </w:t>
            </w:r>
          </w:p>
        </w:tc>
        <w:tc>
          <w:tcPr>
            <w:tcW w:w="566" w:type="pct"/>
            <w:vAlign w:val="center"/>
          </w:tcPr>
          <w:p w14:paraId="674D5964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1D6B2DB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46A1F452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3F4740EB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276D745A" w14:textId="6630DB5C" w:rsidR="00804154" w:rsidRPr="000D6E4A" w:rsidRDefault="00804154" w:rsidP="00CD338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Самостоятельная работа в качестве</w:t>
            </w:r>
            <w:r>
              <w:rPr>
                <w:szCs w:val="28"/>
              </w:rPr>
              <w:t xml:space="preserve"> </w:t>
            </w:r>
            <w:r w:rsidR="00CD3385">
              <w:rPr>
                <w:szCs w:val="28"/>
              </w:rPr>
              <w:t>техника-программиста</w:t>
            </w:r>
          </w:p>
        </w:tc>
        <w:tc>
          <w:tcPr>
            <w:tcW w:w="566" w:type="pct"/>
            <w:vAlign w:val="center"/>
          </w:tcPr>
          <w:p w14:paraId="2D1562A2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2875B4B3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5A7B072C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4E26B798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3E5E18D6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Сбор, изучение и систематизация исходной инфор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мации по теме выпускной квалификационной ра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боты, разработка программного продукта</w:t>
            </w:r>
          </w:p>
        </w:tc>
        <w:tc>
          <w:tcPr>
            <w:tcW w:w="566" w:type="pct"/>
            <w:vAlign w:val="center"/>
          </w:tcPr>
          <w:p w14:paraId="3AEBA2AF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7CCCDE59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10272FCB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3CCF1327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6F1E95C8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Обобщение материала по теме выпускной квали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фикационной работы</w:t>
            </w:r>
          </w:p>
        </w:tc>
        <w:tc>
          <w:tcPr>
            <w:tcW w:w="566" w:type="pct"/>
            <w:vAlign w:val="center"/>
          </w:tcPr>
          <w:p w14:paraId="036518F7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587B603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748ED587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4A61445B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10882716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Оформление отчета по практике</w:t>
            </w:r>
          </w:p>
        </w:tc>
        <w:tc>
          <w:tcPr>
            <w:tcW w:w="566" w:type="pct"/>
            <w:vAlign w:val="center"/>
          </w:tcPr>
          <w:p w14:paraId="52502A2B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686E8FC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1F5FFD8F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26A28F22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</w:tcPr>
          <w:p w14:paraId="4559E531" w14:textId="77777777" w:rsidR="00804154" w:rsidRPr="00597675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Защита отчета по практике</w:t>
            </w:r>
          </w:p>
        </w:tc>
        <w:tc>
          <w:tcPr>
            <w:tcW w:w="566" w:type="pct"/>
            <w:vAlign w:val="center"/>
          </w:tcPr>
          <w:p w14:paraId="24BA5A7A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1C2DAD59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</w:tbl>
    <w:p w14:paraId="76BC1AB9" w14:textId="77777777" w:rsidR="00E02353" w:rsidRDefault="00E02353" w:rsidP="00E02353">
      <w:pPr>
        <w:ind w:firstLine="0"/>
        <w:rPr>
          <w:szCs w:val="28"/>
        </w:rPr>
      </w:pPr>
    </w:p>
    <w:p w14:paraId="72BCDB45" w14:textId="77777777" w:rsidR="00E02353" w:rsidRDefault="00E02353" w:rsidP="00E02353">
      <w:pPr>
        <w:ind w:firstLine="0"/>
        <w:rPr>
          <w:szCs w:val="28"/>
        </w:rPr>
      </w:pPr>
    </w:p>
    <w:p w14:paraId="398A196D" w14:textId="0F404F6A" w:rsidR="00804154" w:rsidRPr="00597675" w:rsidRDefault="00804154" w:rsidP="00804154">
      <w:pPr>
        <w:rPr>
          <w:szCs w:val="28"/>
        </w:rPr>
      </w:pPr>
      <w:r w:rsidRPr="00597675">
        <w:rPr>
          <w:szCs w:val="28"/>
        </w:rPr>
        <w:t xml:space="preserve">Студент(ка) </w:t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="00E02353">
        <w:rPr>
          <w:szCs w:val="28"/>
        </w:rPr>
        <w:t xml:space="preserve"> Земляков К.В</w:t>
      </w:r>
      <w:r w:rsidRPr="00597675">
        <w:rPr>
          <w:szCs w:val="28"/>
        </w:rPr>
        <w:t>.</w:t>
      </w:r>
    </w:p>
    <w:p w14:paraId="01FE403F" w14:textId="77777777" w:rsidR="00804154" w:rsidRPr="00597675" w:rsidRDefault="00804154" w:rsidP="00804154">
      <w:pPr>
        <w:rPr>
          <w:i/>
          <w:szCs w:val="28"/>
          <w:vertAlign w:val="superscript"/>
        </w:rPr>
      </w:pPr>
      <w:r>
        <w:rPr>
          <w:i/>
          <w:szCs w:val="28"/>
          <w:vertAlign w:val="superscript"/>
        </w:rPr>
        <w:t xml:space="preserve">                                             </w:t>
      </w:r>
      <w:r w:rsidRPr="00597675">
        <w:rPr>
          <w:i/>
          <w:szCs w:val="28"/>
          <w:vertAlign w:val="superscript"/>
        </w:rPr>
        <w:t>(подпись студента)</w:t>
      </w:r>
    </w:p>
    <w:p w14:paraId="11F3559B" w14:textId="77777777" w:rsidR="00804154" w:rsidRDefault="00804154" w:rsidP="00804154">
      <w:pPr>
        <w:pStyle w:val="2"/>
        <w:spacing w:after="0" w:line="240" w:lineRule="auto"/>
        <w:ind w:left="0"/>
        <w:rPr>
          <w:b/>
          <w:i/>
          <w:sz w:val="28"/>
          <w:szCs w:val="28"/>
        </w:rPr>
      </w:pPr>
    </w:p>
    <w:p w14:paraId="71403EA8" w14:textId="3F27CEF0" w:rsidR="003C3820" w:rsidRPr="003C3820" w:rsidRDefault="00804154" w:rsidP="0080415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Cs w:val="20"/>
          <w:lang w:eastAsia="ru-RU"/>
        </w:rPr>
      </w:pPr>
      <w:r>
        <w:br w:type="page"/>
      </w:r>
    </w:p>
    <w:sectPr w:rsidR="003C3820" w:rsidRPr="003C3820" w:rsidSect="00CD3385">
      <w:pgSz w:w="11900" w:h="16840"/>
      <w:pgMar w:top="851" w:right="709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835FA" w14:textId="77777777" w:rsidR="00C42A81" w:rsidRDefault="00C42A81" w:rsidP="00804154">
      <w:pPr>
        <w:spacing w:line="240" w:lineRule="auto"/>
      </w:pPr>
      <w:r>
        <w:separator/>
      </w:r>
    </w:p>
  </w:endnote>
  <w:endnote w:type="continuationSeparator" w:id="0">
    <w:p w14:paraId="00BB72F5" w14:textId="77777777" w:rsidR="00C42A81" w:rsidRDefault="00C42A81" w:rsidP="00804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60A0B" w14:textId="77777777" w:rsidR="00C42A81" w:rsidRDefault="00C42A81" w:rsidP="00804154">
      <w:pPr>
        <w:spacing w:line="240" w:lineRule="auto"/>
      </w:pPr>
      <w:r>
        <w:separator/>
      </w:r>
    </w:p>
  </w:footnote>
  <w:footnote w:type="continuationSeparator" w:id="0">
    <w:p w14:paraId="3AA909DB" w14:textId="77777777" w:rsidR="00C42A81" w:rsidRDefault="00C42A81" w:rsidP="00804154">
      <w:pPr>
        <w:spacing w:line="240" w:lineRule="auto"/>
      </w:pPr>
      <w:r>
        <w:continuationSeparator/>
      </w:r>
    </w:p>
  </w:footnote>
  <w:footnote w:id="1">
    <w:p w14:paraId="753A9D6F" w14:textId="77777777" w:rsidR="00804154" w:rsidRDefault="00804154" w:rsidP="00804154">
      <w:pPr>
        <w:pStyle w:val="aa"/>
      </w:pPr>
      <w:r w:rsidRPr="0038569A">
        <w:rPr>
          <w:rStyle w:val="ac"/>
          <w:i/>
        </w:rPr>
        <w:footnoteRef/>
      </w:r>
      <w:r w:rsidRPr="0038569A">
        <w:rPr>
          <w:i/>
        </w:rPr>
        <w:t xml:space="preserve"> Количество часов должно соответствовать количеству часов, указанному в программе </w:t>
      </w:r>
      <w:r>
        <w:rPr>
          <w:i/>
        </w:rPr>
        <w:t>практики.</w:t>
      </w:r>
    </w:p>
  </w:footnote>
  <w:footnote w:id="2">
    <w:p w14:paraId="64B699C4" w14:textId="77777777" w:rsidR="00804154" w:rsidRDefault="00804154" w:rsidP="00804154">
      <w:pPr>
        <w:pStyle w:val="aa"/>
      </w:pPr>
      <w:r w:rsidRPr="0038569A">
        <w:rPr>
          <w:rStyle w:val="ac"/>
          <w:i/>
        </w:rPr>
        <w:footnoteRef/>
      </w:r>
      <w:r w:rsidRPr="0038569A">
        <w:rPr>
          <w:i/>
        </w:rPr>
        <w:t xml:space="preserve"> </w:t>
      </w:r>
      <w:r w:rsidRPr="0038569A">
        <w:rPr>
          <w:i/>
        </w:rPr>
        <w:t>Проставляется практикантом с целью самоконтроля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C6378"/>
    <w:multiLevelType w:val="hybridMultilevel"/>
    <w:tmpl w:val="6B8AFC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A1A478C"/>
    <w:multiLevelType w:val="multilevel"/>
    <w:tmpl w:val="5218BCA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cs="Times New Roman" w:hint="default"/>
      </w:rPr>
    </w:lvl>
  </w:abstractNum>
  <w:abstractNum w:abstractNumId="2">
    <w:nsid w:val="441B7543"/>
    <w:multiLevelType w:val="hybridMultilevel"/>
    <w:tmpl w:val="C14C28F8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F0343"/>
    <w:multiLevelType w:val="hybridMultilevel"/>
    <w:tmpl w:val="8718079A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2B"/>
    <w:rsid w:val="000451A2"/>
    <w:rsid w:val="0007032C"/>
    <w:rsid w:val="00181E1D"/>
    <w:rsid w:val="002D0DEE"/>
    <w:rsid w:val="003C3820"/>
    <w:rsid w:val="005D2504"/>
    <w:rsid w:val="007E3F85"/>
    <w:rsid w:val="00804154"/>
    <w:rsid w:val="00A61432"/>
    <w:rsid w:val="00B34F41"/>
    <w:rsid w:val="00C42A81"/>
    <w:rsid w:val="00CD3385"/>
    <w:rsid w:val="00CF752B"/>
    <w:rsid w:val="00E0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E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143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4154"/>
    <w:pPr>
      <w:spacing w:after="480"/>
      <w:contextualSpacing/>
      <w:outlineLvl w:val="0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041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3F85"/>
    <w:rPr>
      <w:b/>
      <w:bCs/>
    </w:rPr>
  </w:style>
  <w:style w:type="paragraph" w:styleId="a4">
    <w:name w:val="Normal (Web)"/>
    <w:basedOn w:val="a"/>
    <w:link w:val="a5"/>
    <w:uiPriority w:val="99"/>
    <w:rsid w:val="0007032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0"/>
      <w:lang w:val="x-none" w:eastAsia="x-none"/>
    </w:rPr>
  </w:style>
  <w:style w:type="paragraph" w:customStyle="1" w:styleId="21">
    <w:name w:val="Основной текст с отступом 21"/>
    <w:basedOn w:val="a"/>
    <w:uiPriority w:val="99"/>
    <w:rsid w:val="0007032C"/>
    <w:pPr>
      <w:spacing w:line="240" w:lineRule="auto"/>
      <w:ind w:firstLine="360"/>
      <w:jc w:val="both"/>
    </w:pPr>
    <w:rPr>
      <w:rFonts w:eastAsia="Times New Roman" w:cs="Times New Roman"/>
      <w:sz w:val="24"/>
      <w:lang w:eastAsia="ar-SA"/>
    </w:rPr>
  </w:style>
  <w:style w:type="paragraph" w:styleId="a6">
    <w:name w:val="List Paragraph"/>
    <w:basedOn w:val="a"/>
    <w:uiPriority w:val="99"/>
    <w:qFormat/>
    <w:rsid w:val="0007032C"/>
    <w:pPr>
      <w:widowControl w:val="0"/>
      <w:autoSpaceDE w:val="0"/>
      <w:autoSpaceDN w:val="0"/>
      <w:adjustRightInd w:val="0"/>
      <w:spacing w:line="240" w:lineRule="auto"/>
      <w:ind w:left="708"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бычный (веб) Знак"/>
    <w:link w:val="a4"/>
    <w:uiPriority w:val="99"/>
    <w:locked/>
    <w:rsid w:val="0007032C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7">
    <w:name w:val="List"/>
    <w:basedOn w:val="a"/>
    <w:uiPriority w:val="99"/>
    <w:rsid w:val="0007032C"/>
    <w:pPr>
      <w:spacing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80415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0415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link w:val="a9"/>
    <w:uiPriority w:val="99"/>
    <w:qFormat/>
    <w:rsid w:val="00804154"/>
    <w:pPr>
      <w:spacing w:line="240" w:lineRule="auto"/>
      <w:ind w:firstLine="0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9">
    <w:name w:val="Название Знак"/>
    <w:basedOn w:val="a0"/>
    <w:link w:val="a8"/>
    <w:uiPriority w:val="99"/>
    <w:rsid w:val="00804154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31">
    <w:name w:val="Body Text Indent 3"/>
    <w:basedOn w:val="a"/>
    <w:link w:val="32"/>
    <w:rsid w:val="00804154"/>
    <w:pPr>
      <w:widowControl w:val="0"/>
      <w:autoSpaceDE w:val="0"/>
      <w:autoSpaceDN w:val="0"/>
      <w:adjustRightInd w:val="0"/>
      <w:spacing w:after="120" w:line="240" w:lineRule="auto"/>
      <w:ind w:left="283" w:firstLine="0"/>
    </w:pPr>
    <w:rPr>
      <w:rFonts w:eastAsia="Times New Roman" w:cs="Times New Roman"/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basedOn w:val="a0"/>
    <w:link w:val="31"/>
    <w:rsid w:val="00804154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2">
    <w:name w:val="Body Text Indent 2"/>
    <w:basedOn w:val="a"/>
    <w:link w:val="20"/>
    <w:uiPriority w:val="99"/>
    <w:rsid w:val="00804154"/>
    <w:pPr>
      <w:widowControl w:val="0"/>
      <w:autoSpaceDE w:val="0"/>
      <w:autoSpaceDN w:val="0"/>
      <w:adjustRightInd w:val="0"/>
      <w:spacing w:after="120" w:line="480" w:lineRule="auto"/>
      <w:ind w:left="283"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80415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a">
    <w:name w:val="footnote text"/>
    <w:aliases w:val="Table_Footnote_last,Текст сноски-FN,Oaeno niinee-FN,Oaeno niinee Ciae,single space,Текст сноски Знак1 Знак1,Текст сноски Знак Знак Знак1,Текст сноски Знак1 Знак Знак,Текст сноски Знак Знак Знак Знак"/>
    <w:basedOn w:val="a"/>
    <w:link w:val="ab"/>
    <w:uiPriority w:val="99"/>
    <w:rsid w:val="00804154"/>
    <w:pPr>
      <w:widowControl w:val="0"/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b">
    <w:name w:val="Текст сноски Знак"/>
    <w:aliases w:val="Table_Footnote_last Знак,Текст сноски-FN Знак,Oaeno niinee-FN Знак,Oaeno niinee Ciae Знак,single space Знак,Текст сноски Знак1 Знак1 Знак,Текст сноски Знак Знак Знак1 Знак,Текст сноски Знак1 Знак Знак Знак"/>
    <w:basedOn w:val="a0"/>
    <w:link w:val="aa"/>
    <w:uiPriority w:val="99"/>
    <w:rsid w:val="0080415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c">
    <w:name w:val="footnote reference"/>
    <w:uiPriority w:val="99"/>
    <w:rsid w:val="00804154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029A8984-A652-F349-AE46-1363B448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983</Words>
  <Characters>5608</Characters>
  <Application>Microsoft Macintosh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 ЦЕЛИ ПРОИЗВОДСТВЕННОЙ (ПРЕДДИПЛОМНОЙ) ПРАКТИКИ</vt:lpstr>
      <vt:lpstr>        </vt:lpstr>
    </vt:vector>
  </TitlesOfParts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2019-05-13T04:30:00Z</dcterms:created>
  <dcterms:modified xsi:type="dcterms:W3CDTF">2019-05-13T05:52:00Z</dcterms:modified>
</cp:coreProperties>
</file>