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Brenda Ribeiro Alves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Joao Vitor Francisco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Lucas Terminiello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Hayron  Orlando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Arial" w:cs="Arial" w:eastAsia="Arial" w:hAnsi="Arial"/>
          <w:b w:val="1"/>
          <w:color w:val="ffffff"/>
          <w:sz w:val="28"/>
          <w:szCs w:val="28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e2xjenrqmohh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NeoCadastro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"Organize, simplifique e potencialize seu negócio com o melhor sistema de cadastro de clientes!"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LIMEIRA – SP</w:t>
        <w:br w:type="textWrapping"/>
        <w:t xml:space="preserve">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wuxpidhbnfj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INTRODUÇÃO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gslk9o3vwm1k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HISTÓRIA DA EMPRESA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na5hkghvyrl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LOGOTIPO DA EMPRESA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egj101libg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QUAL PROBLEMA FOI RESOLVIDO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rrdbf2dj1ezd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 OBJETIVO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xijog2oyc9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 CÓDIGO EM PYTHON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36s8g7v2k5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7. FLUXOGRAMA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mauprmrwfo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8. CONCLUSÃO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  <w:sectPr>
          <w:headerReference r:id="rId6" w:type="default"/>
          <w:footerReference r:id="rId7" w:type="default"/>
          <w:pgSz w:h="16838" w:w="11906" w:orient="portrait"/>
          <w:pgMar w:bottom="1417" w:top="1417" w:left="1701" w:right="1701" w:header="708" w:footer="708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numPr>
          <w:ilvl w:val="0"/>
          <w:numId w:val="2"/>
        </w:numPr>
        <w:ind w:left="36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wuxpidhbnfj0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1F">
      <w:pPr>
        <w:ind w:left="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</w:t>
      </w:r>
      <w:r w:rsidDel="00000000" w:rsidR="00000000" w:rsidRPr="00000000">
        <w:rPr>
          <w:b w:val="1"/>
          <w:sz w:val="28"/>
          <w:szCs w:val="28"/>
          <w:rtl w:val="0"/>
        </w:rPr>
        <w:t xml:space="preserve">NeoCadastro</w:t>
      </w:r>
      <w:r w:rsidDel="00000000" w:rsidR="00000000" w:rsidRPr="00000000">
        <w:rPr>
          <w:sz w:val="28"/>
          <w:szCs w:val="28"/>
          <w:rtl w:val="0"/>
        </w:rPr>
        <w:t xml:space="preserve"> nasceu para transformar a maneira como sua empresa gerencia clientes. Com um sistema intuitivo e eficiente, simplificamos o cadastro e garantimos uma experiência fluida, tanto para você quanto para seus clientes.</w:t>
      </w:r>
    </w:p>
    <w:p w:rsidR="00000000" w:rsidDel="00000000" w:rsidP="00000000" w:rsidRDefault="00000000" w:rsidRPr="00000000" w14:paraId="00000020">
      <w:pPr>
        <w:ind w:left="3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3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2"/>
        </w:numPr>
        <w:ind w:left="36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gslk9o3vwm1k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HISTÓRIA DA EMPRESA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35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Foi criada a partir de um projeto escolar e evoluiu para uma solução inovadora. Com o compromisso de apoiar empresas parceiras, simplificamos o cadastro de clientes e funcionários, tornando a gestão mais ágil e eficiente."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64" w:lineRule="auto"/>
        <w:ind w:left="79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2"/>
        </w:numPr>
        <w:ind w:left="36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na5hkghvyrle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LOGOTIPO DA EMPRESA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64" w:lineRule="auto"/>
        <w:ind w:left="357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NeoCadastro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surgiu como um projeto escolar simples, mas logo se tornou uma revolução na gestão de cadastros empresariais. Seu logotipo reflete essa evolução: um design limpo e moderno, onde cada elemento simboliza eficiência, organização e inovação. O fundo branco transmite clareza e transparência, enquanto as letras pretas reforçam solidez e profissionalismo. Mais do que uma marca,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NeoCadastro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representa um futuro onde a tecnologia simplifica conexões e impulsiona negócios.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99730" cy="5397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numPr>
          <w:ilvl w:val="0"/>
          <w:numId w:val="2"/>
        </w:numPr>
        <w:ind w:left="36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egj101libgp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QUAL PROBLEMA FOI RESOLVIDO?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NeoCadastro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resolve o problema da desorganização e dificuldade na gestão de dados de clientes e funcionários. Muitas empresas enfrentam desafios ao armazenar, acessar e atualizar informações essenciais, o que pode causar atrasos, erros e até perda de oportunidades de negócio.</w:t>
      </w:r>
    </w:p>
    <w:p w:rsidR="00000000" w:rsidDel="00000000" w:rsidP="00000000" w:rsidRDefault="00000000" w:rsidRPr="00000000" w14:paraId="0000002D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 um sistema digital intuitivo, seguro e eficiente,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NeoCadastro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simplifica esse processo, permitindo que empresas parceiras cadastrem, gerenciem e acessem informações com rapidez e precisão. Isso melhora a produtividade, reduz erros e fortalece o relacionamento com clientes. </w:t>
      </w:r>
    </w:p>
    <w:p w:rsidR="00000000" w:rsidDel="00000000" w:rsidP="00000000" w:rsidRDefault="00000000" w:rsidRPr="00000000" w14:paraId="0000002E">
      <w:pPr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numPr>
          <w:ilvl w:val="0"/>
          <w:numId w:val="2"/>
        </w:numPr>
        <w:ind w:left="36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rrdbf2dj1ezd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OBJETIVO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64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Cadastro de usuários: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Permite que clientes e funcionários se registrem, armazenando nome, telefone, e senha.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Diferenciação de contas: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Funcionários precisam inserir um código da empresa para serem autenticados como tal.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Login seguro: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Utiliza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getpass.getpass()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para ocultar a senha ao digitá-la.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Persistência de dados: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Armazena as informações no arquivo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usuarios.json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para que permaneçam acessíveis entre execuções.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Ele facilita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gestão de usuários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em um sistema simples, garantindo segurança básica no armazenamento das senhas. 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ind w:left="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uzrmquy2obf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ind w:left="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fdf44g4cg8n5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2"/>
        </w:numPr>
        <w:ind w:left="360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436s8g7v2k59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FLUXOGRAMA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ind w:left="36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yw9hp0z9tnn3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183480</wp:posOffset>
            </wp:positionV>
            <wp:extent cx="4500168" cy="3333750"/>
            <wp:effectExtent b="0" l="0" r="0" t="0"/>
            <wp:wrapNone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168" cy="3333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-342899</wp:posOffset>
            </wp:positionH>
            <wp:positionV relativeFrom="paragraph">
              <wp:posOffset>7036470</wp:posOffset>
            </wp:positionV>
            <wp:extent cx="5890606" cy="1799908"/>
            <wp:effectExtent b="0" l="0" r="0" t="0"/>
            <wp:wrapNone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0606" cy="17999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228600</wp:posOffset>
            </wp:positionH>
            <wp:positionV relativeFrom="paragraph">
              <wp:posOffset>3771900</wp:posOffset>
            </wp:positionV>
            <wp:extent cx="4691592" cy="1362075"/>
            <wp:effectExtent b="0" l="0" r="0" t="0"/>
            <wp:wrapNone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592" cy="1362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-747712</wp:posOffset>
            </wp:positionH>
            <wp:positionV relativeFrom="paragraph">
              <wp:posOffset>5829300</wp:posOffset>
            </wp:positionV>
            <wp:extent cx="6887527" cy="1127444"/>
            <wp:effectExtent b="0" l="0" r="0" t="0"/>
            <wp:wrapNone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7527" cy="11274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pStyle w:val="Heading1"/>
        <w:ind w:left="36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olicrvixjxnz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-338137</wp:posOffset>
            </wp:positionH>
            <wp:positionV relativeFrom="paragraph">
              <wp:posOffset>2019300</wp:posOffset>
            </wp:positionV>
            <wp:extent cx="6077902" cy="2863627"/>
            <wp:effectExtent b="0" l="0" r="0" t="0"/>
            <wp:wrapNone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7902" cy="28636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-152399</wp:posOffset>
            </wp:positionH>
            <wp:positionV relativeFrom="paragraph">
              <wp:posOffset>5650865</wp:posOffset>
            </wp:positionV>
            <wp:extent cx="5458777" cy="3385288"/>
            <wp:effectExtent b="0" l="0" r="0" t="0"/>
            <wp:wrapNone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8777" cy="3385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426085</wp:posOffset>
            </wp:positionV>
            <wp:extent cx="6714067" cy="1362075"/>
            <wp:effectExtent b="0" l="0" r="0" t="0"/>
            <wp:wrapNone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4067" cy="1362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pStyle w:val="Heading1"/>
        <w:ind w:left="36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pgktupj4fwyk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numPr>
          <w:ilvl w:val="0"/>
          <w:numId w:val="2"/>
        </w:numPr>
        <w:ind w:left="360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mbwavet5xbnl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CÓDIGO EM PYTHON</w:t>
      </w:r>
    </w:p>
    <w:p w:rsidR="00000000" w:rsidDel="00000000" w:rsidP="00000000" w:rsidRDefault="00000000" w:rsidRPr="00000000" w14:paraId="00000046">
      <w:pPr>
        <w:pStyle w:val="Heading1"/>
        <w:ind w:left="36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7g4trnukqeqr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  <w:drawing>
          <wp:inline distB="114300" distT="114300" distL="114300" distR="114300">
            <wp:extent cx="2582227" cy="5879463"/>
            <wp:effectExtent b="0" l="0" r="0" t="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227" cy="587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2"/>
        </w:numPr>
        <w:ind w:left="360"/>
        <w:rPr>
          <w:rFonts w:ascii="Times New Roman" w:cs="Times New Roman" w:eastAsia="Times New Roman" w:hAnsi="Times New Roman"/>
          <w:b w:val="1"/>
          <w:color w:val="2f5496"/>
          <w:sz w:val="28"/>
          <w:szCs w:val="28"/>
        </w:rPr>
      </w:pPr>
      <w:bookmarkStart w:colFirst="0" w:colLast="0" w:name="_mauprmrwfow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CONCLUSÃO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NeoCadastro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 apresenta como uma solução prática e eficiente para empresas que buscam melhorar a organização e segurança na gestão de usuários. Com um sistema simples, porém funcional, conseguimos resolver problemas comuns de cadastro manual, oferecendo diferenciação entre clientes e funcionários, login seguro e armazenamento persistente das informações.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Além disso, o projeto foi desenvolvido com foco na usabilidade e na segurança básica, utilizando ferramentas do próprio Python, como o getpass e o módulo json. Essa estrutura permite que o sistema seja facilmente expandido com novos recursos, como criptografia de senhas, integração com bancos de dados ou até uma interface gráfica.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 isso, o NeoCadastro representa um passo importante na digitalização de processos internos, contribuindo diretamente para a produtividade, agilidade e confiabilidade da empresa.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17" w:type="default"/>
      <w:type w:val="nextPage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lang w:val="pt-BR"/>
      </w:rPr>
    </w:rPrDefault>
    <w:pPrDefault>
      <w:pPr>
        <w:spacing w:after="120" w:line="264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20" w:lin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80" w:line="240" w:lineRule="auto"/>
    </w:pPr>
    <w:rPr>
      <w:rFonts w:ascii="Calibri" w:cs="Calibri" w:eastAsia="Calibri" w:hAnsi="Calibri"/>
      <w:color w:val="40404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="240" w:lineRule="auto"/>
    </w:pPr>
    <w:rPr>
      <w:rFonts w:ascii="Calibri" w:cs="Calibri" w:eastAsia="Calibri" w:hAnsi="Calibri"/>
      <w:color w:val="44546a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44546a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44546a"/>
      <w:sz w:val="21"/>
      <w:szCs w:val="21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color w:val="4472c4"/>
      <w:sz w:val="56"/>
      <w:szCs w:val="56"/>
    </w:rPr>
  </w:style>
  <w:style w:type="paragraph" w:styleId="Subtitle">
    <w:name w:val="Subtitle"/>
    <w:basedOn w:val="Normal"/>
    <w:next w:val="Normal"/>
    <w:pPr>
      <w:spacing w:line="240" w:lineRule="auto"/>
    </w:pPr>
    <w:rPr>
      <w:rFonts w:ascii="Calibri" w:cs="Calibri" w:eastAsia="Calibri" w:hAnsi="Calibri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2.jpg"/><Relationship Id="rId13" Type="http://schemas.openxmlformats.org/officeDocument/2006/relationships/image" Target="media/image9.jpg"/><Relationship Id="rId12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image" Target="media/image3.jpg"/><Relationship Id="rId14" Type="http://schemas.openxmlformats.org/officeDocument/2006/relationships/image" Target="media/image6.jpg"/><Relationship Id="rId17" Type="http://schemas.openxmlformats.org/officeDocument/2006/relationships/footer" Target="footer2.xml"/><Relationship Id="rId16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0x01010075D5124B66C9A943962C0B8078DA06A5</vt:lpwstr>
  </property>
</Properties>
</file>