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2040"/>
          <w:sz w:val="56"/>
        </w:rPr>
        <w:t>SENAI HUB</w:t>
      </w:r>
    </w:p>
    <w:p>
      <w:pPr>
        <w:jc w:val="center"/>
      </w:pPr>
      <w:r>
        <w:rPr>
          <w:rFonts w:ascii="Arial" w:hAnsi="Arial"/>
          <w:b/>
          <w:sz w:val="36"/>
        </w:rPr>
        <w:t>Documentação da Estrutura do Banco de Dados</w:t>
      </w:r>
    </w:p>
    <w:p>
      <w:pPr>
        <w:jc w:val="center"/>
      </w:pPr>
      <w:r>
        <w:rPr>
          <w:rFonts w:ascii="Arial" w:hAnsi="Arial"/>
          <w:sz w:val="26"/>
        </w:rPr>
        <w:t>Aplicações: SENAI Connect e SENAI Grid</w:t>
      </w:r>
    </w:p>
    <w:p>
      <w:r>
        <w:t>Este documento descreve as tabelas, atributos, chaves primárias, chaves estrangeiras e campos de segurança presentes no arquivo SQL gerado para o projeto. A modelagem foi separada em três schemas: hub, connect e grid.</w:t>
      </w:r>
    </w:p>
    <w:p>
      <w:pPr>
        <w:pStyle w:val="Heading1"/>
      </w:pPr>
      <w:r>
        <w:t>Resumo dos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5179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5179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Principais áreas</w:t>
            </w:r>
          </w:p>
        </w:tc>
      </w:tr>
      <w:tr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Base compartilhada do sistema</w:t>
            </w:r>
          </w:p>
        </w:tc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Login, permissões, aplicações, notificações, arquivos, blocos, salas e auditoria.</w:t>
            </w:r>
          </w:p>
        </w:tc>
      </w:tr>
      <w:tr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Sistema acadêmico</w:t>
            </w:r>
          </w:p>
        </w:tc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Alunos, professores, cursos, turmas, frequência, localização, contratos e salário.</w:t>
            </w:r>
          </w:p>
        </w:tc>
      </w:tr>
      <w:tr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manutenção</w:t>
            </w:r>
          </w:p>
        </w:tc>
        <w:tc>
          <w:tcPr>
            <w:tcW w:type="dxa" w:w="5179"/>
          </w:tcPr>
          <w:p>
            <w:r/>
            <w:r>
              <w:rPr>
                <w:rFonts w:ascii="Arial" w:hAnsi="Arial"/>
                <w:b w:val="0"/>
                <w:sz w:val="16"/>
              </w:rPr>
              <w:t>Chamados, tarefas, estoque, compras, mapa de tarefas e relatórios.</w:t>
            </w:r>
          </w:p>
        </w:tc>
      </w:tr>
    </w:tbl>
    <w:p>
      <w:pPr>
        <w:pStyle w:val="Heading1"/>
      </w:pPr>
      <w:r>
        <w:t>Lista geral de tabelas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Tabela central de login e dados principais de todos os usuários do SENAI HUB.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aplicacoes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Aplicações disponíveis no HUB, como SENAI Connect e SENAI Grid.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usuario_aplicacoes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Define quais usuários podem acessar cada aplicação e com qual perfil.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permissoes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Catálogo de permissões usadas no RBAC do sistema.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usuario_permissoes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Permissões extras ou específicas por usuário.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sessoes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Sessões/tokens ativos, útil para login seguro e logout.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tokens_recuperacao_senha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Tokens para recuperar senha com segurança.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notificacoes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Notificações exibidas no sino dos sistemas.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arquivos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Arquivos enviados: fotos, contratos, anexos de chamados e justificativas.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Blocos do mapa do SENAI, usados nos dois sistemas.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Salas, laboratórios, oficinas e ambientes do SENAI.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logs_acesso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Auditoria de ações sensíveis, como visualizar localização, contrato ou salário.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Empresas parceiras que acompanham aprendizes/contratados.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Dados acadêmicos e complementares dos alunos.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Dados profissionais e pessoais dos professores.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cursos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Cursos gerenciados no SENAI Connect.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Turmas ligadas a cursos, salas, professores e horários.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turma_alunos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Relação muitos-para-muitos entre turmas e alunos.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professor_turmas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Vínculo entre professores, turmas e disciplinas.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aulas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Cada lançamento de aula feito pelo professor.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frequencias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Presença ou falta de cada aluno em cada aula.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localizacoes_alunos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Últimas localizações dos alunos enviadas pelo app.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solicitacoes_localizacao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Solicitações de visualização de localização feitas pela coordenação/secretaria.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contratos_alunos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Contratos entre alunos e empresas parceiras.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salarios_alunos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Configuração salarial informada pela 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calculos_salario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Resultado mensal do cálculo salarial por frequência.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categorias_chamado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Categorias dos chamados de manutenção.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Chamados abertos por professores e usuários autorizados.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tarefas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Tarefas geradas a partir dos chamados, visualizadas em Kanban.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historico_chamados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Histórico de status e alterações dos chamados.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fornecedores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Fornecedores de itens de manutenção/estoque.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categorias_estoque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Categorias de itens do estoque.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itens_estoque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Itens disponíveis, reservados ou com estoque baixo.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movimentacoes_estoque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Entradas, saídas, reservas, retornos e ajustes de estoque.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chamado_itens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Itens atribuídos a chamados/tarefas.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solicitacoes_compra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Solicitações de compra quando um item não está disponível.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anexos_chamado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Arquivos e fotos anexados aos chamados.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relatorios_manutencao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Relatórios consolidados de manutenção.</w:t>
            </w:r>
          </w:p>
        </w:tc>
      </w:tr>
    </w:tbl>
    <w:p>
      <w:r>
        <w:br w:type="page"/>
      </w:r>
    </w:p>
    <w:p>
      <w:pPr>
        <w:pStyle w:val="Heading1"/>
      </w:pPr>
      <w:r>
        <w:t>Tabelas Globais - SENAI HUB</w:t>
      </w:r>
    </w:p>
    <w:p>
      <w:pPr>
        <w:pStyle w:val="Heading2"/>
      </w:pPr>
      <w:r>
        <w:t>hub.usuarios</w:t>
      </w:r>
    </w:p>
    <w:p>
      <w:r>
        <w:t>Tabela central de login e dados principais de todos os usuários do SENAI 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único.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completo.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email_institucional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CITEXT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E-mail usado para login.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email_pessoal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CITEXT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E-mail alternativo.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senha_hash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Senha criptografada com bcrypt/argon2; nunca salvar senha pura.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telefone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VARCHAR(25)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Telefone/celular.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cpf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VARCHAR(14)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CPF do usuário.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foto_arquivo_id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hub.arquivos.id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Foto de perfil.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tipo_usuario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hub.tipo_usuario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aluno, professor, secretaria, direcao, empresa, manutencao ou gerente_manutencao.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hub.status_usuario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 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ativo, inativo, pendente ou bloqueado.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ultimo_login_em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Último acesso.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de 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hub.aplicacoes</w:t>
      </w:r>
    </w:p>
    <w:p>
      <w:r>
        <w:t>Aplicações disponíveis no HUB, como SENAI Connect e SENAI Grid.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da aplicação.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slug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textual: senai-connect, senai-grid.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icone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Ícone usado na interface.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hub.status_simples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ativa ou inativa.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de 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hub.usuario_aplicacoes</w:t>
      </w:r>
    </w:p>
    <w:p>
      <w:r>
        <w:t>Define quais usuários podem acessar cada aplicação e com qual perfil.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 autorizado.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aplicacao_id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hub.aplicacoes.id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Aplicação liberada.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perfil_acesso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hub.perfil_acesso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admin, aluno, professor, secretaria, direcao, empresa, manutencao.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hub.status_acesso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 ou bloqueado.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da liberação.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hub.permissoes</w:t>
      </w:r>
    </w:p>
    <w:p>
      <w:r>
        <w:t>Catálogo de permissões usadas no RBAC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codigo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VARCHAR(120)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Ex: connect.alunos.criar.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 da permissão.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aplicacao_id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hub.aplicacoes.id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Aplicação relacionada.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de criação.</w:t>
            </w:r>
          </w:p>
        </w:tc>
      </w:tr>
    </w:tbl>
    <w:p/>
    <w:p>
      <w:pPr>
        <w:pStyle w:val="Heading2"/>
      </w:pPr>
      <w:r>
        <w:t>hub.usuario_permissoes</w:t>
      </w:r>
    </w:p>
    <w:p>
      <w:r>
        <w:t>Permissões extras ou específicas por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permissao_id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hub.permissoes.id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Permissão.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permitido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true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true concede; false bloqueia explicitamente.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de vínculo.</w:t>
            </w:r>
          </w:p>
        </w:tc>
      </w:tr>
    </w:tbl>
    <w:p/>
    <w:p>
      <w:pPr>
        <w:pStyle w:val="Heading2"/>
      </w:pPr>
      <w:r>
        <w:t>hub.sessoes</w:t>
      </w:r>
    </w:p>
    <w:p>
      <w:r>
        <w:t>Sessões/tokens ativos, útil para login seguro e logout.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 logado.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refresh_token_hash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Hash do refresh token.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ip_origem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INET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IP de origem.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user_agent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Navegador/dispositivo.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expira_em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Expiração.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revogada_em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Preenchido no logout/revogação.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</w:tbl>
    <w:p/>
    <w:p>
      <w:pPr>
        <w:pStyle w:val="Heading2"/>
      </w:pPr>
      <w:r>
        <w:t>hub.tokens_recuperacao_senha</w:t>
      </w:r>
    </w:p>
    <w:p>
      <w:r>
        <w:t>Tokens para recuperar senha com segurança.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token_hash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Hash do token enviado por e-mail.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expira_em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Validade curta.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Quando foi usado.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</w:tbl>
    <w:p/>
    <w:p>
      <w:pPr>
        <w:pStyle w:val="Heading2"/>
      </w:pPr>
      <w:r>
        <w:t>hub.notificacoes</w:t>
      </w:r>
    </w:p>
    <w:p>
      <w:r>
        <w:t>Notificações exibidas no sino dos sistemas.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 que recebe.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aplicacao_id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hub.aplicacoes.id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Aplicação relacionada.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titulo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Título.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mensagem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Mensagem.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VARCHAR(60)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frequencia, chamado, contrato, alerta etc.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lida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false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Controle de leitura.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link_destino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URL interna opcional.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pPr>
        <w:pStyle w:val="Heading2"/>
      </w:pPr>
      <w:r>
        <w:t>hub.arquivos</w:t>
      </w:r>
    </w:p>
    <w:p>
      <w:r>
        <w:t>Arquivos enviados: fotos, contratos, anexos de chamados e justificativas.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nome_original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enviado.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caminho_url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URL/caminho no storage.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mime_type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 MIME.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tipo_arquivo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imagem, pdf, documento etc.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tamanho_bytes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Tamanho.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hash_sha256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Hash para integridade.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enviado_por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 que enviou.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pPr>
        <w:pStyle w:val="Heading2"/>
      </w:pPr>
      <w:r>
        <w:t>hub.blocos</w:t>
      </w:r>
    </w:p>
    <w:p>
      <w:r>
        <w:t>Blocos do mapa do SENAI, usados nos dois sistemas.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Ex: Bloco 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coordenada_x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Posição no mapa interno.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coordenada_y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Posição no mapa interno.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hub.status_simples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ativo/inativo.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hub.salas</w:t>
      </w:r>
    </w:p>
    <w:p>
      <w:r>
        <w:t>Salas, laboratórios, oficinas e ambientes do SENAI.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hub.blocos.id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Ex: Sala 201.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hub.tipo_sala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sala, laboratorio, oficina etc.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capacidade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Capacidade.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coordenada_x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Posição no mapa.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coordenada_y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Posição no mapa.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hub.status_sala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ativa, inativa ou manutencao.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hub.logs_acesso</w:t>
      </w:r>
    </w:p>
    <w:p>
      <w:r>
        <w:t>Auditoria de ações sensíveis, como visualizar localização, contrato ou salário.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executou a 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aplicacao_id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hub.aplicacoes.id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Aplicação.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Ex: visualizou_localizacao.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entidade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Tabela ou entidade acessada.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entidade_id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 do registro afetado.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dados_anteriores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JSONB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Estado anterior, quando aplicável.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dados_novos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JSONB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Estado novo, quando aplicável.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ip_usuario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INET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IP.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user_agent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Navegador/dispositivo.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r>
        <w:br w:type="page"/>
      </w:r>
    </w:p>
    <w:p>
      <w:pPr>
        <w:pStyle w:val="Heading1"/>
      </w:pPr>
      <w:r>
        <w:t>Tabelas - SENAI Connect</w:t>
      </w:r>
    </w:p>
    <w:p>
      <w:pPr>
        <w:pStyle w:val="Heading2"/>
      </w:pPr>
      <w:r>
        <w:t>connect.empresas</w:t>
      </w:r>
    </w:p>
    <w:p>
      <w:r>
        <w:t>Empresas parceiras que acompanham aprendizes/contratados.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usuario_responsavel_id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 principal da empresa, opcional.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da 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cnpj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CNPJ.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email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CITEXT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E-mail geral.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telefone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VARCHAR(25)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Telefone.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endereco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Endereço.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responsavel_nome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Responsável.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hub.status_simples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Ativa/inativa.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connect.alunos</w:t>
      </w:r>
    </w:p>
    <w:p>
      <w:r>
        <w:t>Dados acadêmicos e complementares dos alunos.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 UNIQUE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Usuário/login do 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Registro de matrícula.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data_nascimento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Nascimento.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endereco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Endereço.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responsavel_nome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Responsável legal.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celular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VARCHAR(25)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Celular.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etnia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VARCHAR(60)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Campo opcional.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connect.empresas.id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 parceira.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connect.status_aluno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ativo, inativo, transferido, formado.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connect.professores</w:t>
      </w:r>
    </w:p>
    <w:p>
      <w:r>
        <w:t>Dados profissionais e pessoais dos professores.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 UNIQUE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Usuário/login do professor.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data_contratacao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de contratação.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data_nascimento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Nascimento.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nome_mae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da mãe.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nome_pai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do pai.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endereco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Endereço.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celular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VARCHAR(25)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Celular.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etnia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VARCHAR(60)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Campo opcional.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tempo_contrato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Tempo ou tipo de contrato.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connect.status_professor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ativo, inativo, afastado, ferias.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connect.cursos</w:t>
      </w:r>
    </w:p>
    <w:p>
      <w:r>
        <w:t>Cursos gerenciados no SENAI Connect.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do curso.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data_termino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Término.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connect.status_curso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ativo, inativo, concluido, pendente.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periodo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connect.periodo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manha, tarde, noite, integral.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horario_inicio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Horário inicial.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horario_fim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Horário final.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carga_horaria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Carga total.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connect.turmas</w:t>
      </w:r>
    </w:p>
    <w:p>
      <w:r>
        <w:t>Turmas ligadas a cursos, salas, professores e horários.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curso_id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connect.cursos.id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Curso.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da turma.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data_termino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Término.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connect.status_turma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ativa, inativa, concluida, pendente.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periodo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connect.periodo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Período.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horario_inicio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 das aulas.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horario_fim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Fim das aulas.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hub.blocos.id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hub.salas.id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professor_responsavel_id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connect.professores.id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 responsável.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dia_semana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connect.dia_semana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Dia da semana.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connect.turma_alunos</w:t>
      </w:r>
    </w:p>
    <w:p>
      <w:r>
        <w:t>Relação muitos-para-muitos entre turmas e alunos.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connect.turmas.id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data_matricula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current_date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de matrícula.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connect.status_vinculo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ativo, removido, concluido.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</w:tbl>
    <w:p/>
    <w:p>
      <w:pPr>
        <w:pStyle w:val="Heading2"/>
      </w:pPr>
      <w:r>
        <w:t>connect.professor_turmas</w:t>
      </w:r>
    </w:p>
    <w:p>
      <w:r>
        <w:t>Vínculo entre professores, turmas e disciplinas.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connect.professores.id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connect.turmas.id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disciplina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Disciplina.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dia_semana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connect.dia_semana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horario_inicio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horario_fim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Fim.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connect.status_vinculo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connect.aulas</w:t>
      </w:r>
    </w:p>
    <w:p>
      <w:r>
        <w:t>Cada lançamento de aula feito pelo professor.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connect.turmas.id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Turma.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connect.professores.id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Professor.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disciplina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Disciplina.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data_aula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 da aula.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quantidade_aulas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CHECK 1..5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 de aulas no dia.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connect.frequencias</w:t>
      </w:r>
    </w:p>
    <w:p>
      <w:r>
        <w:t>Presença ou falta de cada aluno em cada aula.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aula_id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connect.aulas.id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Aula.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connect.status_frequencia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presente, falta_justificada, falta_injustificada.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quantidade_aulas_faltadas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Aulas perdidas.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justificativa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Texto de justificativa.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arquivo_justificativa_id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hub.arquivos.id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Documento de justificativa.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registrado_por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registrou.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connect.localizacoes_alunos</w:t>
      </w:r>
    </w:p>
    <w:p>
      <w:r>
        <w:t>Últimas localizações dos alunos enviadas pelo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latitude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NUMERIC(10,8)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Latitude.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longitude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NUMERIC(11,8)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Longitude.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hub.blocos.id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 aproximado.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hub.salas.id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 aproximada.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dentro_perimetro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false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 está dentro do SENAI.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em_aula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false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 está em aula.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data_hora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Momento da localização.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precisao_metros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NUMERIC(8,2)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Precisão aproximada.</w:t>
            </w:r>
          </w:p>
        </w:tc>
      </w:tr>
    </w:tbl>
    <w:p/>
    <w:p>
      <w:pPr>
        <w:pStyle w:val="Heading2"/>
      </w:pPr>
      <w:r>
        <w:t>connect.solicitacoes_localizacao</w:t>
      </w:r>
    </w:p>
    <w:p>
      <w:r>
        <w:t>Solicitações de visualização de localização feitas pela coordenação/secretaria.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 solicitado.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solicitado_por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solicitou.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connect.status_solicitacao_localizacao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pendente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pendente, respondida, negada, expirada.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motivo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Motivo.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respondido_em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Resposta.</w:t>
            </w:r>
          </w:p>
        </w:tc>
      </w:tr>
    </w:tbl>
    <w:p/>
    <w:p>
      <w:pPr>
        <w:pStyle w:val="Heading2"/>
      </w:pPr>
      <w:r>
        <w:t>connect.contratos_alunos</w:t>
      </w:r>
    </w:p>
    <w:p>
      <w:r>
        <w:t>Contratos entre alunos e empresas parceiras.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connect.empresas.id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carteira_trabalho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Carteira do 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conta_bancaria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Dados bancários.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carga_horaria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connect.carga_horaria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4h, 6h ou 8h.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localizacao_empresa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Endereço/localização da 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email_empresa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CITEXT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E-mail da 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documento_contrato_id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hub.arquivos.id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Contrato digitalizado.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data_termino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Término.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connect.status_contrato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ativo, encerrado, pendente.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connect.salarios_alunos</w:t>
      </w:r>
    </w:p>
    <w:p>
      <w:r>
        <w:t>Configuração salarial informada pela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connect.empresas.id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contrato_id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connect.contratos_alunos.id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Contrato.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tipo_pagamento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connect.tipo_pagamento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mensal ou por_hora.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salario_base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 base.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valor_hora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Valor/hora, quando aplicável.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carga_diaria_horas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NUMERIC(4,2)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Ex: 4.00.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dias_uteis_mes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Dias úteis.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mes_referencia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CHAR(7)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Formato AAAA-MM.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connect.calculos_salario</w:t>
      </w:r>
    </w:p>
    <w:p>
      <w:r>
        <w:t>Resultado mensal do cálculo salarial por frequência.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salario_aluno_id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connect.salarios_alunos.id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Configuração salarial.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connect.alunos.id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Aluno.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connect.empresas.id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Empresa.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mes_referencia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CHAR(7)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AAAA-MM.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total_presencas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Presenças.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faltas_justificadas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Não descontam.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faltas_injustificadas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Descontam.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salario_base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Base.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desconto_faltas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Desconto.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outros_descontos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Outros descontos.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salario_final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 final.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status_calculo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connect.status_calculo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calculado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calculado, pendente, revisado.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calculado_em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r>
        <w:br w:type="page"/>
      </w:r>
    </w:p>
    <w:p>
      <w:pPr>
        <w:pStyle w:val="Heading1"/>
      </w:pPr>
      <w:r>
        <w:t>Tabelas - SENAI Grid</w:t>
      </w:r>
    </w:p>
    <w:p>
      <w:pPr>
        <w:pStyle w:val="Heading2"/>
      </w:pPr>
      <w:r>
        <w:t>grid.categorias_chamado</w:t>
      </w:r>
    </w:p>
    <w:p>
      <w:r>
        <w:t>Categorias dos chamados de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Elétrica, hidráulica, climatização etc.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hub.status_simples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Ativa/inativa.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</w:tbl>
    <w:p/>
    <w:p>
      <w:pPr>
        <w:pStyle w:val="Heading2"/>
      </w:pPr>
      <w:r>
        <w:t>grid.chamados</w:t>
      </w:r>
    </w:p>
    <w:p>
      <w:r>
        <w:t>Chamados abertos por professores e usuários autorizados.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codigo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Ex: CH-2025-001.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aberto_por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abriu.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grid.categorias_chamado.id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titulo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Título.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 do problema.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hub.blocos.id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Bloco.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hub.salas.id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Sala.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prioridade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grid.prioridade_chamado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baixa, media, alta, urgente.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grid.status_chamado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aberto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aberto, aguardando, em_andamento, concluido, cancelado.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data_abertura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Abertura.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data_fechamento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Conclusão.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grid.tarefas</w:t>
      </w:r>
    </w:p>
    <w:p>
      <w:r>
        <w:t>Tarefas geradas a partir dos chamados, visualizadas em Kanban.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grid.chamados.id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responsavel_id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Técnico/gerente responsável.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atribuido_por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atribuiu.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grid.status_tarefa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a_fazer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a_fazer, em_andamento, concluida.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data_inicio_reparo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data_termino_reparo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Fim.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grid.historico_chamados</w:t>
      </w:r>
    </w:p>
    <w:p>
      <w:r>
        <w:t>Histórico de status e alterações dos chamados.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grid.chamados.id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alterou.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status_anterior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 anterior.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status_novo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 novo.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pPr>
        <w:pStyle w:val="Heading2"/>
      </w:pPr>
      <w:r>
        <w:t>grid.fornecedores</w:t>
      </w:r>
    </w:p>
    <w:p>
      <w:r>
        <w:t>Fornecedores de itens de manutenção/estoque.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Fornecedor.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cnpj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CNPJ.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email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CITEXT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E-mail.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telefone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VARCHAR(25)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Telefone.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endereco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Endereço.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hub.status_simples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Ativo/inativo.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grid.categorias_estoque</w:t>
      </w:r>
    </w:p>
    <w:p>
      <w:r>
        <w:t>Categorias de itens do estoque.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UNIQUE 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Elétrico, hidráulico, limpeza etc.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hub.status_simples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ativa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Ativa/inativa.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</w:tbl>
    <w:p/>
    <w:p>
      <w:pPr>
        <w:pStyle w:val="Heading2"/>
      </w:pPr>
      <w:r>
        <w:t>grid.itens_estoque</w:t>
      </w:r>
    </w:p>
    <w:p>
      <w:r>
        <w:t>Itens disponíveis, reservados ou com estoque 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titulo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Nome do item.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grid.categorias_estoque.id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Categoria.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quantidade_disponivel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 livre.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quantidade_minima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 mínima.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quantidade_reservada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localizacao_sala_id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hub.salas.id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Onde fica armazenado.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fornecedor_id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grid.fornecedores.id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Fornecedor.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custo_unitario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 unitário.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grid.status_item_estoque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disponivel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disponivel, estoque_baixo, reservado, indisponivel.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grid.movimentacoes_estoque</w:t>
      </w:r>
    </w:p>
    <w:p>
      <w:r>
        <w:t>Entradas, saídas, reservas, retornos e ajustes de estoque.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item_id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grid.itens_estoque.id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usuario_id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movimentou.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grid.chamados.id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 relacionado.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tipo_movimentacao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grid.tipo_movimentacao_estoque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entrada, saida, reserva, retorno, ajuste.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custo_total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Custo total.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Observação.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pPr>
        <w:pStyle w:val="Heading2"/>
      </w:pPr>
      <w:r>
        <w:t>grid.chamado_itens</w:t>
      </w:r>
    </w:p>
    <w:p>
      <w:r>
        <w:t>Itens atribuídos a chamados/tarefas.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grid.chamados.id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tarefa_id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grid.tarefas.id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Tarefa.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item_id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grid.itens_estoque.id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grid.status_chamado_item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reservado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reservado, utilizado, devolvido, cancelado.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atribuido_por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atribuiu.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Atualização automática.</w:t>
            </w:r>
          </w:p>
        </w:tc>
      </w:tr>
    </w:tbl>
    <w:p/>
    <w:p>
      <w:pPr>
        <w:pStyle w:val="Heading2"/>
      </w:pPr>
      <w:r>
        <w:t>grid.solicitacoes_compra</w:t>
      </w:r>
    </w:p>
    <w:p>
      <w:r>
        <w:t>Solicitações de compra quando um item não está disponível.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grid.chamados.id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item_nome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Item solicitado.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Descrição.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Quantidade.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valor_estimado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NUMERIC(10,2)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Valor estimado.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solicitado_por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solicitou.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aprovado_por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aprovou.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nivel_aprovacao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grid.nivel_aprovacao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secretaria se &lt;= 500; direcao se &gt; 500.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grid.status_solicitacao_compra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pendente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pendente, aprovado, recusado, comprado.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aprovado_em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Aprovação.</w:t>
            </w:r>
          </w:p>
        </w:tc>
      </w:tr>
    </w:tbl>
    <w:p/>
    <w:p>
      <w:pPr>
        <w:pStyle w:val="Heading2"/>
      </w:pPr>
      <w:r>
        <w:t>grid.anexos_chamado</w:t>
      </w:r>
    </w:p>
    <w:p>
      <w:r>
        <w:t>Arquivos e fotos anexados aos chamados.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grid.chamados.id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Chamado.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arquivo_id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hub.arquivos.id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Arquivo.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enviado_por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Quem enviou.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Data.</w:t>
            </w:r>
          </w:p>
        </w:tc>
      </w:tr>
    </w:tbl>
    <w:p/>
    <w:p>
      <w:pPr>
        <w:pStyle w:val="Heading2"/>
      </w:pPr>
      <w:r>
        <w:t>grid.relatorios_manutencao</w:t>
      </w:r>
    </w:p>
    <w:p>
      <w:r>
        <w:t>Relatórios consolidados de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Chave/Restrição</w:t>
            </w:r>
          </w:p>
        </w:tc>
        <w:tc>
          <w:tcPr>
            <w:tcW w:type="dxa" w:w="3884"/>
            <w:shd w:fill="002040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periodo_inicio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Início.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periodo_fim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Fim.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total_manutencoes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Manutenções realizadas.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total_itens_comprados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Itens comprados.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total_itens_utilizados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INT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Itens usados.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custo_total_manutencoes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NUMERIC(12,2)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0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Custo total.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gerado_por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UUID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FK -&gt; hub.usuarios.id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Usuário que gerou.</w:t>
            </w:r>
          </w:p>
        </w:tc>
      </w:tr>
      <w:tr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criado_em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DEFAULT now()</w:t>
            </w:r>
          </w:p>
        </w:tc>
        <w:tc>
          <w:tcPr>
            <w:tcW w:type="dxa" w:w="3884"/>
          </w:tcPr>
          <w:p>
            <w:r/>
            <w:r>
              <w:rPr>
                <w:rFonts w:ascii="Arial" w:hAnsi="Arial"/>
                <w:b w:val="0"/>
                <w:sz w:val="16"/>
              </w:rPr>
              <w:t>Criação.</w:t>
            </w:r>
          </w:p>
        </w:tc>
      </w:tr>
    </w:tbl>
    <w:p/>
    <w:p>
      <w:r>
        <w:br w:type="page"/>
      </w:r>
    </w:p>
    <w:p>
      <w:pPr>
        <w:pStyle w:val="Heading1"/>
      </w:pPr>
      <w:r>
        <w:t>Recursos de segurança incluídos no SQL</w:t>
      </w:r>
    </w:p>
    <w:p>
      <w:r>
        <w:rPr>
          <w:rFonts w:ascii="Arial" w:hAnsi="Arial"/>
          <w:b/>
          <w:sz w:val="20"/>
        </w:rPr>
        <w:t xml:space="preserve">Senhas criptografadas: </w:t>
      </w:r>
      <w:r>
        <w:rPr>
          <w:rFonts w:ascii="Arial" w:hAnsi="Arial"/>
          <w:sz w:val="20"/>
        </w:rPr>
        <w:t>A tabela hub.usuarios usa o campo senha_hash. A senha real não deve ser salva em texto puro.</w:t>
      </w:r>
    </w:p>
    <w:p>
      <w:r>
        <w:rPr>
          <w:rFonts w:ascii="Arial" w:hAnsi="Arial"/>
          <w:b/>
          <w:sz w:val="20"/>
        </w:rPr>
        <w:t xml:space="preserve">Controle de acesso por aplicação: </w:t>
      </w:r>
      <w:r>
        <w:rPr>
          <w:rFonts w:ascii="Arial" w:hAnsi="Arial"/>
          <w:sz w:val="20"/>
        </w:rPr>
        <w:t>hub.usuario_aplicacoes define quais usuários acessam SENAI Connect ou SENAI Grid.</w:t>
      </w:r>
    </w:p>
    <w:p>
      <w:r>
        <w:rPr>
          <w:rFonts w:ascii="Arial" w:hAnsi="Arial"/>
          <w:b/>
          <w:sz w:val="20"/>
        </w:rPr>
        <w:t xml:space="preserve">Permissões granulares: </w:t>
      </w:r>
      <w:r>
        <w:rPr>
          <w:rFonts w:ascii="Arial" w:hAnsi="Arial"/>
          <w:sz w:val="20"/>
        </w:rPr>
        <w:t>hub.permissoes e hub.usuario_permissoes permitem controle específico de ações.</w:t>
      </w:r>
    </w:p>
    <w:p>
      <w:r>
        <w:rPr>
          <w:rFonts w:ascii="Arial" w:hAnsi="Arial"/>
          <w:b/>
          <w:sz w:val="20"/>
        </w:rPr>
        <w:t xml:space="preserve">Sessões seguras: </w:t>
      </w:r>
      <w:r>
        <w:rPr>
          <w:rFonts w:ascii="Arial" w:hAnsi="Arial"/>
          <w:sz w:val="20"/>
        </w:rPr>
        <w:t>hub.sessoes armazena refresh_token_hash, IP, user-agent, expiração e revogação.</w:t>
      </w:r>
    </w:p>
    <w:p>
      <w:r>
        <w:rPr>
          <w:rFonts w:ascii="Arial" w:hAnsi="Arial"/>
          <w:b/>
          <w:sz w:val="20"/>
        </w:rPr>
        <w:t xml:space="preserve">Recuperação de senha: </w:t>
      </w:r>
      <w:r>
        <w:rPr>
          <w:rFonts w:ascii="Arial" w:hAnsi="Arial"/>
          <w:sz w:val="20"/>
        </w:rPr>
        <w:t>hub.tokens_recuperacao_senha guarda token_hash com validade curta e data de uso.</w:t>
      </w:r>
    </w:p>
    <w:p>
      <w:r>
        <w:rPr>
          <w:rFonts w:ascii="Arial" w:hAnsi="Arial"/>
          <w:b/>
          <w:sz w:val="20"/>
        </w:rPr>
        <w:t xml:space="preserve">Auditoria: </w:t>
      </w:r>
      <w:r>
        <w:rPr>
          <w:rFonts w:ascii="Arial" w:hAnsi="Arial"/>
          <w:sz w:val="20"/>
        </w:rPr>
        <w:t>hub.logs_acesso registra inserções, alterações, exclusões e ações sensíveis.</w:t>
      </w:r>
    </w:p>
    <w:p>
      <w:r>
        <w:rPr>
          <w:rFonts w:ascii="Arial" w:hAnsi="Arial"/>
          <w:b/>
          <w:sz w:val="20"/>
        </w:rPr>
        <w:t xml:space="preserve">RLS base: </w:t>
      </w:r>
      <w:r>
        <w:rPr>
          <w:rFonts w:ascii="Arial" w:hAnsi="Arial"/>
          <w:sz w:val="20"/>
        </w:rPr>
        <w:t>O SQL habilita Row Level Security em tabelas sensíveis de localização, contratos e salário.</w:t>
      </w:r>
    </w:p>
    <w:p>
      <w:r>
        <w:rPr>
          <w:rFonts w:ascii="Arial" w:hAnsi="Arial"/>
          <w:b/>
          <w:sz w:val="20"/>
        </w:rPr>
        <w:t xml:space="preserve">Separação por schemas: </w:t>
      </w:r>
      <w:r>
        <w:rPr>
          <w:rFonts w:ascii="Arial" w:hAnsi="Arial"/>
          <w:sz w:val="20"/>
        </w:rPr>
        <w:t>hub, connect e grid deixam o banco organizado e ajudam no controle de privilégios.</w:t>
      </w:r>
    </w:p>
    <w:p>
      <w:r>
        <w:rPr>
          <w:rFonts w:ascii="Arial" w:hAnsi="Arial"/>
          <w:b/>
          <w:sz w:val="20"/>
        </w:rPr>
        <w:t xml:space="preserve">Restrições e índices: </w:t>
      </w:r>
      <w:r>
        <w:rPr>
          <w:rFonts w:ascii="Arial" w:hAnsi="Arial"/>
          <w:sz w:val="20"/>
        </w:rPr>
        <w:t>O SQL inclui UNIQUE, CHECK, FOREIGN KEY, índices e triggers de atualizado_em.</w:t>
      </w:r>
    </w:p>
    <w:p>
      <w:pPr>
        <w:pStyle w:val="Heading1"/>
      </w:pPr>
      <w:r>
        <w:t>Observações para implementação</w:t>
      </w:r>
    </w:p>
    <w:p>
      <w:pPr>
        <w:pStyle w:val="ListBullet"/>
      </w:pPr>
      <w:r>
        <w:t>No backend, use bcrypt ou argon2 para gerar senha_hash.</w:t>
      </w:r>
    </w:p>
    <w:p>
      <w:pPr>
        <w:pStyle w:val="ListBullet"/>
      </w:pPr>
      <w:r>
        <w:t>Antes de ações sensíveis, registre o usuário logado e aplique permissões no backend.</w:t>
      </w:r>
    </w:p>
    <w:p>
      <w:pPr>
        <w:pStyle w:val="ListBullet"/>
      </w:pPr>
      <w:r>
        <w:t>Empresas devem consultar apenas alunos vinculados a elas.</w:t>
      </w:r>
    </w:p>
    <w:p>
      <w:pPr>
        <w:pStyle w:val="ListBullet"/>
      </w:pPr>
      <w:r>
        <w:t>Professores devem consultar apenas turmas às quais estão vinculados.</w:t>
      </w:r>
    </w:p>
    <w:p>
      <w:pPr>
        <w:pStyle w:val="ListBullet"/>
      </w:pPr>
      <w:r>
        <w:t>Alunos devem visualizar apenas os próprios dados pelo aplicativo.</w:t>
      </w:r>
    </w:p>
    <w:p>
      <w:pPr>
        <w:pStyle w:val="ListBullet"/>
      </w:pPr>
      <w:r>
        <w:t>Localização deve ser exibida apenas quando o aluno estiver dentro do perímetro autorizado.</w:t>
      </w:r>
    </w:p>
    <w:p>
      <w:pPr>
        <w:pStyle w:val="ListBullet"/>
      </w:pPr>
      <w:r>
        <w:t>Em produção, armazene arquivos em storage seguro e salve apenas a URL/caminho no banco.</w:t>
      </w:r>
    </w:p>
    <w:sectPr w:rsidR="00FC693F" w:rsidRPr="0006063C" w:rsidSect="00034616">
      <w:pgSz w:w="16834" w:h="11909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