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60B2" w14:textId="0BEDE7A5" w:rsidR="00246A81" w:rsidRDefault="00EF12C9" w:rsidP="00EF12C9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>Self-Assessment Sheet</w:t>
      </w:r>
      <w:r w:rsidR="00246A81">
        <w:rPr>
          <w:rFonts w:ascii="Arial" w:eastAsia="Arial" w:hAnsi="Arial" w:cs="Arial"/>
          <w:b/>
          <w:sz w:val="28"/>
          <w:u w:val="single"/>
        </w:rPr>
        <w:t>:</w:t>
      </w:r>
    </w:p>
    <w:p w14:paraId="6B4267A0" w14:textId="77777777" w:rsidR="00246A81" w:rsidRDefault="00246A81" w:rsidP="00246A81">
      <w:pPr>
        <w:spacing w:after="0" w:line="240" w:lineRule="auto"/>
        <w:jc w:val="both"/>
        <w:rPr>
          <w:rFonts w:ascii="Arial" w:eastAsia="Arial" w:hAnsi="Arial" w:cs="Arial"/>
        </w:rPr>
      </w:pPr>
    </w:p>
    <w:p w14:paraId="6D8E5298" w14:textId="77777777" w:rsidR="00246A81" w:rsidRDefault="00630E5D" w:rsidP="00246A8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table below provides information on the grading used for marking. Each task is divided into specific </w:t>
      </w:r>
      <w:r w:rsidRPr="00630E5D">
        <w:rPr>
          <w:rFonts w:ascii="Arial" w:eastAsia="Arial" w:hAnsi="Arial" w:cs="Arial"/>
          <w:i/>
        </w:rPr>
        <w:t>activities</w:t>
      </w:r>
      <w:r>
        <w:rPr>
          <w:rFonts w:ascii="Arial" w:eastAsia="Arial" w:hAnsi="Arial" w:cs="Arial"/>
        </w:rPr>
        <w:t xml:space="preserve"> that you will be graded on. For each </w:t>
      </w:r>
      <w:r>
        <w:rPr>
          <w:rFonts w:ascii="Arial" w:eastAsia="Arial" w:hAnsi="Arial" w:cs="Arial"/>
          <w:i/>
        </w:rPr>
        <w:t>activity</w:t>
      </w:r>
      <w:r>
        <w:rPr>
          <w:rFonts w:ascii="Arial" w:eastAsia="Arial" w:hAnsi="Arial" w:cs="Arial"/>
        </w:rPr>
        <w:t xml:space="preserve"> the </w:t>
      </w:r>
      <w:r>
        <w:rPr>
          <w:rFonts w:ascii="Arial" w:eastAsia="Arial" w:hAnsi="Arial" w:cs="Arial"/>
          <w:b/>
        </w:rPr>
        <w:t>points</w:t>
      </w:r>
      <w:r>
        <w:rPr>
          <w:rFonts w:ascii="Arial" w:eastAsia="Arial" w:hAnsi="Arial" w:cs="Arial"/>
        </w:rPr>
        <w:t xml:space="preserve"> have been specified, which add to 100. </w:t>
      </w:r>
    </w:p>
    <w:p w14:paraId="08037999" w14:textId="77777777" w:rsidR="00630E5D" w:rsidRDefault="00630E5D" w:rsidP="00246A81">
      <w:pPr>
        <w:spacing w:after="0" w:line="240" w:lineRule="auto"/>
        <w:jc w:val="both"/>
        <w:rPr>
          <w:rFonts w:ascii="Arial" w:eastAsia="Arial" w:hAnsi="Arial" w:cs="Arial"/>
        </w:rPr>
      </w:pPr>
    </w:p>
    <w:p w14:paraId="085C971C" w14:textId="77777777" w:rsidR="00630E5D" w:rsidRDefault="00630E5D" w:rsidP="00246A8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You are required to complete a self-assessment for each </w:t>
      </w:r>
      <w:r>
        <w:rPr>
          <w:rFonts w:ascii="Arial" w:eastAsia="Arial" w:hAnsi="Arial" w:cs="Arial"/>
          <w:i/>
        </w:rPr>
        <w:t>activity</w:t>
      </w:r>
      <w:r>
        <w:rPr>
          <w:rFonts w:ascii="Arial" w:eastAsia="Arial" w:hAnsi="Arial" w:cs="Arial"/>
        </w:rPr>
        <w:t xml:space="preserve">. This requires you mark the </w:t>
      </w:r>
      <w:r>
        <w:rPr>
          <w:rFonts w:ascii="Arial" w:eastAsia="Arial" w:hAnsi="Arial" w:cs="Arial"/>
          <w:b/>
        </w:rPr>
        <w:t>Completed</w:t>
      </w:r>
      <w:r>
        <w:rPr>
          <w:rFonts w:ascii="Arial" w:eastAsia="Arial" w:hAnsi="Arial" w:cs="Arial"/>
        </w:rPr>
        <w:t xml:space="preserve"> column with a tick if completed (</w:t>
      </w:r>
      <w:r w:rsidR="00982CB7">
        <w:rPr>
          <w:rFonts w:ascii="Arial" w:eastAsia="Arial" w:hAnsi="Arial" w:cs="Arial"/>
        </w:rPr>
        <w:sym w:font="Wingdings" w:char="F0FC"/>
      </w:r>
      <w:r>
        <w:rPr>
          <w:rFonts w:ascii="Arial" w:eastAsia="Arial" w:hAnsi="Arial" w:cs="Arial"/>
        </w:rPr>
        <w:t>), a circle if partially completed (</w:t>
      </w:r>
      <w:r w:rsidR="00982CB7">
        <w:rPr>
          <w:rFonts w:ascii="Arial" w:eastAsia="Arial" w:hAnsi="Arial" w:cs="Arial"/>
        </w:rPr>
        <w:sym w:font="Wingdings" w:char="F09F"/>
      </w:r>
      <w:r>
        <w:rPr>
          <w:rFonts w:ascii="Arial" w:eastAsia="Arial" w:hAnsi="Arial" w:cs="Arial"/>
        </w:rPr>
        <w:t>), or a cross if not attempted (</w:t>
      </w:r>
      <w:r w:rsidR="00982CB7">
        <w:rPr>
          <w:rFonts w:ascii="Arial" w:eastAsia="Arial" w:hAnsi="Arial" w:cs="Arial"/>
        </w:rPr>
        <w:sym w:font="Wingdings" w:char="F0FB"/>
      </w:r>
      <w:r>
        <w:rPr>
          <w:rFonts w:ascii="Arial" w:eastAsia="Arial" w:hAnsi="Arial" w:cs="Arial"/>
        </w:rPr>
        <w:t xml:space="preserve">). You can leave comments in the “self-assessment comments” </w:t>
      </w:r>
      <w:r w:rsidR="00F66697">
        <w:rPr>
          <w:rFonts w:ascii="Arial" w:eastAsia="Arial" w:hAnsi="Arial" w:cs="Arial"/>
        </w:rPr>
        <w:t>field; for example, what parts of the task</w:t>
      </w:r>
      <w:r>
        <w:rPr>
          <w:rFonts w:ascii="Arial" w:eastAsia="Arial" w:hAnsi="Arial" w:cs="Arial"/>
        </w:rPr>
        <w:t xml:space="preserve"> you did not finish.</w:t>
      </w:r>
    </w:p>
    <w:p w14:paraId="631DCD4F" w14:textId="77777777" w:rsidR="00630E5D" w:rsidRDefault="00630E5D" w:rsidP="00246A81">
      <w:pPr>
        <w:spacing w:after="0" w:line="240" w:lineRule="auto"/>
        <w:jc w:val="both"/>
        <w:rPr>
          <w:rFonts w:ascii="Arial" w:eastAsia="Arial" w:hAnsi="Arial" w:cs="Arial"/>
        </w:rPr>
      </w:pPr>
    </w:p>
    <w:p w14:paraId="095A3C20" w14:textId="77777777" w:rsidR="00630E5D" w:rsidRPr="00630E5D" w:rsidRDefault="00630E5D" w:rsidP="00246A8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** Please do not fill out anything in the </w:t>
      </w:r>
      <w:r>
        <w:rPr>
          <w:rFonts w:ascii="Arial" w:eastAsia="Arial" w:hAnsi="Arial" w:cs="Arial"/>
          <w:b/>
        </w:rPr>
        <w:t>Result</w:t>
      </w:r>
      <w:r>
        <w:rPr>
          <w:rFonts w:ascii="Arial" w:eastAsia="Arial" w:hAnsi="Arial" w:cs="Arial"/>
        </w:rPr>
        <w:t xml:space="preserve"> column. The lecturer uses this field to insert the mark achieved.</w:t>
      </w:r>
    </w:p>
    <w:p w14:paraId="65C144BB" w14:textId="77777777" w:rsidR="009D1A02" w:rsidRDefault="009D1A02" w:rsidP="00246A81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020"/>
        <w:gridCol w:w="56"/>
        <w:gridCol w:w="856"/>
        <w:gridCol w:w="76"/>
        <w:gridCol w:w="1427"/>
        <w:gridCol w:w="70"/>
        <w:gridCol w:w="1465"/>
        <w:gridCol w:w="23"/>
        <w:gridCol w:w="1490"/>
      </w:tblGrid>
      <w:tr w:rsidR="009D1A02" w14:paraId="0756B0A9" w14:textId="77777777" w:rsidTr="00C51F9F">
        <w:tc>
          <w:tcPr>
            <w:tcW w:w="531" w:type="dxa"/>
          </w:tcPr>
          <w:p w14:paraId="4276A11C" w14:textId="77777777" w:rsidR="009D1A02" w:rsidRDefault="009D1A02" w:rsidP="00246A81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34" w:type="dxa"/>
            <w:gridSpan w:val="3"/>
          </w:tcPr>
          <w:p w14:paraId="5C0F8D95" w14:textId="77777777" w:rsidR="009D1A02" w:rsidRPr="007808BE" w:rsidRDefault="009D1A02" w:rsidP="00246A81">
            <w:pPr>
              <w:jc w:val="both"/>
              <w:rPr>
                <w:rFonts w:ascii="Arial" w:eastAsia="Arial" w:hAnsi="Arial" w:cs="Arial"/>
                <w:b/>
              </w:rPr>
            </w:pPr>
            <w:r w:rsidRPr="007808BE">
              <w:rPr>
                <w:rFonts w:ascii="Arial" w:eastAsia="Arial" w:hAnsi="Arial" w:cs="Arial"/>
                <w:b/>
              </w:rPr>
              <w:t>Activity</w:t>
            </w:r>
          </w:p>
        </w:tc>
        <w:tc>
          <w:tcPr>
            <w:tcW w:w="1503" w:type="dxa"/>
            <w:gridSpan w:val="2"/>
          </w:tcPr>
          <w:p w14:paraId="5BB761DF" w14:textId="77777777" w:rsidR="009D1A02" w:rsidRPr="007808BE" w:rsidRDefault="009D1A02" w:rsidP="00217621">
            <w:pPr>
              <w:jc w:val="center"/>
              <w:rPr>
                <w:rFonts w:ascii="Arial" w:eastAsia="Arial" w:hAnsi="Arial" w:cs="Arial"/>
                <w:b/>
              </w:rPr>
            </w:pPr>
            <w:r w:rsidRPr="007808BE">
              <w:rPr>
                <w:rFonts w:ascii="Arial" w:eastAsia="Arial" w:hAnsi="Arial" w:cs="Arial"/>
                <w:b/>
              </w:rPr>
              <w:t>Points</w:t>
            </w:r>
          </w:p>
        </w:tc>
        <w:tc>
          <w:tcPr>
            <w:tcW w:w="1535" w:type="dxa"/>
            <w:gridSpan w:val="2"/>
          </w:tcPr>
          <w:p w14:paraId="25329290" w14:textId="77777777" w:rsidR="009D1A02" w:rsidRPr="007808BE" w:rsidRDefault="009D1A02" w:rsidP="00217621">
            <w:pPr>
              <w:jc w:val="center"/>
              <w:rPr>
                <w:rFonts w:ascii="Arial" w:eastAsia="Arial" w:hAnsi="Arial" w:cs="Arial"/>
                <w:b/>
              </w:rPr>
            </w:pPr>
            <w:r w:rsidRPr="007808BE">
              <w:rPr>
                <w:rFonts w:ascii="Arial" w:eastAsia="Arial" w:hAnsi="Arial" w:cs="Arial"/>
                <w:b/>
              </w:rPr>
              <w:t>Completed*</w:t>
            </w:r>
          </w:p>
        </w:tc>
        <w:tc>
          <w:tcPr>
            <w:tcW w:w="1513" w:type="dxa"/>
            <w:gridSpan w:val="2"/>
          </w:tcPr>
          <w:p w14:paraId="202D5D08" w14:textId="77777777" w:rsidR="009D1A02" w:rsidRPr="007808BE" w:rsidRDefault="009D1A02" w:rsidP="00217621">
            <w:pPr>
              <w:jc w:val="center"/>
              <w:rPr>
                <w:rFonts w:ascii="Arial" w:eastAsia="Arial" w:hAnsi="Arial" w:cs="Arial"/>
                <w:b/>
              </w:rPr>
            </w:pPr>
            <w:r w:rsidRPr="007808BE">
              <w:rPr>
                <w:rFonts w:ascii="Arial" w:eastAsia="Arial" w:hAnsi="Arial" w:cs="Arial"/>
                <w:b/>
              </w:rPr>
              <w:t>Result**</w:t>
            </w:r>
          </w:p>
        </w:tc>
      </w:tr>
      <w:tr w:rsidR="007808BE" w14:paraId="34148B71" w14:textId="77777777" w:rsidTr="00C51F9F">
        <w:tc>
          <w:tcPr>
            <w:tcW w:w="531" w:type="dxa"/>
            <w:vMerge w:val="restart"/>
            <w:textDirection w:val="btLr"/>
          </w:tcPr>
          <w:p w14:paraId="23C3F214" w14:textId="77777777" w:rsidR="007808BE" w:rsidRDefault="007808BE" w:rsidP="007808BE">
            <w:pPr>
              <w:ind w:left="113" w:right="1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Host Discovery</w:t>
            </w:r>
          </w:p>
        </w:tc>
        <w:tc>
          <w:tcPr>
            <w:tcW w:w="3934" w:type="dxa"/>
            <w:gridSpan w:val="3"/>
          </w:tcPr>
          <w:p w14:paraId="2F2AA2F6" w14:textId="77777777" w:rsidR="007808BE" w:rsidRPr="007808BE" w:rsidRDefault="007808BE" w:rsidP="00246A81">
            <w:pPr>
              <w:jc w:val="both"/>
              <w:rPr>
                <w:rFonts w:ascii="Arial" w:eastAsia="Arial" w:hAnsi="Arial" w:cs="Arial"/>
                <w:i/>
              </w:rPr>
            </w:pPr>
            <w:r w:rsidRPr="007808BE">
              <w:rPr>
                <w:rFonts w:ascii="Arial" w:eastAsia="Arial" w:hAnsi="Arial" w:cs="Arial"/>
                <w:b/>
                <w:i/>
              </w:rPr>
              <w:t>Document target</w:t>
            </w:r>
            <w:r w:rsidR="006F1089">
              <w:rPr>
                <w:rFonts w:ascii="Arial" w:eastAsia="Arial" w:hAnsi="Arial" w:cs="Arial"/>
                <w:b/>
                <w:i/>
              </w:rPr>
              <w:t xml:space="preserve"> system</w:t>
            </w:r>
            <w:r w:rsidRPr="007808BE">
              <w:rPr>
                <w:rFonts w:ascii="Arial" w:eastAsia="Arial" w:hAnsi="Arial" w:cs="Arial"/>
                <w:b/>
                <w:i/>
              </w:rPr>
              <w:t xml:space="preserve"> information</w:t>
            </w:r>
          </w:p>
        </w:tc>
        <w:tc>
          <w:tcPr>
            <w:tcW w:w="1503" w:type="dxa"/>
            <w:gridSpan w:val="2"/>
          </w:tcPr>
          <w:p w14:paraId="11BA8BF7" w14:textId="47E6527A" w:rsidR="007808BE" w:rsidRDefault="00EB6892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gridSpan w:val="2"/>
          </w:tcPr>
          <w:p w14:paraId="3C9838FB" w14:textId="6C0AC1ED" w:rsidR="007808BE" w:rsidRDefault="002C7801" w:rsidP="00246A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513" w:type="dxa"/>
            <w:gridSpan w:val="2"/>
          </w:tcPr>
          <w:p w14:paraId="36CEBC24" w14:textId="77777777" w:rsidR="007808BE" w:rsidRDefault="007808BE" w:rsidP="00246A8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1FDE4A72" w14:textId="77777777" w:rsidTr="00C51F9F">
        <w:tc>
          <w:tcPr>
            <w:tcW w:w="531" w:type="dxa"/>
            <w:vMerge/>
          </w:tcPr>
          <w:p w14:paraId="13364A24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</w:tcPr>
          <w:p w14:paraId="24C7039F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64" w:type="dxa"/>
            <w:gridSpan w:val="8"/>
          </w:tcPr>
          <w:p w14:paraId="01E2BB9D" w14:textId="5A88CD2D" w:rsidR="007808BE" w:rsidRDefault="00E30E5E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used </w:t>
            </w:r>
            <w:proofErr w:type="spellStart"/>
            <w:r>
              <w:rPr>
                <w:rFonts w:ascii="Arial" w:eastAsia="Arial" w:hAnsi="Arial" w:cs="Arial"/>
              </w:rPr>
              <w:t>nmap</w:t>
            </w:r>
            <w:proofErr w:type="spellEnd"/>
            <w:r>
              <w:rPr>
                <w:rFonts w:ascii="Arial" w:eastAsia="Arial" w:hAnsi="Arial" w:cs="Arial"/>
              </w:rPr>
              <w:t xml:space="preserve"> effectively to discover information about different hosts on the network.</w:t>
            </w:r>
          </w:p>
          <w:p w14:paraId="405BE147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2C2E8179" w14:textId="77777777" w:rsidTr="00C51F9F">
        <w:tc>
          <w:tcPr>
            <w:tcW w:w="531" w:type="dxa"/>
            <w:vMerge/>
          </w:tcPr>
          <w:p w14:paraId="2DDAAF3D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</w:tcPr>
          <w:p w14:paraId="39817700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64" w:type="dxa"/>
            <w:gridSpan w:val="8"/>
          </w:tcPr>
          <w:p w14:paraId="36BF0B8C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  <w:p w14:paraId="5A2ADDD0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  <w:p w14:paraId="398C5A3E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  <w:p w14:paraId="586EC2A8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4593CF42" w14:textId="77777777" w:rsidTr="00C51F9F">
        <w:tc>
          <w:tcPr>
            <w:tcW w:w="531" w:type="dxa"/>
            <w:vMerge/>
          </w:tcPr>
          <w:p w14:paraId="0F29BBA7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34" w:type="dxa"/>
            <w:gridSpan w:val="3"/>
          </w:tcPr>
          <w:p w14:paraId="4F10AE17" w14:textId="77777777" w:rsidR="007808BE" w:rsidRPr="007808BE" w:rsidRDefault="00217621" w:rsidP="00217621">
            <w:pPr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Create a n</w:t>
            </w:r>
            <w:r w:rsidR="007808BE" w:rsidRPr="007808BE">
              <w:rPr>
                <w:rFonts w:ascii="Arial" w:eastAsia="Arial" w:hAnsi="Arial" w:cs="Arial"/>
                <w:b/>
                <w:i/>
              </w:rPr>
              <w:t xml:space="preserve">etwork </w:t>
            </w:r>
            <w:r>
              <w:rPr>
                <w:rFonts w:ascii="Arial" w:eastAsia="Arial" w:hAnsi="Arial" w:cs="Arial"/>
                <w:b/>
                <w:i/>
              </w:rPr>
              <w:t>d</w:t>
            </w:r>
            <w:r w:rsidR="007808BE" w:rsidRPr="007808BE">
              <w:rPr>
                <w:rFonts w:ascii="Arial" w:eastAsia="Arial" w:hAnsi="Arial" w:cs="Arial"/>
                <w:b/>
                <w:i/>
              </w:rPr>
              <w:t>iagram</w:t>
            </w:r>
          </w:p>
        </w:tc>
        <w:tc>
          <w:tcPr>
            <w:tcW w:w="1503" w:type="dxa"/>
            <w:gridSpan w:val="2"/>
          </w:tcPr>
          <w:p w14:paraId="4DF37994" w14:textId="77777777" w:rsidR="007808BE" w:rsidRDefault="00DD0A62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gridSpan w:val="2"/>
          </w:tcPr>
          <w:p w14:paraId="108BF8B6" w14:textId="73BE947C" w:rsidR="007808BE" w:rsidRDefault="002C7801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513" w:type="dxa"/>
            <w:gridSpan w:val="2"/>
          </w:tcPr>
          <w:p w14:paraId="64D11EB4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69B82BA3" w14:textId="77777777" w:rsidTr="00C51F9F">
        <w:tc>
          <w:tcPr>
            <w:tcW w:w="531" w:type="dxa"/>
            <w:vMerge/>
          </w:tcPr>
          <w:p w14:paraId="5282F815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</w:tcPr>
          <w:p w14:paraId="0574270F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64" w:type="dxa"/>
            <w:gridSpan w:val="8"/>
          </w:tcPr>
          <w:p w14:paraId="173BBC6C" w14:textId="5045A0DD" w:rsidR="007808BE" w:rsidRDefault="007C4DDA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created a network diagram that follows to given standards and supplies all relevant information.</w:t>
            </w:r>
          </w:p>
        </w:tc>
      </w:tr>
      <w:tr w:rsidR="007808BE" w14:paraId="57F37A7D" w14:textId="77777777" w:rsidTr="00C51F9F">
        <w:tc>
          <w:tcPr>
            <w:tcW w:w="531" w:type="dxa"/>
            <w:vMerge/>
            <w:tcBorders>
              <w:bottom w:val="single" w:sz="4" w:space="0" w:color="auto"/>
            </w:tcBorders>
          </w:tcPr>
          <w:p w14:paraId="596EF317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1070A242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64" w:type="dxa"/>
            <w:gridSpan w:val="8"/>
            <w:tcBorders>
              <w:bottom w:val="single" w:sz="4" w:space="0" w:color="auto"/>
            </w:tcBorders>
          </w:tcPr>
          <w:p w14:paraId="4C0D7CD7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  <w:p w14:paraId="3C7B2D28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  <w:p w14:paraId="5C802455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  <w:p w14:paraId="3AFEB1B0" w14:textId="77777777" w:rsidR="007808BE" w:rsidRDefault="007808BE" w:rsidP="009D1A0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6034C859" w14:textId="77777777" w:rsidTr="00C51F9F">
        <w:tc>
          <w:tcPr>
            <w:tcW w:w="531" w:type="dxa"/>
            <w:tcBorders>
              <w:left w:val="nil"/>
              <w:right w:val="nil"/>
            </w:tcBorders>
            <w:textDirection w:val="btLr"/>
          </w:tcPr>
          <w:p w14:paraId="32AEE72D" w14:textId="77777777" w:rsidR="0044149B" w:rsidRDefault="0044149B" w:rsidP="00D35662">
            <w:pPr>
              <w:ind w:left="113" w:right="113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934" w:type="dxa"/>
            <w:gridSpan w:val="3"/>
            <w:tcBorders>
              <w:left w:val="nil"/>
              <w:right w:val="nil"/>
            </w:tcBorders>
          </w:tcPr>
          <w:p w14:paraId="7AE7740C" w14:textId="77777777" w:rsidR="0044149B" w:rsidRPr="007808BE" w:rsidRDefault="0044149B" w:rsidP="007808BE">
            <w:pPr>
              <w:jc w:val="both"/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1503" w:type="dxa"/>
            <w:gridSpan w:val="2"/>
            <w:tcBorders>
              <w:left w:val="nil"/>
              <w:right w:val="nil"/>
            </w:tcBorders>
          </w:tcPr>
          <w:p w14:paraId="1C5BF43C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535" w:type="dxa"/>
            <w:gridSpan w:val="2"/>
            <w:tcBorders>
              <w:left w:val="nil"/>
              <w:right w:val="nil"/>
            </w:tcBorders>
          </w:tcPr>
          <w:p w14:paraId="0EB56FA7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513" w:type="dxa"/>
            <w:gridSpan w:val="2"/>
            <w:tcBorders>
              <w:left w:val="nil"/>
              <w:right w:val="nil"/>
            </w:tcBorders>
          </w:tcPr>
          <w:p w14:paraId="61890294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4D1D4E27" w14:textId="77777777" w:rsidTr="00C51F9F">
        <w:tc>
          <w:tcPr>
            <w:tcW w:w="531" w:type="dxa"/>
            <w:vMerge w:val="restart"/>
            <w:textDirection w:val="btLr"/>
          </w:tcPr>
          <w:p w14:paraId="63F6DD57" w14:textId="77777777" w:rsidR="007808BE" w:rsidRDefault="007808BE" w:rsidP="00D35662">
            <w:pPr>
              <w:ind w:left="113" w:right="1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Information Gathering</w:t>
            </w:r>
          </w:p>
        </w:tc>
        <w:tc>
          <w:tcPr>
            <w:tcW w:w="3934" w:type="dxa"/>
            <w:gridSpan w:val="3"/>
          </w:tcPr>
          <w:p w14:paraId="109638BC" w14:textId="77777777" w:rsidR="007808BE" w:rsidRPr="007808BE" w:rsidRDefault="007808BE" w:rsidP="007808BE">
            <w:pPr>
              <w:jc w:val="both"/>
              <w:rPr>
                <w:rFonts w:ascii="Arial" w:eastAsia="Arial" w:hAnsi="Arial" w:cs="Arial"/>
                <w:i/>
              </w:rPr>
            </w:pPr>
            <w:r w:rsidRPr="007808BE">
              <w:rPr>
                <w:rFonts w:ascii="Arial" w:eastAsia="Arial" w:hAnsi="Arial" w:cs="Arial"/>
                <w:b/>
                <w:i/>
              </w:rPr>
              <w:t xml:space="preserve">Document </w:t>
            </w:r>
            <w:r>
              <w:rPr>
                <w:rFonts w:ascii="Arial" w:eastAsia="Arial" w:hAnsi="Arial" w:cs="Arial"/>
                <w:b/>
                <w:i/>
              </w:rPr>
              <w:t>open network ports</w:t>
            </w:r>
          </w:p>
        </w:tc>
        <w:tc>
          <w:tcPr>
            <w:tcW w:w="1503" w:type="dxa"/>
            <w:gridSpan w:val="2"/>
          </w:tcPr>
          <w:p w14:paraId="6E0B4DE0" w14:textId="77777777" w:rsidR="007808BE" w:rsidRDefault="000C6079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gridSpan w:val="2"/>
          </w:tcPr>
          <w:p w14:paraId="42B77273" w14:textId="71534EC2" w:rsidR="007808BE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513" w:type="dxa"/>
            <w:gridSpan w:val="2"/>
          </w:tcPr>
          <w:p w14:paraId="12AE8B29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1E884266" w14:textId="77777777" w:rsidTr="00C51F9F">
        <w:tc>
          <w:tcPr>
            <w:tcW w:w="531" w:type="dxa"/>
            <w:vMerge/>
          </w:tcPr>
          <w:p w14:paraId="784C1916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</w:tcPr>
          <w:p w14:paraId="1A6B68EA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64" w:type="dxa"/>
            <w:gridSpan w:val="8"/>
          </w:tcPr>
          <w:p w14:paraId="62AC4A3E" w14:textId="0CD1A0A1" w:rsidR="007808BE" w:rsidRDefault="005D76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used </w:t>
            </w:r>
            <w:proofErr w:type="spellStart"/>
            <w:r>
              <w:rPr>
                <w:rFonts w:ascii="Arial" w:eastAsia="Arial" w:hAnsi="Arial" w:cs="Arial"/>
              </w:rPr>
              <w:t>nmap</w:t>
            </w:r>
            <w:proofErr w:type="spellEnd"/>
            <w:r>
              <w:rPr>
                <w:rFonts w:ascii="Arial" w:eastAsia="Arial" w:hAnsi="Arial" w:cs="Arial"/>
              </w:rPr>
              <w:t xml:space="preserve"> effectively to identify all open ports on the target machine</w:t>
            </w:r>
            <w:r w:rsidR="008D0968" w:rsidRPr="008D0968">
              <w:rPr>
                <w:rFonts w:ascii="Arial" w:eastAsia="Arial" w:hAnsi="Arial" w:cs="Arial"/>
              </w:rPr>
              <w:t>.</w:t>
            </w:r>
          </w:p>
          <w:p w14:paraId="06A90DEF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5B9F0E10" w14:textId="77777777" w:rsidTr="00C51F9F">
        <w:tc>
          <w:tcPr>
            <w:tcW w:w="531" w:type="dxa"/>
            <w:vMerge/>
          </w:tcPr>
          <w:p w14:paraId="6C67FBD9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</w:tcPr>
          <w:p w14:paraId="6C35A7E5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64" w:type="dxa"/>
            <w:gridSpan w:val="8"/>
          </w:tcPr>
          <w:p w14:paraId="6176E3F7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29146A9A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0F4A50B1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3106595D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0F7523BD" w14:textId="77777777" w:rsidTr="00C51F9F">
        <w:tc>
          <w:tcPr>
            <w:tcW w:w="531" w:type="dxa"/>
            <w:vMerge/>
          </w:tcPr>
          <w:p w14:paraId="7FEB6E60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34" w:type="dxa"/>
            <w:gridSpan w:val="3"/>
          </w:tcPr>
          <w:p w14:paraId="05F64EAB" w14:textId="77777777" w:rsidR="007808BE" w:rsidRPr="007808BE" w:rsidRDefault="007808BE" w:rsidP="00D35662">
            <w:pPr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Document network services</w:t>
            </w:r>
          </w:p>
        </w:tc>
        <w:tc>
          <w:tcPr>
            <w:tcW w:w="1503" w:type="dxa"/>
            <w:gridSpan w:val="2"/>
          </w:tcPr>
          <w:p w14:paraId="553497EA" w14:textId="77777777" w:rsidR="007808BE" w:rsidRDefault="007D5B2E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gridSpan w:val="2"/>
          </w:tcPr>
          <w:p w14:paraId="5DB4C2C6" w14:textId="2401501B" w:rsidR="007808BE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513" w:type="dxa"/>
            <w:gridSpan w:val="2"/>
          </w:tcPr>
          <w:p w14:paraId="7AA10CCE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3ABB084B" w14:textId="77777777" w:rsidTr="00C51F9F">
        <w:tc>
          <w:tcPr>
            <w:tcW w:w="531" w:type="dxa"/>
            <w:vMerge/>
          </w:tcPr>
          <w:p w14:paraId="1BE8C887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C61A5BB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64" w:type="dxa"/>
            <w:gridSpan w:val="8"/>
            <w:tcBorders>
              <w:bottom w:val="single" w:sz="4" w:space="0" w:color="auto"/>
            </w:tcBorders>
          </w:tcPr>
          <w:p w14:paraId="610C080B" w14:textId="74AB9085" w:rsidR="008D0968" w:rsidRDefault="008D0968" w:rsidP="008D09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used </w:t>
            </w:r>
            <w:proofErr w:type="spellStart"/>
            <w:r>
              <w:rPr>
                <w:rFonts w:ascii="Arial" w:eastAsia="Arial" w:hAnsi="Arial" w:cs="Arial"/>
              </w:rPr>
              <w:t>nmap</w:t>
            </w:r>
            <w:proofErr w:type="spellEnd"/>
            <w:r>
              <w:rPr>
                <w:rFonts w:ascii="Arial" w:eastAsia="Arial" w:hAnsi="Arial" w:cs="Arial"/>
              </w:rPr>
              <w:t xml:space="preserve"> effectively to discover </w:t>
            </w:r>
            <w:r w:rsidRPr="008D0968">
              <w:rPr>
                <w:rFonts w:ascii="Arial" w:eastAsia="Arial" w:hAnsi="Arial" w:cs="Arial"/>
              </w:rPr>
              <w:t>the services and software versions of almost all of the ports</w:t>
            </w:r>
            <w:r w:rsidR="00651DC6">
              <w:rPr>
                <w:rFonts w:ascii="Arial" w:eastAsia="Arial" w:hAnsi="Arial" w:cs="Arial"/>
              </w:rPr>
              <w:t xml:space="preserve"> on the target machine</w:t>
            </w:r>
            <w:r w:rsidRPr="008D0968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008D0968">
              <w:rPr>
                <w:rFonts w:ascii="Arial" w:eastAsia="Arial" w:hAnsi="Arial" w:cs="Arial"/>
              </w:rPr>
              <w:t>nmap</w:t>
            </w:r>
            <w:proofErr w:type="spellEnd"/>
            <w:r w:rsidRPr="008D0968">
              <w:rPr>
                <w:rFonts w:ascii="Arial" w:eastAsia="Arial" w:hAnsi="Arial" w:cs="Arial"/>
              </w:rPr>
              <w:t xml:space="preserve"> was unable to </w:t>
            </w:r>
            <w:proofErr w:type="spellStart"/>
            <w:r w:rsidRPr="008D0968">
              <w:rPr>
                <w:rFonts w:ascii="Arial" w:eastAsia="Arial" w:hAnsi="Arial" w:cs="Arial"/>
              </w:rPr>
              <w:t>revocer</w:t>
            </w:r>
            <w:proofErr w:type="spellEnd"/>
            <w:r w:rsidRPr="008D0968"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</w:rPr>
              <w:t>version of MySQL due to insufficient permissions.</w:t>
            </w:r>
          </w:p>
          <w:p w14:paraId="591FC3BC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32A4E41B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7ACFAD5B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0C3A7C31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808BE" w14:paraId="45B8E6AF" w14:textId="77777777" w:rsidTr="00C51F9F">
        <w:tc>
          <w:tcPr>
            <w:tcW w:w="531" w:type="dxa"/>
            <w:vMerge/>
            <w:tcBorders>
              <w:bottom w:val="single" w:sz="4" w:space="0" w:color="auto"/>
            </w:tcBorders>
          </w:tcPr>
          <w:p w14:paraId="3439EA55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CDF847D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64" w:type="dxa"/>
            <w:gridSpan w:val="8"/>
            <w:tcBorders>
              <w:bottom w:val="single" w:sz="4" w:space="0" w:color="auto"/>
            </w:tcBorders>
          </w:tcPr>
          <w:p w14:paraId="15EA7F70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0279EDD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B066072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EAEDF49" w14:textId="77777777" w:rsidR="007808BE" w:rsidRDefault="007808BE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D0A62" w14:paraId="75CC4DE5" w14:textId="77777777" w:rsidTr="00C51F9F">
        <w:tc>
          <w:tcPr>
            <w:tcW w:w="533" w:type="dxa"/>
            <w:vMerge w:val="restart"/>
            <w:textDirection w:val="btLr"/>
          </w:tcPr>
          <w:p w14:paraId="20296506" w14:textId="77777777" w:rsidR="00DD0A62" w:rsidRDefault="00DD0A62" w:rsidP="002D5388">
            <w:pPr>
              <w:ind w:left="113" w:right="1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Task 3: </w:t>
            </w:r>
            <w:r w:rsidR="002D5388">
              <w:rPr>
                <w:rFonts w:ascii="Arial" w:eastAsia="Arial" w:hAnsi="Arial" w:cs="Arial"/>
              </w:rPr>
              <w:t>Identify Vulnerabilities/Exploits</w:t>
            </w:r>
          </w:p>
        </w:tc>
        <w:tc>
          <w:tcPr>
            <w:tcW w:w="4010" w:type="dxa"/>
            <w:gridSpan w:val="4"/>
          </w:tcPr>
          <w:p w14:paraId="6F156CD2" w14:textId="77777777" w:rsidR="00DD0A62" w:rsidRPr="007808BE" w:rsidRDefault="00DD0A62" w:rsidP="00D35662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Document working vulnerabilities</w:t>
            </w:r>
          </w:p>
        </w:tc>
        <w:tc>
          <w:tcPr>
            <w:tcW w:w="1497" w:type="dxa"/>
            <w:gridSpan w:val="2"/>
          </w:tcPr>
          <w:p w14:paraId="23FCA5BC" w14:textId="64C66367" w:rsidR="00DD0A62" w:rsidRDefault="00D37613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7.5</w:t>
            </w:r>
          </w:p>
        </w:tc>
        <w:tc>
          <w:tcPr>
            <w:tcW w:w="1488" w:type="dxa"/>
            <w:gridSpan w:val="2"/>
          </w:tcPr>
          <w:p w14:paraId="2E6ED113" w14:textId="616AD760" w:rsidR="00DD0A62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488" w:type="dxa"/>
          </w:tcPr>
          <w:p w14:paraId="6C578D15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D0A62" w14:paraId="0A627436" w14:textId="77777777" w:rsidTr="00C51F9F">
        <w:tc>
          <w:tcPr>
            <w:tcW w:w="533" w:type="dxa"/>
            <w:vMerge/>
          </w:tcPr>
          <w:p w14:paraId="39D5405B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4512A7C5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06" w:type="dxa"/>
            <w:gridSpan w:val="7"/>
          </w:tcPr>
          <w:p w14:paraId="5B0A064B" w14:textId="72C6B318" w:rsidR="00DD0A62" w:rsidRDefault="009C0F2D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provided sufficient documentation of all vulnerabilities on the target machine that I was able to exploit.</w:t>
            </w:r>
          </w:p>
          <w:p w14:paraId="2AA042FD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136B249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D0A62" w14:paraId="73B9EAAD" w14:textId="77777777" w:rsidTr="00C51F9F">
        <w:tc>
          <w:tcPr>
            <w:tcW w:w="533" w:type="dxa"/>
            <w:vMerge/>
          </w:tcPr>
          <w:p w14:paraId="7E10FF59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6D210153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06" w:type="dxa"/>
            <w:gridSpan w:val="7"/>
          </w:tcPr>
          <w:p w14:paraId="263CC111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03C78305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17FA0221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D305F03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D0A62" w14:paraId="27AD58C8" w14:textId="77777777" w:rsidTr="00C51F9F">
        <w:tc>
          <w:tcPr>
            <w:tcW w:w="533" w:type="dxa"/>
            <w:vMerge/>
          </w:tcPr>
          <w:p w14:paraId="3E6CE0F7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010" w:type="dxa"/>
            <w:gridSpan w:val="4"/>
          </w:tcPr>
          <w:p w14:paraId="71FF2FC8" w14:textId="77777777" w:rsidR="00DD0A62" w:rsidRPr="007808BE" w:rsidRDefault="008D4DAF" w:rsidP="00D35662">
            <w:pPr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Document working exploits</w:t>
            </w:r>
          </w:p>
        </w:tc>
        <w:tc>
          <w:tcPr>
            <w:tcW w:w="1497" w:type="dxa"/>
            <w:gridSpan w:val="2"/>
          </w:tcPr>
          <w:p w14:paraId="65D8F381" w14:textId="62C859BD" w:rsidR="00DD0A62" w:rsidRDefault="00D37613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7.5</w:t>
            </w:r>
          </w:p>
        </w:tc>
        <w:tc>
          <w:tcPr>
            <w:tcW w:w="1488" w:type="dxa"/>
            <w:gridSpan w:val="2"/>
          </w:tcPr>
          <w:p w14:paraId="4F0292C6" w14:textId="5AD56739" w:rsidR="00DD0A62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488" w:type="dxa"/>
          </w:tcPr>
          <w:p w14:paraId="30C599E3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D0A62" w14:paraId="7B129606" w14:textId="77777777" w:rsidTr="00C51F9F">
        <w:tc>
          <w:tcPr>
            <w:tcW w:w="533" w:type="dxa"/>
            <w:vMerge/>
          </w:tcPr>
          <w:p w14:paraId="4033B6CA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1AF83DD3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06" w:type="dxa"/>
            <w:gridSpan w:val="7"/>
          </w:tcPr>
          <w:p w14:paraId="26F8F21B" w14:textId="4A919FAE" w:rsidR="009C0F2D" w:rsidRDefault="009C0F2D" w:rsidP="009C0F2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</w:t>
            </w:r>
            <w:r w:rsidR="00C04D15">
              <w:rPr>
                <w:rFonts w:ascii="Arial" w:eastAsia="Arial" w:hAnsi="Arial" w:cs="Arial"/>
              </w:rPr>
              <w:t>provided sufficient docu</w:t>
            </w:r>
            <w:r w:rsidR="00F92CEC">
              <w:rPr>
                <w:rFonts w:ascii="Arial" w:eastAsia="Arial" w:hAnsi="Arial" w:cs="Arial"/>
              </w:rPr>
              <w:t xml:space="preserve">mentation for the exploits I was able to use, as well as the </w:t>
            </w:r>
            <w:r w:rsidR="00756AAA">
              <w:rPr>
                <w:rFonts w:ascii="Arial" w:eastAsia="Arial" w:hAnsi="Arial" w:cs="Arial"/>
              </w:rPr>
              <w:t>tools</w:t>
            </w:r>
            <w:r w:rsidR="00F92CEC">
              <w:rPr>
                <w:rFonts w:ascii="Arial" w:eastAsia="Arial" w:hAnsi="Arial" w:cs="Arial"/>
              </w:rPr>
              <w:t xml:space="preserve"> and consequences.</w:t>
            </w:r>
          </w:p>
          <w:p w14:paraId="5646F42F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D0A62" w14:paraId="31D3170D" w14:textId="77777777" w:rsidTr="00C51F9F">
        <w:tc>
          <w:tcPr>
            <w:tcW w:w="533" w:type="dxa"/>
            <w:vMerge/>
          </w:tcPr>
          <w:p w14:paraId="1312540D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412F318B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06" w:type="dxa"/>
            <w:gridSpan w:val="7"/>
          </w:tcPr>
          <w:p w14:paraId="4A8C6B86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0805DF35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4509A77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  <w:p w14:paraId="0342B980" w14:textId="77777777" w:rsidR="00DD0A62" w:rsidRDefault="00DD0A62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21F46D19" w14:textId="77777777" w:rsidTr="00C51F9F">
        <w:tc>
          <w:tcPr>
            <w:tcW w:w="533" w:type="dxa"/>
            <w:tcBorders>
              <w:left w:val="nil"/>
              <w:right w:val="nil"/>
            </w:tcBorders>
            <w:textDirection w:val="btLr"/>
          </w:tcPr>
          <w:p w14:paraId="0A28265E" w14:textId="77777777" w:rsidR="0044149B" w:rsidRPr="0044149B" w:rsidRDefault="0044149B" w:rsidP="00D35662">
            <w:pPr>
              <w:ind w:left="113" w:right="113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10" w:type="dxa"/>
            <w:gridSpan w:val="4"/>
            <w:tcBorders>
              <w:left w:val="nil"/>
              <w:right w:val="nil"/>
            </w:tcBorders>
          </w:tcPr>
          <w:p w14:paraId="4154AA0F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97" w:type="dxa"/>
            <w:gridSpan w:val="2"/>
            <w:tcBorders>
              <w:left w:val="nil"/>
              <w:right w:val="nil"/>
            </w:tcBorders>
          </w:tcPr>
          <w:p w14:paraId="680CC6FB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nil"/>
              <w:right w:val="nil"/>
            </w:tcBorders>
          </w:tcPr>
          <w:p w14:paraId="4D3A7A9A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</w:tcPr>
          <w:p w14:paraId="577E439B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0699E2FA" w14:textId="77777777" w:rsidTr="00C51F9F">
        <w:tc>
          <w:tcPr>
            <w:tcW w:w="533" w:type="dxa"/>
            <w:vMerge w:val="restart"/>
            <w:textDirection w:val="btLr"/>
          </w:tcPr>
          <w:p w14:paraId="390A1F1D" w14:textId="77777777" w:rsidR="0044149B" w:rsidRDefault="0044149B" w:rsidP="00D35662">
            <w:pPr>
              <w:ind w:left="113" w:right="1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4: Information Extraction</w:t>
            </w:r>
          </w:p>
        </w:tc>
        <w:tc>
          <w:tcPr>
            <w:tcW w:w="4010" w:type="dxa"/>
            <w:gridSpan w:val="4"/>
          </w:tcPr>
          <w:p w14:paraId="54587CDE" w14:textId="77777777" w:rsidR="0044149B" w:rsidRPr="007808BE" w:rsidRDefault="004A2CA6" w:rsidP="00D35662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List of usernames and passwords</w:t>
            </w:r>
          </w:p>
        </w:tc>
        <w:tc>
          <w:tcPr>
            <w:tcW w:w="1497" w:type="dxa"/>
            <w:gridSpan w:val="2"/>
          </w:tcPr>
          <w:p w14:paraId="61BB289D" w14:textId="1052147D" w:rsidR="0044149B" w:rsidRDefault="003B1ED7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F1089">
              <w:rPr>
                <w:rFonts w:ascii="Arial" w:eastAsia="Arial" w:hAnsi="Arial" w:cs="Arial"/>
              </w:rPr>
              <w:t>0</w:t>
            </w:r>
          </w:p>
        </w:tc>
        <w:tc>
          <w:tcPr>
            <w:tcW w:w="1488" w:type="dxa"/>
            <w:gridSpan w:val="2"/>
          </w:tcPr>
          <w:p w14:paraId="6411F250" w14:textId="47E5DE62" w:rsidR="0044149B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488" w:type="dxa"/>
          </w:tcPr>
          <w:p w14:paraId="1F89DAC1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4B3717D8" w14:textId="77777777" w:rsidTr="00C51F9F">
        <w:tc>
          <w:tcPr>
            <w:tcW w:w="533" w:type="dxa"/>
            <w:vMerge/>
          </w:tcPr>
          <w:p w14:paraId="58A54186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56CF8E11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06" w:type="dxa"/>
            <w:gridSpan w:val="7"/>
          </w:tcPr>
          <w:p w14:paraId="7389FA97" w14:textId="3F6F64B8" w:rsidR="0044149B" w:rsidRDefault="005B7AF2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successfully recovered all passwords of all user accounts on the target machine.</w:t>
            </w:r>
          </w:p>
          <w:p w14:paraId="0D6733B3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62924F60" w14:textId="77777777" w:rsidTr="00C51F9F">
        <w:tc>
          <w:tcPr>
            <w:tcW w:w="533" w:type="dxa"/>
            <w:vMerge/>
          </w:tcPr>
          <w:p w14:paraId="1B9A8DB1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133A7913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06" w:type="dxa"/>
            <w:gridSpan w:val="7"/>
          </w:tcPr>
          <w:p w14:paraId="4543831A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4A0954EF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30C4284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6860BF28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07576DC4" w14:textId="77777777" w:rsidTr="00C51F9F">
        <w:tc>
          <w:tcPr>
            <w:tcW w:w="533" w:type="dxa"/>
            <w:vMerge/>
          </w:tcPr>
          <w:p w14:paraId="21FBFAA8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010" w:type="dxa"/>
            <w:gridSpan w:val="4"/>
          </w:tcPr>
          <w:p w14:paraId="5ACBBE45" w14:textId="77777777" w:rsidR="0044149B" w:rsidRPr="007808BE" w:rsidRDefault="004A2CA6" w:rsidP="00D35662">
            <w:pPr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Extraction of Death Star Information</w:t>
            </w:r>
          </w:p>
        </w:tc>
        <w:tc>
          <w:tcPr>
            <w:tcW w:w="1497" w:type="dxa"/>
            <w:gridSpan w:val="2"/>
          </w:tcPr>
          <w:p w14:paraId="554F4298" w14:textId="6A29CFF9" w:rsidR="0044149B" w:rsidRDefault="003B1ED7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B6892">
              <w:rPr>
                <w:rFonts w:ascii="Arial" w:eastAsia="Arial" w:hAnsi="Arial" w:cs="Arial"/>
              </w:rPr>
              <w:t>0</w:t>
            </w:r>
          </w:p>
        </w:tc>
        <w:tc>
          <w:tcPr>
            <w:tcW w:w="1488" w:type="dxa"/>
            <w:gridSpan w:val="2"/>
          </w:tcPr>
          <w:p w14:paraId="5CBA9FC7" w14:textId="589125EC" w:rsidR="0044149B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488" w:type="dxa"/>
          </w:tcPr>
          <w:p w14:paraId="7E9077F8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60494519" w14:textId="77777777" w:rsidTr="00C51F9F">
        <w:tc>
          <w:tcPr>
            <w:tcW w:w="533" w:type="dxa"/>
            <w:vMerge/>
          </w:tcPr>
          <w:p w14:paraId="401AB7AB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5C04EF30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06" w:type="dxa"/>
            <w:gridSpan w:val="7"/>
          </w:tcPr>
          <w:p w14:paraId="4458FCFF" w14:textId="60BF9A35" w:rsidR="0044149B" w:rsidRDefault="0079694D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successfully recovered all ten pieces of Death Star Information from the target machine.</w:t>
            </w:r>
          </w:p>
          <w:p w14:paraId="6A4E7E1E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19E6B5E9" w14:textId="77777777" w:rsidTr="00C51F9F">
        <w:tc>
          <w:tcPr>
            <w:tcW w:w="533" w:type="dxa"/>
            <w:vMerge/>
          </w:tcPr>
          <w:p w14:paraId="75ECC81D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17C6004A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06" w:type="dxa"/>
            <w:gridSpan w:val="7"/>
          </w:tcPr>
          <w:p w14:paraId="2205E52F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57360ECB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4FE26FF7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3CEE37FD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:rsidRPr="0044149B" w14:paraId="0C8716C6" w14:textId="77777777" w:rsidTr="00C51F9F">
        <w:tc>
          <w:tcPr>
            <w:tcW w:w="533" w:type="dxa"/>
            <w:tcBorders>
              <w:left w:val="nil"/>
              <w:right w:val="nil"/>
            </w:tcBorders>
            <w:textDirection w:val="btLr"/>
          </w:tcPr>
          <w:p w14:paraId="42DD6CAF" w14:textId="77777777" w:rsidR="0044149B" w:rsidRPr="0044149B" w:rsidRDefault="0044149B" w:rsidP="00D35662">
            <w:pPr>
              <w:ind w:left="113" w:right="113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010" w:type="dxa"/>
            <w:gridSpan w:val="4"/>
            <w:tcBorders>
              <w:left w:val="nil"/>
              <w:right w:val="nil"/>
            </w:tcBorders>
          </w:tcPr>
          <w:p w14:paraId="439F4287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97" w:type="dxa"/>
            <w:gridSpan w:val="2"/>
            <w:tcBorders>
              <w:left w:val="nil"/>
              <w:right w:val="nil"/>
            </w:tcBorders>
          </w:tcPr>
          <w:p w14:paraId="4FC7FD6C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88" w:type="dxa"/>
            <w:gridSpan w:val="2"/>
            <w:tcBorders>
              <w:left w:val="nil"/>
              <w:right w:val="nil"/>
            </w:tcBorders>
          </w:tcPr>
          <w:p w14:paraId="465203E8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</w:tcPr>
          <w:p w14:paraId="536CB5CB" w14:textId="77777777" w:rsidR="0044149B" w:rsidRP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67CCAE68" w14:textId="77777777" w:rsidTr="00C51F9F">
        <w:tc>
          <w:tcPr>
            <w:tcW w:w="533" w:type="dxa"/>
            <w:vMerge w:val="restart"/>
            <w:textDirection w:val="btLr"/>
          </w:tcPr>
          <w:p w14:paraId="35815E3B" w14:textId="048F9925" w:rsidR="0044149B" w:rsidRDefault="002D5388" w:rsidP="00C46C5C">
            <w:pPr>
              <w:ind w:left="113" w:right="11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Task 5: Security </w:t>
            </w:r>
            <w:r w:rsidR="00C46C5C">
              <w:rPr>
                <w:rFonts w:ascii="Arial" w:eastAsia="Arial" w:hAnsi="Arial" w:cs="Arial"/>
              </w:rPr>
              <w:t>Report</w:t>
            </w:r>
          </w:p>
        </w:tc>
        <w:tc>
          <w:tcPr>
            <w:tcW w:w="4010" w:type="dxa"/>
            <w:gridSpan w:val="4"/>
          </w:tcPr>
          <w:p w14:paraId="3F08CF08" w14:textId="77777777" w:rsidR="0044149B" w:rsidRPr="007808BE" w:rsidRDefault="004A2CA6" w:rsidP="00D35662">
            <w:pPr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Provide Security Recommendations</w:t>
            </w:r>
          </w:p>
        </w:tc>
        <w:tc>
          <w:tcPr>
            <w:tcW w:w="1497" w:type="dxa"/>
            <w:gridSpan w:val="2"/>
          </w:tcPr>
          <w:p w14:paraId="4FFB3854" w14:textId="0DAA1836" w:rsidR="0044149B" w:rsidRDefault="00F56C49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1488" w:type="dxa"/>
            <w:gridSpan w:val="2"/>
          </w:tcPr>
          <w:p w14:paraId="73ACC0DC" w14:textId="5368C425" w:rsidR="0044149B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488" w:type="dxa"/>
          </w:tcPr>
          <w:p w14:paraId="456FA9AA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15444A55" w14:textId="77777777" w:rsidTr="00C51F9F">
        <w:tc>
          <w:tcPr>
            <w:tcW w:w="533" w:type="dxa"/>
            <w:vMerge/>
          </w:tcPr>
          <w:p w14:paraId="324BA8D8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1B9930E0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06" w:type="dxa"/>
            <w:gridSpan w:val="7"/>
          </w:tcPr>
          <w:p w14:paraId="5EF4C303" w14:textId="7A88A1DB" w:rsidR="0044149B" w:rsidRDefault="00214EDC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provided in-depth security recommendations in seven key areas of security.</w:t>
            </w:r>
          </w:p>
          <w:p w14:paraId="6EEA286C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281DAB60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149B" w14:paraId="3C95D990" w14:textId="77777777" w:rsidTr="00C51F9F">
        <w:tc>
          <w:tcPr>
            <w:tcW w:w="533" w:type="dxa"/>
            <w:vMerge/>
          </w:tcPr>
          <w:p w14:paraId="77E46B27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10EFB3ED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06" w:type="dxa"/>
            <w:gridSpan w:val="7"/>
          </w:tcPr>
          <w:p w14:paraId="56D64F35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76A9825C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  <w:p w14:paraId="5FFB0904" w14:textId="77777777" w:rsidR="0044149B" w:rsidRDefault="0044149B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A2CA6" w14:paraId="37233C26" w14:textId="77777777" w:rsidTr="00C51F9F">
        <w:tc>
          <w:tcPr>
            <w:tcW w:w="533" w:type="dxa"/>
            <w:vMerge/>
          </w:tcPr>
          <w:p w14:paraId="5BC82D7F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010" w:type="dxa"/>
            <w:gridSpan w:val="4"/>
          </w:tcPr>
          <w:p w14:paraId="29864637" w14:textId="77777777" w:rsidR="004A2CA6" w:rsidRPr="007808BE" w:rsidRDefault="000C02B1" w:rsidP="00D35662">
            <w:pPr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Style, </w:t>
            </w:r>
            <w:r w:rsidR="004A2CA6">
              <w:rPr>
                <w:rFonts w:ascii="Arial" w:eastAsia="Arial" w:hAnsi="Arial" w:cs="Arial"/>
                <w:b/>
                <w:i/>
              </w:rPr>
              <w:t>Formatting and Grammar</w:t>
            </w:r>
          </w:p>
        </w:tc>
        <w:tc>
          <w:tcPr>
            <w:tcW w:w="1497" w:type="dxa"/>
            <w:gridSpan w:val="2"/>
          </w:tcPr>
          <w:p w14:paraId="1F408718" w14:textId="77777777" w:rsidR="004A2CA6" w:rsidRDefault="004A2CA6" w:rsidP="002176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88" w:type="dxa"/>
            <w:gridSpan w:val="2"/>
          </w:tcPr>
          <w:p w14:paraId="098B78C4" w14:textId="7539B17B" w:rsidR="004A2CA6" w:rsidRDefault="002C7801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sym w:font="Wingdings" w:char="F0FC"/>
            </w:r>
          </w:p>
        </w:tc>
        <w:tc>
          <w:tcPr>
            <w:tcW w:w="1488" w:type="dxa"/>
          </w:tcPr>
          <w:p w14:paraId="46A4B0E6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A2CA6" w14:paraId="0132F04D" w14:textId="77777777" w:rsidTr="00C51F9F">
        <w:tc>
          <w:tcPr>
            <w:tcW w:w="533" w:type="dxa"/>
            <w:vMerge/>
          </w:tcPr>
          <w:p w14:paraId="5DC75A6A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43E481D4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Self-assessment comments:</w:t>
            </w:r>
          </w:p>
        </w:tc>
        <w:tc>
          <w:tcPr>
            <w:tcW w:w="5406" w:type="dxa"/>
            <w:gridSpan w:val="7"/>
          </w:tcPr>
          <w:p w14:paraId="30557C61" w14:textId="7D5AD5F7" w:rsidR="004A2CA6" w:rsidRDefault="00582BF9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have produced a well-formatted, professional and grammatically valid report.</w:t>
            </w:r>
            <w:bookmarkStart w:id="0" w:name="_GoBack"/>
            <w:bookmarkEnd w:id="0"/>
          </w:p>
          <w:p w14:paraId="5A917153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  <w:p w14:paraId="18B5600F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A2CA6" w14:paraId="38538506" w14:textId="77777777" w:rsidTr="00C51F9F">
        <w:tc>
          <w:tcPr>
            <w:tcW w:w="533" w:type="dxa"/>
            <w:vMerge/>
          </w:tcPr>
          <w:p w14:paraId="1A396D14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077" w:type="dxa"/>
            <w:gridSpan w:val="2"/>
          </w:tcPr>
          <w:p w14:paraId="281A4719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Lecturer feedback:</w:t>
            </w:r>
          </w:p>
        </w:tc>
        <w:tc>
          <w:tcPr>
            <w:tcW w:w="5406" w:type="dxa"/>
            <w:gridSpan w:val="7"/>
          </w:tcPr>
          <w:p w14:paraId="13265D38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  <w:p w14:paraId="41D2E1FB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  <w:p w14:paraId="523437F5" w14:textId="77777777" w:rsidR="004A2CA6" w:rsidRDefault="004A2CA6" w:rsidP="00D35662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7231AE8" w14:textId="77777777" w:rsidR="009D1A02" w:rsidRDefault="009D1A02" w:rsidP="00630E5D">
      <w:pPr>
        <w:spacing w:after="0" w:line="240" w:lineRule="auto"/>
        <w:jc w:val="both"/>
        <w:rPr>
          <w:rFonts w:ascii="Arial" w:eastAsia="Arial" w:hAnsi="Arial" w:cs="Arial"/>
        </w:rPr>
      </w:pPr>
    </w:p>
    <w:sectPr w:rsidR="009D1A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F6BB" w14:textId="77777777" w:rsidR="001A0A2A" w:rsidRDefault="001A0A2A" w:rsidP="002D077A">
      <w:pPr>
        <w:spacing w:after="0" w:line="240" w:lineRule="auto"/>
      </w:pPr>
      <w:r>
        <w:separator/>
      </w:r>
    </w:p>
  </w:endnote>
  <w:endnote w:type="continuationSeparator" w:id="0">
    <w:p w14:paraId="11A7D42F" w14:textId="77777777" w:rsidR="001A0A2A" w:rsidRDefault="001A0A2A" w:rsidP="002D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3638" w14:textId="77777777" w:rsidR="001A0A2A" w:rsidRDefault="001A0A2A" w:rsidP="002D077A">
      <w:pPr>
        <w:spacing w:after="0" w:line="240" w:lineRule="auto"/>
      </w:pPr>
      <w:r>
        <w:separator/>
      </w:r>
    </w:p>
  </w:footnote>
  <w:footnote w:type="continuationSeparator" w:id="0">
    <w:p w14:paraId="234C8D9B" w14:textId="77777777" w:rsidR="001A0A2A" w:rsidRDefault="001A0A2A" w:rsidP="002D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7AC52" w14:textId="2FFA9930" w:rsidR="002D077A" w:rsidRDefault="002D077A">
    <w:pPr>
      <w:pStyle w:val="Header"/>
    </w:pPr>
    <w:r>
      <w:t>IN618-Security-2018-Assignment-1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92E"/>
    <w:multiLevelType w:val="hybridMultilevel"/>
    <w:tmpl w:val="37668D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34C3"/>
    <w:multiLevelType w:val="multilevel"/>
    <w:tmpl w:val="DAFC7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E1645"/>
    <w:multiLevelType w:val="hybridMultilevel"/>
    <w:tmpl w:val="12B4EE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5B2F"/>
    <w:multiLevelType w:val="hybridMultilevel"/>
    <w:tmpl w:val="D564E7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6B7B"/>
    <w:multiLevelType w:val="hybridMultilevel"/>
    <w:tmpl w:val="36468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D6BDA"/>
    <w:multiLevelType w:val="hybridMultilevel"/>
    <w:tmpl w:val="98DCDB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27CAE"/>
    <w:multiLevelType w:val="multilevel"/>
    <w:tmpl w:val="F65CCA9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D2728A"/>
    <w:multiLevelType w:val="multilevel"/>
    <w:tmpl w:val="DDE88C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6943EA"/>
    <w:multiLevelType w:val="multilevel"/>
    <w:tmpl w:val="5700353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796D0A"/>
    <w:multiLevelType w:val="multilevel"/>
    <w:tmpl w:val="F0187E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DE"/>
    <w:rsid w:val="00051902"/>
    <w:rsid w:val="000641AB"/>
    <w:rsid w:val="00067313"/>
    <w:rsid w:val="00072C84"/>
    <w:rsid w:val="000A023B"/>
    <w:rsid w:val="000A1873"/>
    <w:rsid w:val="000C02B1"/>
    <w:rsid w:val="000C6079"/>
    <w:rsid w:val="000D06DD"/>
    <w:rsid w:val="000F24D4"/>
    <w:rsid w:val="001348FE"/>
    <w:rsid w:val="001406DD"/>
    <w:rsid w:val="0014718C"/>
    <w:rsid w:val="0015015C"/>
    <w:rsid w:val="001652E5"/>
    <w:rsid w:val="00195A06"/>
    <w:rsid w:val="001A0A2A"/>
    <w:rsid w:val="001D40FD"/>
    <w:rsid w:val="002116EE"/>
    <w:rsid w:val="00212D89"/>
    <w:rsid w:val="00214EDC"/>
    <w:rsid w:val="00217621"/>
    <w:rsid w:val="002423C5"/>
    <w:rsid w:val="00246A81"/>
    <w:rsid w:val="00273642"/>
    <w:rsid w:val="002B12DC"/>
    <w:rsid w:val="002C7801"/>
    <w:rsid w:val="002D077A"/>
    <w:rsid w:val="002D5388"/>
    <w:rsid w:val="002F0A21"/>
    <w:rsid w:val="002F16A6"/>
    <w:rsid w:val="00302169"/>
    <w:rsid w:val="0032545D"/>
    <w:rsid w:val="003312CA"/>
    <w:rsid w:val="00346FC7"/>
    <w:rsid w:val="00370074"/>
    <w:rsid w:val="003A0285"/>
    <w:rsid w:val="003A507B"/>
    <w:rsid w:val="003B1ED7"/>
    <w:rsid w:val="003C285F"/>
    <w:rsid w:val="003D5E4D"/>
    <w:rsid w:val="003E2C6D"/>
    <w:rsid w:val="003E52C9"/>
    <w:rsid w:val="003E7A5D"/>
    <w:rsid w:val="003F0C96"/>
    <w:rsid w:val="003F189A"/>
    <w:rsid w:val="0044149B"/>
    <w:rsid w:val="004477A4"/>
    <w:rsid w:val="00493CC1"/>
    <w:rsid w:val="004A2CA6"/>
    <w:rsid w:val="004B0899"/>
    <w:rsid w:val="004D5A1C"/>
    <w:rsid w:val="004D7DB0"/>
    <w:rsid w:val="004E42D6"/>
    <w:rsid w:val="00532A72"/>
    <w:rsid w:val="00535513"/>
    <w:rsid w:val="00540215"/>
    <w:rsid w:val="00582BF9"/>
    <w:rsid w:val="005B174E"/>
    <w:rsid w:val="005B2512"/>
    <w:rsid w:val="005B7AF2"/>
    <w:rsid w:val="005C5A15"/>
    <w:rsid w:val="005D769B"/>
    <w:rsid w:val="006264D3"/>
    <w:rsid w:val="00630E5D"/>
    <w:rsid w:val="00651DC6"/>
    <w:rsid w:val="00660468"/>
    <w:rsid w:val="00664511"/>
    <w:rsid w:val="00673E7A"/>
    <w:rsid w:val="00676B7C"/>
    <w:rsid w:val="0067741D"/>
    <w:rsid w:val="006A7FF7"/>
    <w:rsid w:val="006F1089"/>
    <w:rsid w:val="00727F94"/>
    <w:rsid w:val="00756AAA"/>
    <w:rsid w:val="00764AEB"/>
    <w:rsid w:val="0076736B"/>
    <w:rsid w:val="00774067"/>
    <w:rsid w:val="007808BE"/>
    <w:rsid w:val="0079694D"/>
    <w:rsid w:val="007C4DDA"/>
    <w:rsid w:val="007C5BC4"/>
    <w:rsid w:val="007D5B2E"/>
    <w:rsid w:val="008300F8"/>
    <w:rsid w:val="008474CE"/>
    <w:rsid w:val="00855060"/>
    <w:rsid w:val="008759ED"/>
    <w:rsid w:val="008808E8"/>
    <w:rsid w:val="0088755F"/>
    <w:rsid w:val="008D0968"/>
    <w:rsid w:val="008D4DAF"/>
    <w:rsid w:val="008E16D6"/>
    <w:rsid w:val="008E1911"/>
    <w:rsid w:val="008E23C9"/>
    <w:rsid w:val="008E28AE"/>
    <w:rsid w:val="00902439"/>
    <w:rsid w:val="00924F0D"/>
    <w:rsid w:val="0093463C"/>
    <w:rsid w:val="00941A5C"/>
    <w:rsid w:val="00947F98"/>
    <w:rsid w:val="00951C74"/>
    <w:rsid w:val="00953EE8"/>
    <w:rsid w:val="00964F10"/>
    <w:rsid w:val="00967E8D"/>
    <w:rsid w:val="00982CB7"/>
    <w:rsid w:val="009871D0"/>
    <w:rsid w:val="009A7667"/>
    <w:rsid w:val="009C0F2D"/>
    <w:rsid w:val="009C5530"/>
    <w:rsid w:val="009D1A02"/>
    <w:rsid w:val="009F31F6"/>
    <w:rsid w:val="00A01ADE"/>
    <w:rsid w:val="00A02977"/>
    <w:rsid w:val="00A10C9C"/>
    <w:rsid w:val="00A2535D"/>
    <w:rsid w:val="00A57656"/>
    <w:rsid w:val="00A60120"/>
    <w:rsid w:val="00A60371"/>
    <w:rsid w:val="00A70E4A"/>
    <w:rsid w:val="00AD08AB"/>
    <w:rsid w:val="00AD0FF1"/>
    <w:rsid w:val="00AD7E56"/>
    <w:rsid w:val="00AE0259"/>
    <w:rsid w:val="00AE2573"/>
    <w:rsid w:val="00AE3921"/>
    <w:rsid w:val="00AF1409"/>
    <w:rsid w:val="00B04E73"/>
    <w:rsid w:val="00B16AD8"/>
    <w:rsid w:val="00B16F79"/>
    <w:rsid w:val="00B4491E"/>
    <w:rsid w:val="00B542A2"/>
    <w:rsid w:val="00B6354C"/>
    <w:rsid w:val="00B83FE1"/>
    <w:rsid w:val="00B87F13"/>
    <w:rsid w:val="00B943E7"/>
    <w:rsid w:val="00B9669A"/>
    <w:rsid w:val="00B972D7"/>
    <w:rsid w:val="00BA0D11"/>
    <w:rsid w:val="00BB5901"/>
    <w:rsid w:val="00BD59B9"/>
    <w:rsid w:val="00BE5557"/>
    <w:rsid w:val="00C04D15"/>
    <w:rsid w:val="00C149BE"/>
    <w:rsid w:val="00C46C5C"/>
    <w:rsid w:val="00C51F9F"/>
    <w:rsid w:val="00C64885"/>
    <w:rsid w:val="00C82939"/>
    <w:rsid w:val="00C945AD"/>
    <w:rsid w:val="00CA6AE1"/>
    <w:rsid w:val="00CB13E3"/>
    <w:rsid w:val="00CC01A2"/>
    <w:rsid w:val="00CD31F5"/>
    <w:rsid w:val="00CD7F19"/>
    <w:rsid w:val="00CE541E"/>
    <w:rsid w:val="00CF4A91"/>
    <w:rsid w:val="00D142CD"/>
    <w:rsid w:val="00D37613"/>
    <w:rsid w:val="00D4277F"/>
    <w:rsid w:val="00D618E3"/>
    <w:rsid w:val="00D87413"/>
    <w:rsid w:val="00DB37E4"/>
    <w:rsid w:val="00DB5864"/>
    <w:rsid w:val="00DB7321"/>
    <w:rsid w:val="00DB7F9D"/>
    <w:rsid w:val="00DC06ED"/>
    <w:rsid w:val="00DD0A62"/>
    <w:rsid w:val="00DD44FD"/>
    <w:rsid w:val="00DE0893"/>
    <w:rsid w:val="00DE2F07"/>
    <w:rsid w:val="00DF2128"/>
    <w:rsid w:val="00DF5074"/>
    <w:rsid w:val="00E30E5E"/>
    <w:rsid w:val="00E76742"/>
    <w:rsid w:val="00EB3E29"/>
    <w:rsid w:val="00EB6892"/>
    <w:rsid w:val="00EF12C9"/>
    <w:rsid w:val="00F3774A"/>
    <w:rsid w:val="00F56C49"/>
    <w:rsid w:val="00F61B5F"/>
    <w:rsid w:val="00F66697"/>
    <w:rsid w:val="00F9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3484"/>
  <w15:docId w15:val="{E2BCF63E-2B00-4381-BDEA-2D26A57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2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7A"/>
  </w:style>
  <w:style w:type="paragraph" w:styleId="Footer">
    <w:name w:val="footer"/>
    <w:basedOn w:val="Normal"/>
    <w:link w:val="FooterChar"/>
    <w:uiPriority w:val="99"/>
    <w:unhideWhenUsed/>
    <w:rsid w:val="002D0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Laurenson</dc:creator>
  <cp:lastModifiedBy>Matthew</cp:lastModifiedBy>
  <cp:revision>22</cp:revision>
  <dcterms:created xsi:type="dcterms:W3CDTF">2019-04-07T07:34:00Z</dcterms:created>
  <dcterms:modified xsi:type="dcterms:W3CDTF">2019-04-07T07:47:00Z</dcterms:modified>
</cp:coreProperties>
</file>