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 xml:space="preserve">When using the startgazer package you need to use the option results='asis' in the knitr options of your chunk of code. That way you results will print nicely in the html document. </w:t>
      </w:r>
    </w:p>
    <w:p>
      <w:pPr>
        <w:rPr>
          <w:rFonts w:hint="default" w:ascii="Times New Roman" w:hAnsi="Times New Roman" w:cs="Times New Roman" w:eastAsiaTheme="minorEastAsia"/>
          <w:sz w:val="24"/>
          <w:szCs w:val="24"/>
          <w:lang w:eastAsia="zh-CN"/>
        </w:rPr>
      </w:pPr>
    </w:p>
    <w:p>
      <w:pPr>
        <w:rPr>
          <w:rFonts w:hint="default" w:ascii="Times New Roman" w:hAnsi="Times New Roman" w:cs="Times New Roman" w:eastAsiaTheme="minorEastAsia"/>
          <w:sz w:val="24"/>
          <w:szCs w:val="24"/>
          <w:lang w:eastAsia="zh-CN"/>
        </w:rPr>
      </w:pPr>
    </w:p>
    <w:p>
      <w:pPr>
        <w:numPr>
          <w:ilvl w:val="0"/>
          <w:numId w:val="1"/>
        </w:numPr>
        <w:ind w:left="420" w:leftChars="0" w:hanging="420" w:firstLineChars="0"/>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The stargazer package and function allows you to make tables in differnet types, such as, LaTex, text, or html. You need to specify the type in the type argument of the stargazer table, depending on the type you need to change the knirt options to see results looking neat when knitting.</w:t>
      </w:r>
    </w:p>
    <w:p>
      <w:pPr>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drawing>
          <wp:inline distT="0" distB="0" distL="114300" distR="114300">
            <wp:extent cx="6486525" cy="1176655"/>
            <wp:effectExtent l="0" t="0" r="3175" b="4445"/>
            <wp:docPr id="2" name="Picture 2" descr="1616125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16125098(1)"/>
                    <pic:cNvPicPr>
                      <a:picLocks noChangeAspect="1"/>
                    </pic:cNvPicPr>
                  </pic:nvPicPr>
                  <pic:blipFill>
                    <a:blip r:embed="rId4"/>
                    <a:stretch>
                      <a:fillRect/>
                    </a:stretch>
                  </pic:blipFill>
                  <pic:spPr>
                    <a:xfrm>
                      <a:off x="0" y="0"/>
                      <a:ext cx="6486525" cy="1176655"/>
                    </a:xfrm>
                    <a:prstGeom prst="rect">
                      <a:avLst/>
                    </a:prstGeom>
                  </pic:spPr>
                </pic:pic>
              </a:graphicData>
            </a:graphic>
          </wp:inline>
        </w:drawing>
      </w:r>
    </w:p>
    <w:p>
      <w:pPr>
        <w:rPr>
          <w:rFonts w:hint="default" w:ascii="Times New Roman" w:hAnsi="Times New Roman" w:cs="Times New Roman" w:eastAsiaTheme="minorEastAsia"/>
          <w:sz w:val="24"/>
          <w:szCs w:val="24"/>
          <w:lang w:eastAsia="zh-CN"/>
        </w:rPr>
      </w:pPr>
    </w:p>
    <w:p>
      <w:pPr>
        <w:rPr>
          <w:rFonts w:hint="default" w:ascii="Times New Roman" w:hAnsi="Times New Roman" w:cs="Times New Roman" w:eastAsiaTheme="minorEastAsia"/>
          <w:sz w:val="24"/>
          <w:szCs w:val="24"/>
          <w:lang w:eastAsia="zh-CN"/>
        </w:rPr>
      </w:pPr>
    </w:p>
    <w:p>
      <w:pPr>
        <w:rPr>
          <w:rFonts w:hint="default" w:ascii="Times New Roman" w:hAnsi="Times New Roman" w:eastAsiaTheme="minorEastAsia"/>
          <w:sz w:val="24"/>
          <w:szCs w:val="24"/>
          <w:lang w:eastAsia="zh-CN"/>
        </w:rPr>
      </w:pPr>
      <w:r>
        <w:rPr>
          <w:rFonts w:hint="default" w:ascii="Times New Roman" w:hAnsi="Times New Roman" w:eastAsiaTheme="minorEastAsia"/>
          <w:sz w:val="24"/>
          <w:szCs w:val="24"/>
          <w:lang w:eastAsia="zh-CN"/>
        </w:rPr>
        <w:t># Use the option results=`asis` in your chunk of code so your results show in your html document</w:t>
      </w:r>
    </w:p>
    <w:p>
      <w:pPr>
        <w:rPr>
          <w:rFonts w:hint="default" w:ascii="Times New Roman" w:hAnsi="Times New Roman" w:eastAsiaTheme="minorEastAsia"/>
          <w:sz w:val="24"/>
          <w:szCs w:val="24"/>
          <w:lang w:eastAsia="zh-CN"/>
        </w:rPr>
      </w:pPr>
      <w:r>
        <w:rPr>
          <w:rFonts w:hint="default" w:ascii="Times New Roman" w:hAnsi="Times New Roman" w:eastAsiaTheme="minorEastAsia"/>
          <w:sz w:val="24"/>
          <w:szCs w:val="24"/>
          <w:lang w:eastAsia="zh-CN"/>
        </w:rPr>
        <w:t># Michigan department of education dataset</w:t>
      </w:r>
    </w:p>
    <w:p>
      <w:pPr>
        <w:rPr>
          <w:rFonts w:hint="default" w:ascii="Times New Roman" w:hAnsi="Times New Roman" w:eastAsiaTheme="minorEastAsia"/>
          <w:sz w:val="24"/>
          <w:szCs w:val="24"/>
          <w:lang w:eastAsia="zh-CN"/>
        </w:rPr>
      </w:pPr>
      <w:r>
        <w:rPr>
          <w:rFonts w:hint="default" w:ascii="Times New Roman" w:hAnsi="Times New Roman" w:eastAsiaTheme="minorEastAsia"/>
          <w:sz w:val="24"/>
          <w:szCs w:val="24"/>
          <w:lang w:eastAsia="zh-CN"/>
        </w:rPr>
        <w:t>meap93set &lt;- meap93 %&gt;% select(salary, benefits, enroll, droprate)</w:t>
      </w:r>
    </w:p>
    <w:p>
      <w:pPr>
        <w:rPr>
          <w:rFonts w:hint="default" w:ascii="Times New Roman" w:hAnsi="Times New Roman" w:eastAsiaTheme="minorEastAsia"/>
          <w:sz w:val="24"/>
          <w:szCs w:val="24"/>
          <w:lang w:eastAsia="zh-CN"/>
        </w:rPr>
      </w:pPr>
    </w:p>
    <w:p>
      <w:pPr>
        <w:rPr>
          <w:rFonts w:hint="default" w:ascii="Times New Roman" w:hAnsi="Times New Roman" w:eastAsiaTheme="minorEastAsia"/>
          <w:sz w:val="24"/>
          <w:szCs w:val="24"/>
          <w:lang w:eastAsia="zh-CN"/>
        </w:rPr>
      </w:pPr>
      <w:r>
        <w:rPr>
          <w:rFonts w:hint="default" w:ascii="Times New Roman" w:hAnsi="Times New Roman" w:eastAsiaTheme="minorEastAsia"/>
          <w:sz w:val="24"/>
          <w:szCs w:val="24"/>
          <w:lang w:eastAsia="zh-CN"/>
        </w:rPr>
        <w:t xml:space="preserve"># PAY ATTENTION TO THE TYPE </w:t>
      </w:r>
    </w:p>
    <w:p>
      <w:pPr>
        <w:rPr>
          <w:rFonts w:hint="default" w:ascii="Times New Roman" w:hAnsi="Times New Roman" w:eastAsiaTheme="minorEastAsia"/>
          <w:sz w:val="24"/>
          <w:szCs w:val="24"/>
          <w:lang w:eastAsia="zh-CN"/>
        </w:rPr>
      </w:pPr>
      <w:r>
        <w:rPr>
          <w:rFonts w:hint="default" w:ascii="Times New Roman" w:hAnsi="Times New Roman" w:eastAsiaTheme="minorEastAsia"/>
          <w:sz w:val="24"/>
          <w:szCs w:val="24"/>
          <w:lang w:eastAsia="zh-CN"/>
        </w:rPr>
        <w:t xml:space="preserve"># Default option is latex </w:t>
      </w:r>
    </w:p>
    <w:p>
      <w:pPr>
        <w:rPr>
          <w:rFonts w:hint="default" w:ascii="Times New Roman" w:hAnsi="Times New Roman" w:eastAsiaTheme="minorEastAsia"/>
          <w:sz w:val="24"/>
          <w:szCs w:val="24"/>
          <w:lang w:eastAsia="zh-CN"/>
        </w:rPr>
      </w:pPr>
      <w:r>
        <w:rPr>
          <w:rFonts w:hint="default" w:ascii="Times New Roman" w:hAnsi="Times New Roman" w:eastAsiaTheme="minorEastAsia"/>
          <w:b/>
          <w:bCs/>
          <w:color w:val="C00000"/>
          <w:sz w:val="24"/>
          <w:szCs w:val="24"/>
          <w:highlight w:val="yellow"/>
          <w:lang w:eastAsia="zh-CN"/>
        </w:rPr>
        <w:t>stargazer</w:t>
      </w:r>
      <w:r>
        <w:rPr>
          <w:rFonts w:hint="default" w:ascii="Times New Roman" w:hAnsi="Times New Roman" w:eastAsiaTheme="minorEastAsia"/>
          <w:sz w:val="24"/>
          <w:szCs w:val="24"/>
          <w:lang w:eastAsia="zh-CN"/>
        </w:rPr>
        <w:t>(meap93set, type = "html", digits = 1)</w:t>
      </w:r>
    </w:p>
    <w:p>
      <w:pPr>
        <w:rPr>
          <w:rFonts w:hint="default" w:ascii="Times New Roman" w:hAnsi="Times New Roman" w:eastAsiaTheme="minorEastAsia"/>
          <w:sz w:val="24"/>
          <w:szCs w:val="24"/>
          <w:lang w:eastAsia="zh-CN"/>
        </w:rPr>
      </w:pPr>
    </w:p>
    <w:p>
      <w:pPr>
        <w:rPr>
          <w:rFonts w:hint="eastAsia" w:ascii="Times New Roman" w:hAnsi="Times New Roman"/>
          <w:sz w:val="24"/>
          <w:szCs w:val="24"/>
          <w:lang w:val="en-US" w:eastAsia="zh-CN"/>
        </w:rPr>
      </w:pPr>
      <w:r>
        <w:rPr>
          <w:rFonts w:hint="eastAsia" w:ascii="Times New Roman" w:hAnsi="Times New Roman"/>
          <w:sz w:val="24"/>
          <w:szCs w:val="24"/>
          <w:lang w:val="en-US" w:eastAsia="zh-CN"/>
        </w:rPr>
        <w:t>Output:</w:t>
      </w:r>
    </w:p>
    <w:p>
      <w:pPr>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4406900" cy="1174750"/>
            <wp:effectExtent l="0" t="0" r="0" b="6350"/>
            <wp:docPr id="3" name="Picture 3" descr="1616125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16125593(1)"/>
                    <pic:cNvPicPr>
                      <a:picLocks noChangeAspect="1"/>
                    </pic:cNvPicPr>
                  </pic:nvPicPr>
                  <pic:blipFill>
                    <a:blip r:embed="rId5"/>
                    <a:stretch>
                      <a:fillRect/>
                    </a:stretch>
                  </pic:blipFill>
                  <pic:spPr>
                    <a:xfrm>
                      <a:off x="0" y="0"/>
                      <a:ext cx="4406900" cy="1174750"/>
                    </a:xfrm>
                    <a:prstGeom prst="rect">
                      <a:avLst/>
                    </a:prstGeom>
                  </pic:spPr>
                </pic:pic>
              </a:graphicData>
            </a:graphic>
          </wp:inline>
        </w:drawing>
      </w:r>
    </w:p>
    <w:p>
      <w:pPr>
        <w:rPr>
          <w:rFonts w:hint="default" w:ascii="Times New Roman" w:hAnsi="Times New Roman"/>
          <w:sz w:val="24"/>
          <w:szCs w:val="24"/>
          <w:lang w:val="en-US" w:eastAsia="zh-CN"/>
        </w:rPr>
      </w:pPr>
    </w:p>
    <w:p>
      <w:pPr>
        <w:numPr>
          <w:ilvl w:val="0"/>
          <w:numId w:val="1"/>
        </w:numPr>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Choosing the statistics</w:t>
      </w:r>
      <w:r>
        <w:rPr>
          <w:rFonts w:hint="eastAsia" w:ascii="Times New Roman" w:hAnsi="Times New Roman"/>
          <w:sz w:val="24"/>
          <w:szCs w:val="24"/>
          <w:lang w:val="en-US" w:eastAsia="zh-CN"/>
        </w:rPr>
        <w:t xml:space="preserve">; </w:t>
      </w:r>
      <w:r>
        <w:rPr>
          <w:rFonts w:hint="eastAsia" w:ascii="Times New Roman" w:hAnsi="Times New Roman"/>
          <w:b/>
          <w:bCs/>
          <w:sz w:val="24"/>
          <w:szCs w:val="24"/>
          <w:lang w:val="en-US" w:eastAsia="zh-CN"/>
        </w:rPr>
        <w:t xml:space="preserve">remember </w:t>
      </w:r>
      <w:r>
        <w:rPr>
          <w:rFonts w:hint="eastAsia" w:ascii="Times New Roman" w:hAnsi="Times New Roman"/>
          <w:sz w:val="24"/>
          <w:szCs w:val="24"/>
          <w:lang w:val="en-US" w:eastAsia="zh-CN"/>
        </w:rPr>
        <w:t xml:space="preserve">when the output type is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text</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you have to delete results =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asis</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or else knitting the document will not yield desired table</w:t>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r>
        <w:rPr>
          <w:rFonts w:hint="default" w:ascii="Times New Roman" w:hAnsi="Times New Roman"/>
          <w:sz w:val="24"/>
          <w:szCs w:val="24"/>
          <w:lang w:val="en-US" w:eastAsia="zh-CN"/>
        </w:rPr>
        <w:t>stargazer(meap93set,</w:t>
      </w:r>
      <w:r>
        <w:rPr>
          <w:rFonts w:hint="default" w:ascii="Times New Roman" w:hAnsi="Times New Roman"/>
          <w:b/>
          <w:bCs/>
          <w:sz w:val="24"/>
          <w:szCs w:val="24"/>
          <w:lang w:val="en-US" w:eastAsia="zh-CN"/>
        </w:rPr>
        <w:t xml:space="preserve"> type = "text"</w:t>
      </w:r>
      <w:r>
        <w:rPr>
          <w:rFonts w:hint="default" w:ascii="Times New Roman" w:hAnsi="Times New Roman"/>
          <w:sz w:val="24"/>
          <w:szCs w:val="24"/>
          <w:lang w:val="en-US" w:eastAsia="zh-CN"/>
        </w:rPr>
        <w:t xml:space="preserve">, </w:t>
      </w:r>
      <w:r>
        <w:rPr>
          <w:rFonts w:hint="default" w:ascii="Times New Roman" w:hAnsi="Times New Roman"/>
          <w:b/>
          <w:bCs/>
          <w:sz w:val="24"/>
          <w:szCs w:val="24"/>
          <w:lang w:val="en-US" w:eastAsia="zh-CN"/>
        </w:rPr>
        <w:t>summary.stat =</w:t>
      </w:r>
      <w:r>
        <w:rPr>
          <w:rFonts w:hint="default" w:ascii="Times New Roman" w:hAnsi="Times New Roman"/>
          <w:sz w:val="24"/>
          <w:szCs w:val="24"/>
          <w:lang w:val="en-US" w:eastAsia="zh-CN"/>
        </w:rPr>
        <w:t xml:space="preserve"> c("n", "p75", "sd"))</w:t>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p>
    <w:p>
      <w:pPr>
        <w:numPr>
          <w:ilvl w:val="0"/>
          <w:numId w:val="1"/>
        </w:numPr>
        <w:ind w:left="420" w:leftChars="0" w:hanging="420" w:firstLineChars="0"/>
        <w:rPr>
          <w:rFonts w:hint="default" w:ascii="Times New Roman" w:hAnsi="Times New Roman"/>
          <w:sz w:val="24"/>
          <w:szCs w:val="24"/>
          <w:lang w:val="en-US" w:eastAsia="zh-CN"/>
        </w:rPr>
      </w:pPr>
    </w:p>
    <w:p>
      <w:pPr>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5269230" cy="748665"/>
            <wp:effectExtent l="0" t="0" r="1270" b="635"/>
            <wp:docPr id="4" name="Picture 4" descr="161612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16126431(1)"/>
                    <pic:cNvPicPr>
                      <a:picLocks noChangeAspect="1"/>
                    </pic:cNvPicPr>
                  </pic:nvPicPr>
                  <pic:blipFill>
                    <a:blip r:embed="rId6"/>
                    <a:stretch>
                      <a:fillRect/>
                    </a:stretch>
                  </pic:blipFill>
                  <pic:spPr>
                    <a:xfrm>
                      <a:off x="0" y="0"/>
                      <a:ext cx="5269230" cy="748665"/>
                    </a:xfrm>
                    <a:prstGeom prst="rect">
                      <a:avLst/>
                    </a:prstGeom>
                  </pic:spPr>
                </pic:pic>
              </a:graphicData>
            </a:graphic>
          </wp:inline>
        </w:drawing>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r>
        <w:rPr>
          <w:rFonts w:hint="default" w:ascii="Times New Roman" w:hAnsi="Times New Roman"/>
          <w:sz w:val="24"/>
          <w:szCs w:val="24"/>
          <w:lang w:val="en-US" w:eastAsia="zh-CN"/>
        </w:rPr>
        <w:t>data(meap93, package = "wooldridge")</w:t>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r>
        <w:rPr>
          <w:rFonts w:hint="default" w:ascii="Times New Roman" w:hAnsi="Times New Roman"/>
          <w:sz w:val="24"/>
          <w:szCs w:val="24"/>
          <w:lang w:val="en-US" w:eastAsia="zh-CN"/>
        </w:rPr>
        <w:t># define new variable within data frame</w:t>
      </w:r>
    </w:p>
    <w:p>
      <w:pPr>
        <w:rPr>
          <w:rFonts w:hint="default" w:ascii="Times New Roman" w:hAnsi="Times New Roman"/>
          <w:sz w:val="24"/>
          <w:szCs w:val="24"/>
          <w:lang w:val="en-US" w:eastAsia="zh-CN"/>
        </w:rPr>
      </w:pPr>
      <w:r>
        <w:rPr>
          <w:rFonts w:hint="default" w:ascii="Times New Roman" w:hAnsi="Times New Roman"/>
          <w:sz w:val="24"/>
          <w:szCs w:val="24"/>
          <w:lang w:val="en-US" w:eastAsia="zh-CN"/>
        </w:rPr>
        <w:t>meap93$b_s &lt;- meap93$benefits/meap93$salary</w:t>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Estimate three different models and store them in R objects. </w:t>
      </w:r>
    </w:p>
    <w:p>
      <w:pPr>
        <w:rPr>
          <w:rFonts w:hint="default" w:ascii="Times New Roman" w:hAnsi="Times New Roman"/>
          <w:sz w:val="24"/>
          <w:szCs w:val="24"/>
          <w:lang w:val="en-US" w:eastAsia="zh-CN"/>
        </w:rPr>
      </w:pPr>
      <w:r>
        <w:rPr>
          <w:rFonts w:hint="default" w:ascii="Times New Roman" w:hAnsi="Times New Roman"/>
          <w:sz w:val="24"/>
          <w:szCs w:val="24"/>
          <w:lang w:val="en-US" w:eastAsia="zh-CN"/>
        </w:rPr>
        <w:t>model1 &lt;- lm(log(salary) ~ b_s, data = meap93)</w:t>
      </w:r>
    </w:p>
    <w:p>
      <w:pPr>
        <w:rPr>
          <w:rFonts w:hint="default" w:ascii="Times New Roman" w:hAnsi="Times New Roman"/>
          <w:sz w:val="24"/>
          <w:szCs w:val="24"/>
          <w:lang w:val="en-US" w:eastAsia="zh-CN"/>
        </w:rPr>
      </w:pPr>
      <w:r>
        <w:rPr>
          <w:rFonts w:hint="default" w:ascii="Times New Roman" w:hAnsi="Times New Roman"/>
          <w:sz w:val="24"/>
          <w:szCs w:val="24"/>
          <w:lang w:val="en-US" w:eastAsia="zh-CN"/>
        </w:rPr>
        <w:t>model2 &lt;- lm(log(salary) ~ b_s + log(enroll) + log(staff), data = meap93)</w:t>
      </w:r>
    </w:p>
    <w:p>
      <w:pPr>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model3 &lt;- lm(log(salary) ~ b_s + log(enroll) + log(staff) + </w:t>
      </w:r>
    </w:p>
    <w:p>
      <w:pPr>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droprate + gradrate, data = meap93)</w:t>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r>
        <w:rPr>
          <w:rFonts w:hint="default" w:ascii="Times New Roman" w:hAnsi="Times New Roman"/>
          <w:sz w:val="24"/>
          <w:szCs w:val="24"/>
          <w:lang w:val="en-US" w:eastAsia="zh-CN"/>
        </w:rPr>
        <w:t># Display table of results</w:t>
      </w:r>
    </w:p>
    <w:p>
      <w:pPr>
        <w:rPr>
          <w:rFonts w:hint="default" w:ascii="Times New Roman" w:hAnsi="Times New Roman"/>
          <w:sz w:val="24"/>
          <w:szCs w:val="24"/>
          <w:lang w:val="en-US" w:eastAsia="zh-CN"/>
        </w:rPr>
      </w:pPr>
      <w:r>
        <w:rPr>
          <w:rFonts w:hint="default" w:ascii="Times New Roman" w:hAnsi="Times New Roman"/>
          <w:b/>
          <w:bCs/>
          <w:sz w:val="24"/>
          <w:szCs w:val="24"/>
          <w:lang w:val="en-US" w:eastAsia="zh-CN"/>
        </w:rPr>
        <w:t>stargazer</w:t>
      </w:r>
      <w:r>
        <w:rPr>
          <w:rFonts w:hint="default" w:ascii="Times New Roman" w:hAnsi="Times New Roman"/>
          <w:sz w:val="24"/>
          <w:szCs w:val="24"/>
          <w:lang w:val="en-US" w:eastAsia="zh-CN"/>
        </w:rPr>
        <w:t>(</w:t>
      </w:r>
      <w:r>
        <w:rPr>
          <w:rFonts w:hint="default" w:ascii="Times New Roman" w:hAnsi="Times New Roman"/>
          <w:b/>
          <w:bCs/>
          <w:sz w:val="24"/>
          <w:szCs w:val="24"/>
          <w:lang w:val="en-US" w:eastAsia="zh-CN"/>
        </w:rPr>
        <w:t>list</w:t>
      </w:r>
      <w:r>
        <w:rPr>
          <w:rFonts w:hint="default" w:ascii="Times New Roman" w:hAnsi="Times New Roman"/>
          <w:sz w:val="24"/>
          <w:szCs w:val="24"/>
          <w:lang w:val="en-US" w:eastAsia="zh-CN"/>
        </w:rPr>
        <w:t xml:space="preserve">(model1, model2, model3), type = "text")  </w:t>
      </w: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p>
    <w:p>
      <w:pPr>
        <w:rPr>
          <w:rFonts w:hint="default" w:ascii="Times New Roman" w:hAnsi="Times New Roman"/>
          <w:sz w:val="24"/>
          <w:szCs w:val="24"/>
          <w:lang w:val="en-US" w:eastAsia="zh-CN"/>
        </w:rPr>
      </w:pPr>
    </w:p>
    <w:p>
      <w:pPr>
        <w:numPr>
          <w:ilvl w:val="0"/>
          <w:numId w:val="1"/>
        </w:numPr>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#Using QJE publication style</w:t>
      </w:r>
    </w:p>
    <w:p>
      <w:pPr>
        <w:numPr>
          <w:numId w:val="0"/>
        </w:numPr>
        <w:ind w:left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stargazer(list(model1, model2, model3), type = "html", </w:t>
      </w:r>
    </w:p>
    <w:p>
      <w:pPr>
        <w:numPr>
          <w:numId w:val="0"/>
        </w:numPr>
        <w:ind w:left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keep.stat = c("n", "rsq"), </w:t>
      </w:r>
      <w:r>
        <w:rPr>
          <w:rFonts w:hint="default" w:ascii="Times New Roman" w:hAnsi="Times New Roman"/>
          <w:b/>
          <w:bCs/>
          <w:sz w:val="24"/>
          <w:szCs w:val="24"/>
          <w:lang w:val="en-US" w:eastAsia="zh-CN"/>
        </w:rPr>
        <w:t>style = "qje"</w:t>
      </w:r>
      <w:r>
        <w:rPr>
          <w:rFonts w:hint="default" w:ascii="Times New Roman" w:hAnsi="Times New Roman"/>
          <w:sz w:val="24"/>
          <w:szCs w:val="24"/>
          <w:lang w:val="en-US" w:eastAsia="zh-CN"/>
        </w:rPr>
        <w:t>)</w:t>
      </w:r>
    </w:p>
    <w:p>
      <w:pPr>
        <w:numPr>
          <w:numId w:val="0"/>
        </w:numPr>
        <w:ind w:leftChars="0"/>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3263900" cy="3977005"/>
            <wp:effectExtent l="0" t="0" r="0" b="10795"/>
            <wp:docPr id="5" name="Picture 5" descr="1616126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16126789(1)"/>
                    <pic:cNvPicPr>
                      <a:picLocks noChangeAspect="1"/>
                    </pic:cNvPicPr>
                  </pic:nvPicPr>
                  <pic:blipFill>
                    <a:blip r:embed="rId7"/>
                    <a:stretch>
                      <a:fillRect/>
                    </a:stretch>
                  </pic:blipFill>
                  <pic:spPr>
                    <a:xfrm>
                      <a:off x="0" y="0"/>
                      <a:ext cx="3263900" cy="3977005"/>
                    </a:xfrm>
                    <a:prstGeom prst="rect">
                      <a:avLst/>
                    </a:prstGeom>
                  </pic:spPr>
                </pic:pic>
              </a:graphicData>
            </a:graphic>
          </wp:inline>
        </w:drawing>
      </w:r>
    </w:p>
    <w:p>
      <w:pPr>
        <w:numPr>
          <w:numId w:val="0"/>
        </w:numPr>
        <w:ind w:leftChars="0"/>
        <w:rPr>
          <w:rFonts w:hint="default" w:ascii="Times New Roman" w:hAnsi="Times New Roman"/>
          <w:sz w:val="24"/>
          <w:szCs w:val="24"/>
          <w:lang w:val="en-US" w:eastAsia="zh-CN"/>
        </w:rPr>
      </w:pPr>
    </w:p>
    <w:p>
      <w:pPr>
        <w:numPr>
          <w:numId w:val="0"/>
        </w:numPr>
        <w:ind w:leftChars="0"/>
        <w:rPr>
          <w:rFonts w:hint="default" w:ascii="Times New Roman" w:hAnsi="Times New Roman"/>
          <w:sz w:val="24"/>
          <w:szCs w:val="24"/>
          <w:lang w:val="en-US" w:eastAsia="zh-CN"/>
        </w:rPr>
      </w:pPr>
    </w:p>
    <w:p>
      <w:pPr>
        <w:numPr>
          <w:ilvl w:val="0"/>
          <w:numId w:val="1"/>
        </w:numPr>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AER publication style moves the intercept coefficient to the top. </w:t>
      </w:r>
    </w:p>
    <w:p>
      <w:pPr>
        <w:numPr>
          <w:numId w:val="0"/>
        </w:numPr>
        <w:ind w:left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stargazer(list(model1, model2, model3), type = "html",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keep.stat = c("n", "rsq"), </w:t>
      </w:r>
      <w:r>
        <w:rPr>
          <w:rFonts w:hint="default" w:ascii="Times New Roman" w:hAnsi="Times New Roman"/>
          <w:b/>
          <w:bCs/>
          <w:sz w:val="24"/>
          <w:szCs w:val="24"/>
          <w:lang w:val="en-US" w:eastAsia="zh-CN"/>
        </w:rPr>
        <w:t>style = "aer"</w:t>
      </w:r>
      <w:r>
        <w:rPr>
          <w:rFonts w:hint="default" w:ascii="Times New Roman" w:hAnsi="Times New Roman"/>
          <w:sz w:val="24"/>
          <w:szCs w:val="24"/>
          <w:lang w:val="en-US" w:eastAsia="zh-CN"/>
        </w:rPr>
        <w:t>, intercept.bottom = FALSE)</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3731895" cy="4349750"/>
            <wp:effectExtent l="0" t="0" r="1905" b="6350"/>
            <wp:docPr id="6" name="Picture 6" descr="1616126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16126825(1)"/>
                    <pic:cNvPicPr>
                      <a:picLocks noChangeAspect="1"/>
                    </pic:cNvPicPr>
                  </pic:nvPicPr>
                  <pic:blipFill>
                    <a:blip r:embed="rId8"/>
                    <a:stretch>
                      <a:fillRect/>
                    </a:stretch>
                  </pic:blipFill>
                  <pic:spPr>
                    <a:xfrm>
                      <a:off x="0" y="0"/>
                      <a:ext cx="3731895" cy="4349750"/>
                    </a:xfrm>
                    <a:prstGeom prst="rect">
                      <a:avLst/>
                    </a:prstGeom>
                  </pic:spPr>
                </pic:pic>
              </a:graphicData>
            </a:graphic>
          </wp:inline>
        </w:drawing>
      </w:r>
    </w:p>
    <w:p>
      <w:pPr>
        <w:numPr>
          <w:numId w:val="0"/>
        </w:numPr>
        <w:ind w:leftChars="0" w:firstLine="240"/>
        <w:rPr>
          <w:rFonts w:hint="default" w:ascii="Times New Roman" w:hAnsi="Times New Roman"/>
          <w:sz w:val="24"/>
          <w:szCs w:val="24"/>
          <w:lang w:val="en-US" w:eastAsia="zh-CN"/>
        </w:rPr>
      </w:pPr>
    </w:p>
    <w:p>
      <w:pPr>
        <w:numPr>
          <w:ilvl w:val="0"/>
          <w:numId w:val="1"/>
        </w:numPr>
        <w:ind w:left="420" w:leftChars="0" w:hanging="420" w:firstLineChars="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Making changes, title, covariates names, changing caption and dependent variable label. Save the output in another file using out, changes the font size, removes the model number. </w:t>
      </w:r>
    </w:p>
    <w:p>
      <w:pPr>
        <w:numPr>
          <w:numId w:val="0"/>
        </w:numPr>
        <w:ind w:leftChars="0"/>
        <w:rPr>
          <w:rFonts w:hint="default" w:ascii="Times New Roman" w:hAnsi="Times New Roman"/>
          <w:sz w:val="24"/>
          <w:szCs w:val="24"/>
          <w:lang w:val="en-US" w:eastAsia="zh-CN"/>
        </w:rPr>
      </w:pPr>
    </w:p>
    <w:p>
      <w:pPr>
        <w:numPr>
          <w:numId w:val="0"/>
        </w:numPr>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stargazer(list(model1, model2, model3), type = "html",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default" w:ascii="Times New Roman" w:hAnsi="Times New Roman"/>
          <w:i/>
          <w:iCs/>
          <w:sz w:val="24"/>
          <w:szCs w:val="24"/>
          <w:lang w:val="en-US" w:eastAsia="zh-CN"/>
        </w:rPr>
        <w:t xml:space="preserve"> title</w:t>
      </w:r>
      <w:r>
        <w:rPr>
          <w:rFonts w:hint="default" w:ascii="Times New Roman" w:hAnsi="Times New Roman"/>
          <w:sz w:val="24"/>
          <w:szCs w:val="24"/>
          <w:lang w:val="en-US" w:eastAsia="zh-CN"/>
        </w:rPr>
        <w:t xml:space="preserve"> = "These are awesome results!", align = TRUE,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default" w:ascii="Times New Roman" w:hAnsi="Times New Roman"/>
          <w:i/>
          <w:iCs/>
          <w:sz w:val="24"/>
          <w:szCs w:val="24"/>
          <w:lang w:val="en-US" w:eastAsia="zh-CN"/>
        </w:rPr>
        <w:t>covariate.labels</w:t>
      </w:r>
      <w:r>
        <w:rPr>
          <w:rFonts w:hint="default" w:ascii="Times New Roman" w:hAnsi="Times New Roman"/>
          <w:sz w:val="24"/>
          <w:szCs w:val="24"/>
          <w:lang w:val="en-US" w:eastAsia="zh-CN"/>
        </w:rPr>
        <w:t xml:space="preserve"> = c("Benefits Salary Ratio", "Log(Enroll)",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"Log(Staff)", "Drop-Out Rate", "Graduation Rate"),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default" w:ascii="Times New Roman" w:hAnsi="Times New Roman"/>
          <w:i/>
          <w:iCs/>
          <w:sz w:val="24"/>
          <w:szCs w:val="24"/>
          <w:lang w:val="en-US" w:eastAsia="zh-CN"/>
        </w:rPr>
        <w:t>column.labels</w:t>
      </w:r>
      <w:r>
        <w:rPr>
          <w:rFonts w:hint="default" w:ascii="Times New Roman" w:hAnsi="Times New Roman"/>
          <w:sz w:val="24"/>
          <w:szCs w:val="24"/>
          <w:lang w:val="en-US" w:eastAsia="zh-CN"/>
        </w:rPr>
        <w:t xml:space="preserve"> = c("Basic Model", "Non-linear",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"Updated"),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i/>
          <w:iCs/>
          <w:sz w:val="24"/>
          <w:szCs w:val="24"/>
          <w:lang w:val="en-US" w:eastAsia="zh-CN"/>
        </w:rPr>
        <w:t>dep.var.caption</w:t>
      </w:r>
      <w:r>
        <w:rPr>
          <w:rFonts w:hint="default" w:ascii="Times New Roman" w:hAnsi="Times New Roman"/>
          <w:sz w:val="24"/>
          <w:szCs w:val="24"/>
          <w:lang w:val="en-US" w:eastAsia="zh-CN"/>
        </w:rPr>
        <w:t xml:space="preserve"> = "A better caption", </w:t>
      </w: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w:t>
      </w:r>
      <w:r>
        <w:rPr>
          <w:rFonts w:hint="default" w:ascii="Times New Roman" w:hAnsi="Times New Roman"/>
          <w:i/>
          <w:iCs/>
          <w:sz w:val="24"/>
          <w:szCs w:val="24"/>
          <w:lang w:val="en-US" w:eastAsia="zh-CN"/>
        </w:rPr>
        <w:t>dep.var.labels</w:t>
      </w:r>
      <w:r>
        <w:rPr>
          <w:rFonts w:hint="default" w:ascii="Times New Roman" w:hAnsi="Times New Roman"/>
          <w:sz w:val="24"/>
          <w:szCs w:val="24"/>
          <w:lang w:val="en-US" w:eastAsia="zh-CN"/>
        </w:rPr>
        <w:t xml:space="preserve"> = "Log(Salary)", </w:t>
      </w:r>
      <w:bookmarkStart w:id="0" w:name="_GoBack"/>
      <w:r>
        <w:rPr>
          <w:rFonts w:hint="default" w:ascii="Times New Roman" w:hAnsi="Times New Roman"/>
          <w:i/>
          <w:iCs/>
          <w:sz w:val="24"/>
          <w:szCs w:val="24"/>
          <w:lang w:val="en-US" w:eastAsia="zh-CN"/>
        </w:rPr>
        <w:t>out</w:t>
      </w:r>
      <w:bookmarkEnd w:id="0"/>
      <w:r>
        <w:rPr>
          <w:rFonts w:hint="default" w:ascii="Times New Roman" w:hAnsi="Times New Roman"/>
          <w:sz w:val="24"/>
          <w:szCs w:val="24"/>
          <w:lang w:val="en-US" w:eastAsia="zh-CN"/>
        </w:rPr>
        <w:t xml:space="preserve"> = "reg_table.html")</w:t>
      </w:r>
    </w:p>
    <w:p>
      <w:pPr>
        <w:numPr>
          <w:numId w:val="0"/>
        </w:numPr>
        <w:ind w:leftChars="0" w:firstLine="240"/>
        <w:rPr>
          <w:rFonts w:hint="default" w:ascii="Times New Roman" w:hAnsi="Times New Roman"/>
          <w:sz w:val="24"/>
          <w:szCs w:val="24"/>
          <w:lang w:val="en-US" w:eastAsia="zh-CN"/>
        </w:rPr>
      </w:pPr>
    </w:p>
    <w:p>
      <w:pPr>
        <w:numPr>
          <w:numId w:val="0"/>
        </w:numPr>
        <w:ind w:leftChars="0" w:firstLine="240"/>
        <w:rPr>
          <w:rFonts w:hint="default" w:ascii="Times New Roman" w:hAnsi="Times New Roman"/>
          <w:sz w:val="24"/>
          <w:szCs w:val="24"/>
          <w:lang w:val="en-US" w:eastAsia="zh-CN"/>
        </w:rPr>
      </w:pPr>
    </w:p>
    <w:p>
      <w:pPr>
        <w:numPr>
          <w:numId w:val="0"/>
        </w:numPr>
        <w:ind w:leftChars="0" w:firstLine="240"/>
        <w:rPr>
          <w:rFonts w:hint="default" w:ascii="Times New Roman" w:hAnsi="Times New Roman"/>
          <w:sz w:val="24"/>
          <w:szCs w:val="24"/>
          <w:lang w:val="en-US" w:eastAsia="zh-CN"/>
        </w:rPr>
      </w:pPr>
      <w:r>
        <w:rPr>
          <w:rFonts w:hint="default" w:ascii="Times New Roman" w:hAnsi="Times New Roman"/>
          <w:sz w:val="24"/>
          <w:szCs w:val="24"/>
          <w:lang w:val="en-US" w:eastAsia="zh-CN"/>
        </w:rPr>
        <w:drawing>
          <wp:inline distT="0" distB="0" distL="114300" distR="114300">
            <wp:extent cx="5267960" cy="3637280"/>
            <wp:effectExtent l="0" t="0" r="2540" b="7620"/>
            <wp:docPr id="7" name="Picture 7" descr="1616127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16127344(1)"/>
                    <pic:cNvPicPr>
                      <a:picLocks noChangeAspect="1"/>
                    </pic:cNvPicPr>
                  </pic:nvPicPr>
                  <pic:blipFill>
                    <a:blip r:embed="rId9"/>
                    <a:stretch>
                      <a:fillRect/>
                    </a:stretch>
                  </pic:blipFill>
                  <pic:spPr>
                    <a:xfrm>
                      <a:off x="0" y="0"/>
                      <a:ext cx="5267960" cy="36372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3BBB79"/>
    <w:multiLevelType w:val="singleLevel"/>
    <w:tmpl w:val="F03BBB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09B5"/>
    <w:rsid w:val="0A980B17"/>
    <w:rsid w:val="13D164C9"/>
    <w:rsid w:val="1D72392D"/>
    <w:rsid w:val="203569F1"/>
    <w:rsid w:val="23FF49D1"/>
    <w:rsid w:val="26171C8F"/>
    <w:rsid w:val="2E9023F7"/>
    <w:rsid w:val="33A072D8"/>
    <w:rsid w:val="47043D54"/>
    <w:rsid w:val="5BB75358"/>
    <w:rsid w:val="6EF720BC"/>
    <w:rsid w:val="7426162D"/>
    <w:rsid w:val="7A000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2021-03-19T03:31:25Z</dcterms:created>
  <dc:creator>DELL</dc:creator>
  <cp:lastModifiedBy>DELL</cp:lastModifiedBy>
  <dcterms:modified xsi:type="dcterms:W3CDTF">2021-03-19T04:17:18Z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