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EEBE2" w14:textId="77777777" w:rsidR="0089061B" w:rsidRDefault="007E3983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>
        <w:rPr>
          <w:rFonts w:asciiTheme="minorEastAsia" w:hAnsiTheme="minorEastAsia" w:cs="Hiragino Sans GB W3" w:hint="eastAsia"/>
          <w:color w:val="434343"/>
          <w:kern w:val="0"/>
        </w:rPr>
        <w:tab/>
      </w:r>
      <w:r>
        <w:rPr>
          <w:rFonts w:asciiTheme="minorEastAsia" w:hAnsiTheme="minorEastAsia" w:cs="Hiragino Sans GB W3" w:hint="eastAsia"/>
          <w:color w:val="434343"/>
          <w:kern w:val="0"/>
        </w:rPr>
        <w:tab/>
      </w:r>
      <w:r>
        <w:rPr>
          <w:rFonts w:asciiTheme="minorEastAsia" w:hAnsiTheme="minorEastAsia" w:cs="Hiragino Sans GB W3" w:hint="eastAsia"/>
          <w:color w:val="434343"/>
          <w:kern w:val="0"/>
        </w:rPr>
        <w:tab/>
      </w:r>
      <w:r>
        <w:rPr>
          <w:rFonts w:asciiTheme="minorEastAsia" w:hAnsiTheme="minorEastAsia" w:cs="Hiragino Sans GB W3" w:hint="eastAsia"/>
          <w:color w:val="434343"/>
          <w:kern w:val="0"/>
        </w:rPr>
        <w:tab/>
      </w:r>
      <w:proofErr w:type="spellStart"/>
      <w:proofErr w:type="gramStart"/>
      <w:r>
        <w:rPr>
          <w:rFonts w:ascii="微软雅黑" w:eastAsia="微软雅黑" w:cs="微软雅黑"/>
          <w:kern w:val="0"/>
          <w:sz w:val="36"/>
          <w:szCs w:val="36"/>
        </w:rPr>
        <w:t>lua</w:t>
      </w:r>
      <w:proofErr w:type="spellEnd"/>
      <w:proofErr w:type="gramEnd"/>
      <w:r>
        <w:rPr>
          <w:rFonts w:ascii="微软雅黑" w:eastAsia="微软雅黑" w:cs="微软雅黑"/>
          <w:kern w:val="0"/>
          <w:sz w:val="36"/>
          <w:szCs w:val="36"/>
        </w:rPr>
        <w:t xml:space="preserve"> table </w:t>
      </w:r>
      <w:proofErr w:type="spellStart"/>
      <w:r>
        <w:rPr>
          <w:rFonts w:ascii="微软雅黑" w:eastAsia="微软雅黑" w:cs="微软雅黑"/>
          <w:kern w:val="0"/>
          <w:sz w:val="36"/>
          <w:szCs w:val="36"/>
        </w:rPr>
        <w:t>note,table.sort</w:t>
      </w:r>
      <w:proofErr w:type="spellEnd"/>
      <w:r>
        <w:rPr>
          <w:rFonts w:ascii="微软雅黑" w:eastAsia="微软雅黑" w:cs="微软雅黑"/>
          <w:kern w:val="0"/>
          <w:sz w:val="36"/>
          <w:szCs w:val="36"/>
        </w:rPr>
        <w:t xml:space="preserve"> ,</w:t>
      </w:r>
      <w:proofErr w:type="spellStart"/>
      <w:r>
        <w:rPr>
          <w:rFonts w:ascii="微软雅黑" w:eastAsia="微软雅黑" w:cs="微软雅黑"/>
          <w:kern w:val="0"/>
          <w:sz w:val="36"/>
          <w:szCs w:val="36"/>
        </w:rPr>
        <w:t>table.concat</w:t>
      </w:r>
      <w:proofErr w:type="spellEnd"/>
    </w:p>
    <w:p w14:paraId="0F4C3C55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the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code:</w:t>
      </w:r>
    </w:p>
    <w:p w14:paraId="7AB34CD6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function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sortVTKey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(par)--sort VT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</w:p>
    <w:p w14:paraId="4B97A44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={}</w:t>
      </w:r>
    </w:p>
    <w:p w14:paraId="13861F6C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for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key,vtab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in pairs(par) do</w:t>
      </w:r>
    </w:p>
    <w:p w14:paraId="1B702DB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table.insert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, key)</w:t>
      </w:r>
    </w:p>
    <w:p w14:paraId="39971AF4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74F1C912" w14:textId="77777777" w:rsidR="007E3983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--</w:t>
      </w:r>
      <w:r w:rsidR="007E3983">
        <w:rPr>
          <w:rFonts w:asciiTheme="minorEastAsia" w:hAnsiTheme="minorEastAsia" w:cs="Hiragino Sans GB W3" w:hint="eastAsia"/>
          <w:color w:val="434343"/>
          <w:kern w:val="0"/>
        </w:rPr>
        <w:t>This</w:t>
      </w:r>
      <w:r w:rsidR="007E3983">
        <w:rPr>
          <w:rFonts w:asciiTheme="minorEastAsia" w:hAnsiTheme="minorEastAsia" w:cs="Hiragino Sans GB W3"/>
          <w:color w:val="434343"/>
          <w:kern w:val="0"/>
        </w:rPr>
        <w:t xml:space="preserve"> is the way to handle </w:t>
      </w:r>
      <w:proofErr w:type="spellStart"/>
      <w:r w:rsidR="007E3983">
        <w:rPr>
          <w:rFonts w:asciiTheme="minorEastAsia" w:hAnsiTheme="minorEastAsia" w:cs="Hiragino Sans GB W3"/>
          <w:color w:val="434343"/>
          <w:kern w:val="0"/>
        </w:rPr>
        <w:t>table.sort</w:t>
      </w:r>
      <w:proofErr w:type="spellEnd"/>
      <w:r w:rsidR="007E3983">
        <w:rPr>
          <w:rFonts w:asciiTheme="minorEastAsia" w:hAnsiTheme="minorEastAsia" w:cs="Hiragino Sans GB W3"/>
          <w:color w:val="434343"/>
          <w:kern w:val="0"/>
        </w:rPr>
        <w:t xml:space="preserve">. </w:t>
      </w:r>
      <w:proofErr w:type="gramStart"/>
      <w:r w:rsidR="007E3983">
        <w:rPr>
          <w:rFonts w:asciiTheme="minorEastAsia" w:hAnsiTheme="minorEastAsia" w:cs="Hiragino Sans GB W3"/>
          <w:color w:val="434343"/>
          <w:kern w:val="0"/>
        </w:rPr>
        <w:t>the</w:t>
      </w:r>
      <w:proofErr w:type="gramEnd"/>
      <w:r w:rsidR="007E3983">
        <w:rPr>
          <w:rFonts w:asciiTheme="minorEastAsia" w:hAnsiTheme="minorEastAsia" w:cs="Hiragino Sans GB W3"/>
          <w:color w:val="434343"/>
          <w:kern w:val="0"/>
        </w:rPr>
        <w:t xml:space="preserve"> function(n1,n2),n1,n2 respectively represent the first element and the second element in the table.</w:t>
      </w:r>
    </w:p>
    <w:p w14:paraId="7ABBADD9" w14:textId="77777777" w:rsidR="007E3983" w:rsidRDefault="007E3983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>
        <w:rPr>
          <w:rFonts w:asciiTheme="minorEastAsia" w:hAnsiTheme="minorEastAsia" w:cs="Hiragino Sans GB W3"/>
          <w:color w:val="434343"/>
          <w:kern w:val="0"/>
        </w:rPr>
        <w:t xml:space="preserve">And it will </w:t>
      </w:r>
      <w:proofErr w:type="spellStart"/>
      <w:r>
        <w:rPr>
          <w:rFonts w:asciiTheme="minorEastAsia" w:hAnsiTheme="minorEastAsia" w:cs="Hiragino Sans GB W3"/>
          <w:color w:val="434343"/>
          <w:kern w:val="0"/>
        </w:rPr>
        <w:t>ergodic</w:t>
      </w:r>
      <w:proofErr w:type="spellEnd"/>
      <w:r>
        <w:rPr>
          <w:rFonts w:asciiTheme="minorEastAsia" w:hAnsiTheme="minorEastAsia" w:cs="Hiragino Sans GB W3"/>
          <w:color w:val="434343"/>
          <w:kern w:val="0"/>
        </w:rPr>
        <w:t xml:space="preserve"> the element in the </w:t>
      </w:r>
      <w:proofErr w:type="spellStart"/>
      <w:r>
        <w:rPr>
          <w:rFonts w:asciiTheme="minorEastAsia" w:hAnsiTheme="minorEastAsia" w:cs="Hiragino Sans GB W3"/>
          <w:color w:val="434343"/>
          <w:kern w:val="0"/>
        </w:rPr>
        <w:t>table.</w:t>
      </w:r>
      <w:r w:rsidR="00613385">
        <w:rPr>
          <w:rFonts w:asciiTheme="minorEastAsia" w:hAnsiTheme="minorEastAsia" w:cs="Hiragino Sans GB W3" w:hint="eastAsia"/>
          <w:color w:val="434343"/>
          <w:kern w:val="0"/>
        </w:rPr>
        <w:t>and</w:t>
      </w:r>
      <w:proofErr w:type="spellEnd"/>
      <w:r w:rsidR="00613385">
        <w:rPr>
          <w:rFonts w:asciiTheme="minorEastAsia" w:hAnsiTheme="minorEastAsia" w:cs="Hiragino Sans GB W3"/>
          <w:color w:val="434343"/>
          <w:kern w:val="0"/>
        </w:rPr>
        <w:t xml:space="preserve"> make element in the table </w:t>
      </w:r>
      <w:proofErr w:type="spellStart"/>
      <w:r w:rsidR="00613385">
        <w:rPr>
          <w:rFonts w:asciiTheme="minorEastAsia" w:hAnsiTheme="minorEastAsia" w:cs="Hiragino Sans GB W3"/>
          <w:color w:val="434343"/>
          <w:kern w:val="0"/>
        </w:rPr>
        <w:t>sorted.and</w:t>
      </w:r>
      <w:proofErr w:type="spellEnd"/>
      <w:r w:rsidR="00613385">
        <w:rPr>
          <w:rFonts w:asciiTheme="minorEastAsia" w:hAnsiTheme="minorEastAsia" w:cs="Hiragino Sans GB W3"/>
          <w:color w:val="434343"/>
          <w:kern w:val="0"/>
        </w:rPr>
        <w:t xml:space="preserve"> when 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>(par[n1][1]&lt;par[n2][1])</w:t>
      </w:r>
      <w:r w:rsidR="00613385">
        <w:rPr>
          <w:rFonts w:asciiTheme="minorEastAsia" w:hAnsiTheme="minorEastAsia" w:cs="Hiragino Sans GB W3"/>
          <w:color w:val="434343"/>
          <w:kern w:val="0"/>
        </w:rPr>
        <w:t xml:space="preserve">,it will be sorted as 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>par</w:t>
      </w:r>
      <w:r w:rsidR="00613385" w:rsidRPr="0089061B">
        <w:rPr>
          <w:rFonts w:asciiTheme="minorEastAsia" w:hAnsiTheme="minorEastAsia" w:cs="Hiragino Sans GB W3" w:hint="eastAsia"/>
          <w:color w:val="434343"/>
          <w:kern w:val="0"/>
        </w:rPr>
        <w:t>［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>n1</w:t>
      </w:r>
      <w:r w:rsidR="00613385" w:rsidRPr="0089061B">
        <w:rPr>
          <w:rFonts w:asciiTheme="minorEastAsia" w:hAnsiTheme="minorEastAsia" w:cs="Hiragino Sans GB W3" w:hint="eastAsia"/>
          <w:color w:val="434343"/>
          <w:kern w:val="0"/>
        </w:rPr>
        <w:t>］［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>1</w:t>
      </w:r>
      <w:r w:rsidR="00613385" w:rsidRPr="0089061B">
        <w:rPr>
          <w:rFonts w:asciiTheme="minorEastAsia" w:hAnsiTheme="minorEastAsia" w:cs="Hiragino Sans GB W3" w:hint="eastAsia"/>
          <w:color w:val="434343"/>
          <w:kern w:val="0"/>
        </w:rPr>
        <w:t>］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>&lt;n[2][1]</w:t>
      </w:r>
    </w:p>
    <w:p w14:paraId="0D0956D8" w14:textId="77777777" w:rsidR="00613385" w:rsidRDefault="00613385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>
        <w:rPr>
          <w:rFonts w:asciiTheme="minorEastAsia" w:hAnsiTheme="minorEastAsia" w:cs="Hiragino Sans GB W3"/>
          <w:color w:val="434343"/>
          <w:kern w:val="0"/>
        </w:rPr>
        <w:t>n1,n2</w:t>
      </w:r>
      <w:proofErr w:type="gramEnd"/>
      <w:r>
        <w:rPr>
          <w:rFonts w:asciiTheme="minorEastAsia" w:hAnsiTheme="minorEastAsia" w:cs="Hiragino Sans GB W3"/>
          <w:color w:val="434343"/>
          <w:kern w:val="0"/>
        </w:rPr>
        <w:t xml:space="preserve"> respectively represent the first element and the second element in the table.</w:t>
      </w:r>
    </w:p>
    <w:p w14:paraId="3A555D6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 w:hint="eastAsia"/>
          <w:color w:val="434343"/>
          <w:kern w:val="0"/>
        </w:rPr>
        <w:t>这里的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table.sort</w:t>
      </w:r>
      <w:proofErr w:type="spellEnd"/>
      <w:r w:rsidRPr="0089061B">
        <w:rPr>
          <w:rFonts w:asciiTheme="minorEastAsia" w:hAnsiTheme="minorEastAsia" w:cs="Hiragino Sans GB W3" w:hint="eastAsia"/>
          <w:color w:val="434343"/>
          <w:kern w:val="0"/>
        </w:rPr>
        <w:t>处理方法，后面</w:t>
      </w:r>
      <w:r w:rsidRPr="0089061B">
        <w:rPr>
          <w:rFonts w:asciiTheme="minorEastAsia" w:hAnsiTheme="minorEastAsia" w:cs="Hiragino Sans GB W3"/>
          <w:color w:val="434343"/>
          <w:kern w:val="0"/>
        </w:rPr>
        <w:t>function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中</w:t>
      </w:r>
      <w:r w:rsidRPr="0089061B">
        <w:rPr>
          <w:rFonts w:asciiTheme="minorEastAsia" w:hAnsiTheme="minorEastAsia" w:cs="Hiragino Sans GB W3"/>
          <w:color w:val="434343"/>
          <w:kern w:val="0"/>
        </w:rPr>
        <w:t>n1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，</w:t>
      </w:r>
      <w:r w:rsidRPr="0089061B">
        <w:rPr>
          <w:rFonts w:asciiTheme="minorEastAsia" w:hAnsiTheme="minorEastAsia" w:cs="Hiragino Sans GB W3"/>
          <w:color w:val="434343"/>
          <w:kern w:val="0"/>
        </w:rPr>
        <w:t>n2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分别代指</w:t>
      </w:r>
      <w:r w:rsidRPr="0089061B">
        <w:rPr>
          <w:rFonts w:asciiTheme="minorEastAsia" w:hAnsiTheme="minorEastAsia" w:cs="Hiragino Sans GB W3"/>
          <w:color w:val="434343"/>
          <w:kern w:val="0"/>
        </w:rPr>
        <w:t>table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中的第一个元素第二个元素，并且</w:t>
      </w:r>
      <w:r w:rsidRPr="0089061B">
        <w:rPr>
          <w:rFonts w:asciiTheme="minorEastAsia" w:hAnsiTheme="minorEastAsia" w:cs="Hiragino Sans GB W3"/>
          <w:color w:val="434343"/>
          <w:kern w:val="0"/>
        </w:rPr>
        <w:t>----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会产生遍历。则表中所有元素的排序当</w:t>
      </w:r>
      <w:r w:rsidRPr="0089061B">
        <w:rPr>
          <w:rFonts w:asciiTheme="minorEastAsia" w:hAnsiTheme="minorEastAsia" w:cs="Hiragino Sans GB W3"/>
          <w:color w:val="434343"/>
          <w:kern w:val="0"/>
        </w:rPr>
        <w:t>(par[n1][1]&lt;par[n2][1])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时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都按照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ruturn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par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［</w:t>
      </w:r>
      <w:r w:rsidRPr="0089061B">
        <w:rPr>
          <w:rFonts w:asciiTheme="minorEastAsia" w:hAnsiTheme="minorEastAsia" w:cs="Hiragino Sans GB W3"/>
          <w:color w:val="434343"/>
          <w:kern w:val="0"/>
        </w:rPr>
        <w:t>n1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］［</w:t>
      </w:r>
      <w:r w:rsidRPr="0089061B">
        <w:rPr>
          <w:rFonts w:asciiTheme="minorEastAsia" w:hAnsiTheme="minorEastAsia" w:cs="Hiragino Sans GB W3"/>
          <w:color w:val="434343"/>
          <w:kern w:val="0"/>
        </w:rPr>
        <w:t>1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］</w:t>
      </w:r>
      <w:r w:rsidRPr="0089061B">
        <w:rPr>
          <w:rFonts w:asciiTheme="minorEastAsia" w:hAnsiTheme="minorEastAsia" w:cs="Hiragino Sans GB W3"/>
          <w:color w:val="434343"/>
          <w:kern w:val="0"/>
        </w:rPr>
        <w:t>&lt;n[2][1]----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的方法排序。</w:t>
      </w:r>
    </w:p>
    <w:p w14:paraId="77EE314E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table.sort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, function(n1,n2)</w:t>
      </w:r>
    </w:p>
    <w:p w14:paraId="07E67034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if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(par[n1][1]&lt;par[n2][1]) then return par[n1][1]&lt;par[n2][1]</w:t>
      </w:r>
    </w:p>
    <w:p w14:paraId="2E6B3FE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elseif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(par[n1][1]==par[n2][1])then return(par[n1][2]&lt;par[n2][2])</w:t>
      </w:r>
    </w:p>
    <w:p w14:paraId="637F3F8E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23B62519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1DB9E2E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)</w:t>
      </w:r>
    </w:p>
    <w:p w14:paraId="7F41D7C8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return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</w:p>
    <w:p w14:paraId="1C00122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49C4939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AI_CAL_VT={</w:t>
      </w:r>
    </w:p>
    <w:p w14:paraId="155E0D2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--</w:t>
      </w: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handle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this table make it sorted.</w:t>
      </w:r>
    </w:p>
    <w:p w14:paraId="542A4A3C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 xml:space="preserve">PPVDD_GPU_SRAM= {31,0},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r w:rsidRPr="0089061B">
        <w:rPr>
          <w:rFonts w:asciiTheme="minorEastAsia" w:hAnsiTheme="minorEastAsia" w:cs="Hiragino Sans GB W3" w:hint="eastAsia"/>
          <w:color w:val="434343"/>
          <w:kern w:val="0"/>
        </w:rPr>
        <w:t> </w:t>
      </w:r>
      <w:r w:rsidR="00613385"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</w:p>
    <w:p w14:paraId="756EAFD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PP1V7_VA_VCP= {39,1},</w:t>
      </w:r>
    </w:p>
    <w:p w14:paraId="325BE4D4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PP1V8_SW1= {39,2},</w:t>
      </w:r>
    </w:p>
    <w:p w14:paraId="0A667542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PP1V1_S2= {39,3},</w:t>
      </w:r>
    </w:p>
    <w:p w14:paraId="17AD0918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PP6V0_LCM_VBOOST= {39,4},</w:t>
      </w:r>
    </w:p>
    <w:p w14:paraId="6442A65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PP3V0_S2_TRISTAR= {39,5},</w:t>
      </w:r>
    </w:p>
    <w:p w14:paraId="6BF3985D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PPVDD_CPU_SRAM= {39,6},</w:t>
      </w:r>
    </w:p>
    <w:p w14:paraId="7B291C4C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PPVDD_S1_SOC= {39,7},</w:t>
      </w:r>
    </w:p>
    <w:p w14:paraId="732F7AD4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}</w:t>
      </w:r>
    </w:p>
    <w:p w14:paraId="7F881484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</w:p>
    <w:p w14:paraId="228815C0" w14:textId="77777777" w:rsidR="00613385" w:rsidRDefault="00613385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</w:p>
    <w:p w14:paraId="59B71BB9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lastRenderedPageBreak/>
        <w:t>for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key,vtab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in pairs(AI_CAL_VT) do</w:t>
      </w:r>
    </w:p>
    <w:p w14:paraId="60AF722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tostring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(key).."={"</w:t>
      </w: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..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tostring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(AI_CAL_VT[key][1])..","..</w:t>
      </w: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tostring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(AI_CAL_VT[key][2]).."}")</w:t>
      </w:r>
    </w:p>
    <w:p w14:paraId="45BB3C3A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</w:p>
    <w:p w14:paraId="3B0252CA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--</w:t>
      </w: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table.insert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, key)</w:t>
      </w:r>
    </w:p>
    <w:p w14:paraId="632EE16D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188B0ED5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for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key,vtab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 xml:space="preserve"> in pairs(AI_CAL_VT) do</w:t>
      </w:r>
    </w:p>
    <w:p w14:paraId="29C4BB0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tostring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(key))</w:t>
      </w:r>
    </w:p>
    <w:p w14:paraId="7B46BC9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tostring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vtab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))</w:t>
      </w:r>
    </w:p>
    <w:p w14:paraId="63BF26D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--</w:t>
      </w: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table.insert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Hiragino Sans GB W3"/>
          <w:color w:val="434343"/>
          <w:kern w:val="0"/>
        </w:rPr>
        <w:t>keyT</w:t>
      </w:r>
      <w:proofErr w:type="spellEnd"/>
      <w:r w:rsidRPr="0089061B">
        <w:rPr>
          <w:rFonts w:asciiTheme="minorEastAsia" w:hAnsiTheme="minorEastAsia" w:cs="Hiragino Sans GB W3"/>
          <w:color w:val="434343"/>
          <w:kern w:val="0"/>
        </w:rPr>
        <w:t>, key)</w:t>
      </w:r>
    </w:p>
    <w:p w14:paraId="37428C95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end</w:t>
      </w:r>
      <w:proofErr w:type="gramEnd"/>
    </w:p>
    <w:p w14:paraId="0F17EE9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Output:</w:t>
      </w:r>
    </w:p>
    <w:p w14:paraId="242A0FF9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PP6V0_LCM_VBOOST={39,4}</w:t>
      </w:r>
    </w:p>
    <w:p w14:paraId="7CB37E7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PPVDD_S1_SOC={39,7}</w:t>
      </w:r>
    </w:p>
    <w:p w14:paraId="0D08D37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PPVDD_CPU_SRAM={39,6}</w:t>
      </w:r>
    </w:p>
    <w:p w14:paraId="26A4288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PP3V0_S2_TRISTAR={39,5}</w:t>
      </w:r>
    </w:p>
    <w:p w14:paraId="02B4CA9F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PP1V7_VA_VCP={39,1}</w:t>
      </w:r>
    </w:p>
    <w:p w14:paraId="6CCDF2FA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PP1V1_S2={39,3}</w:t>
      </w:r>
    </w:p>
    <w:p w14:paraId="33EF4A06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PPVDD_GPU_SRAM={31,0}</w:t>
      </w:r>
    </w:p>
    <w:p w14:paraId="7DF793A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PP1V8_SW1={39,2}</w:t>
      </w:r>
    </w:p>
    <w:p w14:paraId="1DE78452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1</w:t>
      </w:r>
    </w:p>
    <w:p w14:paraId="55CC08F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PPVDD_GPU_SRAM</w:t>
      </w:r>
    </w:p>
    <w:p w14:paraId="0F7FE68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2</w:t>
      </w:r>
    </w:p>
    <w:p w14:paraId="38BAE4B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PP1V7_VA_VCP</w:t>
      </w:r>
    </w:p>
    <w:p w14:paraId="74E5120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3</w:t>
      </w:r>
    </w:p>
    <w:p w14:paraId="12F07BD2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PP1V8_SW1</w:t>
      </w:r>
    </w:p>
    <w:p w14:paraId="2ECAD778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4</w:t>
      </w:r>
    </w:p>
    <w:p w14:paraId="36B8E89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PP1V1_S2</w:t>
      </w:r>
    </w:p>
    <w:p w14:paraId="6EBED19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5</w:t>
      </w:r>
    </w:p>
    <w:p w14:paraId="297AD882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PP6V0_LCM_VBOOST</w:t>
      </w:r>
    </w:p>
    <w:p w14:paraId="68D0C07A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6</w:t>
      </w:r>
    </w:p>
    <w:p w14:paraId="2B74EC9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PP3V0_S2_TRISTAR</w:t>
      </w:r>
    </w:p>
    <w:p w14:paraId="3FA49E9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7</w:t>
      </w:r>
    </w:p>
    <w:p w14:paraId="2964E2DE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PPVDD_CPU_SRAM</w:t>
      </w:r>
    </w:p>
    <w:p w14:paraId="1E603A96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8</w:t>
      </w:r>
    </w:p>
    <w:p w14:paraId="6CB46175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r w:rsidRPr="0089061B">
        <w:rPr>
          <w:rFonts w:asciiTheme="minorEastAsia" w:hAnsiTheme="minorEastAsia" w:cs="Hiragino Sans GB W3"/>
          <w:color w:val="434343"/>
          <w:kern w:val="0"/>
        </w:rPr>
        <w:t>PPVDD_S1_SOC</w:t>
      </w:r>
    </w:p>
    <w:p w14:paraId="5F0BC4F5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</w:p>
    <w:p w14:paraId="618FC3C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Hiragino Sans GB W3"/>
          <w:color w:val="434343"/>
          <w:kern w:val="0"/>
        </w:rPr>
        <w:t>table.concat</w:t>
      </w:r>
      <w:proofErr w:type="spellEnd"/>
      <w:proofErr w:type="gramEnd"/>
      <w:r w:rsidRPr="0089061B">
        <w:rPr>
          <w:rFonts w:asciiTheme="minorEastAsia" w:hAnsiTheme="minorEastAsia" w:cs="Hiragino Sans GB W3"/>
          <w:color w:val="434343"/>
          <w:kern w:val="0"/>
        </w:rPr>
        <w:t>()</w:t>
      </w:r>
      <w:r w:rsidR="00816FBE">
        <w:rPr>
          <w:rFonts w:asciiTheme="minorEastAsia" w:hAnsiTheme="minorEastAsia" w:cs="Hiragino Sans GB W3" w:hint="eastAsia"/>
          <w:color w:val="434343"/>
          <w:kern w:val="0"/>
        </w:rPr>
        <w:t xml:space="preserve"> </w:t>
      </w:r>
      <w:r w:rsidR="00816FBE">
        <w:rPr>
          <w:rFonts w:asciiTheme="minorEastAsia" w:hAnsiTheme="minorEastAsia" w:cs="Hiragino Sans GB W3"/>
          <w:color w:val="434343"/>
          <w:kern w:val="0"/>
        </w:rPr>
        <w:t>continuously output table</w:t>
      </w:r>
    </w:p>
    <w:p w14:paraId="635725F3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r w:rsidRPr="0089061B">
        <w:rPr>
          <w:rFonts w:asciiTheme="minorEastAsia" w:hAnsiTheme="minorEastAsia" w:cs="Courier"/>
          <w:color w:val="434343"/>
          <w:kern w:val="0"/>
        </w:rPr>
        <w:t> </w:t>
      </w:r>
      <w:proofErr w:type="spellStart"/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tbl</w:t>
      </w:r>
      <w:proofErr w:type="spellEnd"/>
      <w:proofErr w:type="gramEnd"/>
      <w:r w:rsidRPr="0089061B">
        <w:rPr>
          <w:rFonts w:asciiTheme="minorEastAsia" w:hAnsiTheme="minorEastAsia" w:cs="Courier"/>
          <w:color w:val="434343"/>
          <w:kern w:val="0"/>
        </w:rPr>
        <w:t xml:space="preserve"> = {"alpha", "beta", "gamma"}</w:t>
      </w:r>
    </w:p>
    <w:p w14:paraId="2157C80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r w:rsidRPr="0089061B">
        <w:rPr>
          <w:rFonts w:asciiTheme="minorEastAsia" w:hAnsiTheme="minorEastAsia" w:cs="Courier"/>
          <w:color w:val="434343"/>
          <w:kern w:val="0"/>
        </w:rPr>
        <w:t> </w:t>
      </w:r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table.concat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tbl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, ":"))</w:t>
      </w:r>
    </w:p>
    <w:p w14:paraId="3FA070F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alpha:beta:gamma</w:t>
      </w:r>
      <w:bookmarkStart w:id="0" w:name="_GoBack"/>
      <w:bookmarkEnd w:id="0"/>
      <w:proofErr w:type="spellEnd"/>
      <w:proofErr w:type="gramEnd"/>
    </w:p>
    <w:p w14:paraId="091B23E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r w:rsidRPr="0089061B">
        <w:rPr>
          <w:rFonts w:asciiTheme="minorEastAsia" w:hAnsiTheme="minorEastAsia" w:cs="Courier"/>
          <w:color w:val="434343"/>
          <w:kern w:val="0"/>
        </w:rPr>
        <w:t> </w:t>
      </w:r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table.concat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tbl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, nil, 1, 2))</w:t>
      </w:r>
    </w:p>
    <w:p w14:paraId="713C2848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proofErr w:type="spellStart"/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alphabeta</w:t>
      </w:r>
      <w:proofErr w:type="spellEnd"/>
      <w:proofErr w:type="gramEnd"/>
    </w:p>
    <w:p w14:paraId="2BE23F2E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print</w:t>
      </w:r>
      <w:proofErr w:type="gram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table.concat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(</w:t>
      </w:r>
      <w:proofErr w:type="spellStart"/>
      <w:r w:rsidRPr="0089061B">
        <w:rPr>
          <w:rFonts w:asciiTheme="minorEastAsia" w:hAnsiTheme="minorEastAsia" w:cs="Courier"/>
          <w:color w:val="434343"/>
          <w:kern w:val="0"/>
        </w:rPr>
        <w:t>tbl</w:t>
      </w:r>
      <w:proofErr w:type="spellEnd"/>
      <w:r w:rsidRPr="0089061B">
        <w:rPr>
          <w:rFonts w:asciiTheme="minorEastAsia" w:hAnsiTheme="minorEastAsia" w:cs="Courier"/>
          <w:color w:val="434343"/>
          <w:kern w:val="0"/>
        </w:rPr>
        <w:t>, "\n", 2, 3))</w:t>
      </w:r>
    </w:p>
    <w:p w14:paraId="219E8647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color w:val="434343"/>
          <w:kern w:val="0"/>
        </w:rPr>
      </w:pPr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beta</w:t>
      </w:r>
      <w:proofErr w:type="gramEnd"/>
    </w:p>
    <w:p w14:paraId="59921EF8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  <w:proofErr w:type="gramStart"/>
      <w:r w:rsidRPr="0089061B">
        <w:rPr>
          <w:rFonts w:asciiTheme="minorEastAsia" w:hAnsiTheme="minorEastAsia" w:cs="Courier"/>
          <w:color w:val="434343"/>
          <w:kern w:val="0"/>
        </w:rPr>
        <w:t>gamma</w:t>
      </w:r>
      <w:proofErr w:type="gramEnd"/>
    </w:p>
    <w:p w14:paraId="55BAED61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</w:rPr>
      </w:pPr>
    </w:p>
    <w:p w14:paraId="7F31818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262626"/>
          <w:kern w:val="0"/>
        </w:rPr>
      </w:pPr>
    </w:p>
    <w:p w14:paraId="2943B380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</w:rPr>
      </w:pPr>
    </w:p>
    <w:p w14:paraId="2549EEAC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</w:rPr>
      </w:pPr>
    </w:p>
    <w:p w14:paraId="205606AA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</w:rPr>
      </w:pPr>
    </w:p>
    <w:p w14:paraId="1F4A7ADB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</w:rPr>
      </w:pPr>
    </w:p>
    <w:p w14:paraId="0757E7E6" w14:textId="77777777" w:rsidR="0089061B" w:rsidRPr="0089061B" w:rsidRDefault="0089061B" w:rsidP="0089061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</w:rPr>
      </w:pPr>
    </w:p>
    <w:p w14:paraId="526808D8" w14:textId="77777777" w:rsidR="00870C12" w:rsidRPr="0089061B" w:rsidRDefault="00870C12">
      <w:pPr>
        <w:rPr>
          <w:rFonts w:asciiTheme="minorEastAsia" w:hAnsiTheme="minorEastAsia"/>
        </w:rPr>
      </w:pPr>
    </w:p>
    <w:sectPr w:rsidR="00870C12" w:rsidRPr="0089061B" w:rsidSect="008906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1B"/>
    <w:rsid w:val="00613385"/>
    <w:rsid w:val="007E3983"/>
    <w:rsid w:val="00816FBE"/>
    <w:rsid w:val="00870C12"/>
    <w:rsid w:val="0089061B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0F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291</Words>
  <Characters>1662</Characters>
  <Application>Microsoft Macintosh Word</Application>
  <DocSecurity>0</DocSecurity>
  <Lines>13</Lines>
  <Paragraphs>3</Paragraphs>
  <ScaleCrop>false</ScaleCrop>
  <Company>intelligent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2017-03-25T00:47:00Z</dcterms:created>
  <dcterms:modified xsi:type="dcterms:W3CDTF">2017-03-26T13:19:00Z</dcterms:modified>
</cp:coreProperties>
</file>