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8700B" w14:textId="30C50A09" w:rsidR="00432839" w:rsidRDefault="008201DF">
      <w:pPr>
        <w:rPr>
          <w:rFonts w:hint="eastAsia"/>
        </w:rPr>
      </w:pPr>
      <w:r>
        <w:rPr>
          <w:rFonts w:hint="eastAsia"/>
        </w:rPr>
        <w:t>ARM</w:t>
      </w:r>
      <w:r w:rsidR="00D13067">
        <w:rPr>
          <w:rFonts w:hint="eastAsia"/>
        </w:rPr>
        <w:t>的simulation model包括fastmodel</w:t>
      </w:r>
      <w:r w:rsidR="007854E7">
        <w:rPr>
          <w:rFonts w:hint="eastAsia"/>
        </w:rPr>
        <w:t>s</w:t>
      </w:r>
      <w:r w:rsidR="00D13067">
        <w:rPr>
          <w:rFonts w:hint="eastAsia"/>
        </w:rPr>
        <w:t>和cycle</w:t>
      </w:r>
      <w:r w:rsidR="007854E7">
        <w:rPr>
          <w:rFonts w:hint="eastAsia"/>
        </w:rPr>
        <w:t>-</w:t>
      </w:r>
      <w:r w:rsidR="00D13067">
        <w:rPr>
          <w:rFonts w:hint="eastAsia"/>
        </w:rPr>
        <w:t>model</w:t>
      </w:r>
      <w:r w:rsidR="007854E7">
        <w:rPr>
          <w:rFonts w:hint="eastAsia"/>
        </w:rPr>
        <w:t>s</w:t>
      </w:r>
      <w:r w:rsidR="00F017C9">
        <w:rPr>
          <w:rFonts w:hint="eastAsia"/>
        </w:rPr>
        <w:t>，design simulation model</w:t>
      </w:r>
      <w:r w:rsidR="003F04D7">
        <w:rPr>
          <w:rFonts w:hint="eastAsia"/>
        </w:rPr>
        <w:t>(DSM)</w:t>
      </w:r>
    </w:p>
    <w:p w14:paraId="4F4109DD" w14:textId="140F3586" w:rsidR="00232F77" w:rsidRDefault="00232F77" w:rsidP="00DE3CF8">
      <w:pPr>
        <w:pStyle w:val="2"/>
      </w:pPr>
      <w:r>
        <w:rPr>
          <w:rFonts w:hint="eastAsia"/>
        </w:rPr>
        <w:t>Fastmodel</w:t>
      </w:r>
    </w:p>
    <w:p w14:paraId="11C6D49E" w14:textId="3D36C485" w:rsidR="003C483A" w:rsidRDefault="003C483A" w:rsidP="003C483A">
      <w:r>
        <w:rPr>
          <w:rFonts w:hint="eastAsia"/>
        </w:rPr>
        <w:t>见fastmodel简介文章</w:t>
      </w:r>
    </w:p>
    <w:p w14:paraId="399ACCE7" w14:textId="1A9C8A17" w:rsidR="00F121E1" w:rsidRDefault="00F121E1" w:rsidP="00945867">
      <w:pPr>
        <w:ind w:firstLine="420"/>
      </w:pPr>
      <w:r w:rsidRPr="00F121E1">
        <w:rPr>
          <w:rFonts w:hint="eastAsia"/>
        </w:rPr>
        <w:t>Fast Models 提供高速仿真和灵活的程序员视图</w:t>
      </w:r>
      <w:r w:rsidR="00F64183">
        <w:rPr>
          <w:rFonts w:hint="eastAsia"/>
        </w:rPr>
        <w:t>(PV)</w:t>
      </w:r>
      <w:r w:rsidRPr="00F121E1">
        <w:rPr>
          <w:rFonts w:hint="eastAsia"/>
        </w:rPr>
        <w:t>，可在硅前开发设备驱动程序、固件、操作系统和应用程序。Fast Models 支持软件分析、调试、跟踪，并提供 SystemC 接口以便与第三方仿真环境集成。</w:t>
      </w:r>
    </w:p>
    <w:p w14:paraId="1092AC79" w14:textId="29242B45" w:rsidR="00693F32" w:rsidRDefault="00693F32" w:rsidP="00945867">
      <w:pPr>
        <w:ind w:firstLine="420"/>
      </w:pPr>
      <w:r w:rsidRPr="00693F32">
        <w:rPr>
          <w:rFonts w:hint="eastAsia"/>
        </w:rPr>
        <w:t>Fast Models 的典型用例包括功能性软件调试、软件分析和优化以及软件验证和持续集成。</w:t>
      </w:r>
    </w:p>
    <w:p w14:paraId="4CE91F87" w14:textId="6C6DD2A4" w:rsidR="00FF727D" w:rsidRDefault="00FF727D" w:rsidP="006F349F">
      <w:pPr>
        <w:pStyle w:val="3"/>
      </w:pPr>
      <w:r w:rsidRPr="009C7C9D">
        <w:rPr>
          <w:rFonts w:hint="eastAsia"/>
        </w:rPr>
        <w:t>Fastmodel对IP的支持</w:t>
      </w:r>
    </w:p>
    <w:p w14:paraId="672D883F" w14:textId="5C41D80C" w:rsidR="00790BC4" w:rsidRDefault="006C3FE6" w:rsidP="006C3FE6">
      <w:pPr>
        <w:rPr>
          <w:rFonts w:hint="eastAsia"/>
        </w:rPr>
      </w:pPr>
      <w:r>
        <w:tab/>
      </w:r>
      <w:r w:rsidR="00790BC4">
        <w:rPr>
          <w:rFonts w:hint="eastAsia"/>
        </w:rPr>
        <w:t>Fastmodel本身可以看成是一个tool kit</w:t>
      </w:r>
      <w:r w:rsidR="0011599F">
        <w:rPr>
          <w:rFonts w:hint="eastAsia"/>
        </w:rPr>
        <w:t>，里面包含很多ARM的IP model</w:t>
      </w:r>
    </w:p>
    <w:p w14:paraId="4168B672" w14:textId="15C5FAA7" w:rsidR="006C3FE6" w:rsidRPr="006C3FE6" w:rsidRDefault="00A6570A" w:rsidP="00790BC4">
      <w:pPr>
        <w:ind w:firstLine="420"/>
        <w:rPr>
          <w:rFonts w:hint="eastAsia"/>
        </w:rPr>
      </w:pPr>
      <w:r>
        <w:rPr>
          <w:rFonts w:hint="eastAsia"/>
        </w:rPr>
        <w:t>CMN-700的model需要加载从ARM Socrates生成的yml文件才生效</w:t>
      </w:r>
      <w:r w:rsidR="001364BB">
        <w:rPr>
          <w:rFonts w:hint="eastAsia"/>
        </w:rPr>
        <w:t>配置</w:t>
      </w:r>
      <w:r w:rsidR="001418D6">
        <w:rPr>
          <w:rFonts w:hint="eastAsia"/>
        </w:rPr>
        <w:t>，mesh网络最大支持12x12</w:t>
      </w:r>
    </w:p>
    <w:p w14:paraId="58F9727C" w14:textId="36961AAD" w:rsidR="00232F77" w:rsidRDefault="00232F77" w:rsidP="00232F77">
      <w:pPr>
        <w:pStyle w:val="2"/>
      </w:pPr>
      <w:r>
        <w:rPr>
          <w:rFonts w:hint="eastAsia"/>
        </w:rPr>
        <w:t>Cycle-models</w:t>
      </w:r>
    </w:p>
    <w:p w14:paraId="6E37006E" w14:textId="706912A3" w:rsidR="0033071C" w:rsidRDefault="00232F77" w:rsidP="0033071C">
      <w:pPr>
        <w:rPr>
          <w:rFonts w:hint="eastAsia"/>
        </w:rPr>
      </w:pPr>
      <w:r>
        <w:tab/>
      </w:r>
      <w:r w:rsidRPr="00232F77">
        <w:rPr>
          <w:rFonts w:hint="eastAsia"/>
        </w:rPr>
        <w:t>Arm公司的 Cycel Models是100%周期精确的Arm IP模型，用于性能分析和精确的评估Arm IP</w:t>
      </w:r>
      <w:r w:rsidR="001254AF">
        <w:rPr>
          <w:rFonts w:hint="eastAsia"/>
        </w:rPr>
        <w:t>。</w:t>
      </w:r>
      <w:r w:rsidR="0033071C">
        <w:rPr>
          <w:rFonts w:hint="eastAsia"/>
        </w:rPr>
        <w:t>Cycle-models具有周期准确性，使用户能够自信地做出有关 IP 选择和 IP 配置的架构决策。周期模型在 SoC Designer 或任何 SystemC 模拟器中运行，包括来自 EDA 合作伙伴的模拟器。</w:t>
      </w:r>
    </w:p>
    <w:p w14:paraId="6FC3855E" w14:textId="54338CA6" w:rsidR="00232F77" w:rsidRPr="0033071C" w:rsidRDefault="0033071C" w:rsidP="002F2AFD">
      <w:pPr>
        <w:ind w:firstLine="420"/>
        <w:rPr>
          <w:rFonts w:hint="eastAsia"/>
        </w:rPr>
      </w:pPr>
      <w:r>
        <w:rPr>
          <w:rFonts w:hint="eastAsia"/>
        </w:rPr>
        <w:t>周期模型的典型用例包括 IP 选择和配置、硬件/软件交互分析以及基准测试和系统优化。</w:t>
      </w:r>
    </w:p>
    <w:p w14:paraId="5ED1DA40" w14:textId="547C10A5" w:rsidR="006034DB" w:rsidRDefault="006034DB" w:rsidP="00232F77">
      <w:r>
        <w:tab/>
      </w:r>
      <w:r w:rsidRPr="006034DB">
        <w:rPr>
          <w:rFonts w:hint="eastAsia"/>
        </w:rPr>
        <w:t>Cycle Models是由Arm RTL直接编译而来，保留了完整的功能以及精准的周期，借助Cycle Models，您可以放心的选择和配置Arm IP，还可以自信地做出体系结构决策、优化系统性能，并在芯片可用之前做裸机</w:t>
      </w:r>
      <w:hyperlink r:id="rId7" w:tgtFrame="_blank" w:history="1">
        <w:r w:rsidRPr="00AE220F">
          <w:rPr>
            <w:rStyle w:val="af2"/>
            <w:rFonts w:hint="eastAsia"/>
            <w:color w:val="auto"/>
            <w:u w:val="none"/>
          </w:rPr>
          <w:t>固件</w:t>
        </w:r>
      </w:hyperlink>
      <w:r w:rsidRPr="006034DB">
        <w:rPr>
          <w:rFonts w:hint="eastAsia"/>
        </w:rPr>
        <w:t>开发。</w:t>
      </w:r>
    </w:p>
    <w:p w14:paraId="5D62B5C9" w14:textId="76E00901" w:rsidR="003231BB" w:rsidRDefault="003231BB" w:rsidP="003231BB">
      <w:pPr>
        <w:jc w:val="center"/>
      </w:pPr>
      <w:r>
        <w:rPr>
          <w:rFonts w:hint="eastAsia"/>
          <w:noProof/>
        </w:rPr>
        <w:drawing>
          <wp:inline distT="0" distB="0" distL="0" distR="0" wp14:anchorId="37788F69" wp14:editId="25780CF0">
            <wp:extent cx="2791097" cy="1561491"/>
            <wp:effectExtent l="0" t="0" r="9525" b="635"/>
            <wp:docPr id="20805037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06" cy="1563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9754B" w14:textId="5BBF56B2" w:rsidR="003231BB" w:rsidRDefault="004B718E" w:rsidP="004B718E">
      <w:pPr>
        <w:pStyle w:val="3"/>
        <w:rPr>
          <w:b/>
          <w:bCs/>
        </w:rPr>
      </w:pPr>
      <w:r w:rsidRPr="004B718E">
        <w:rPr>
          <w:rFonts w:hint="eastAsia"/>
          <w:b/>
          <w:bCs/>
        </w:rPr>
        <w:t>Cycle Models特点</w:t>
      </w:r>
    </w:p>
    <w:p w14:paraId="7983C58D" w14:textId="09F831E9" w:rsidR="00EB33A8" w:rsidRPr="00EB33A8" w:rsidRDefault="00EB33A8" w:rsidP="001075E6">
      <w:pPr>
        <w:pStyle w:val="a9"/>
        <w:numPr>
          <w:ilvl w:val="0"/>
          <w:numId w:val="6"/>
        </w:numPr>
      </w:pPr>
      <w:r w:rsidRPr="00EB33A8">
        <w:rPr>
          <w:rFonts w:hint="eastAsia"/>
        </w:rPr>
        <w:t>精准的IP性能参考</w:t>
      </w:r>
    </w:p>
    <w:p w14:paraId="618AAB3B" w14:textId="1FE75D6F" w:rsidR="00EB33A8" w:rsidRPr="00EB33A8" w:rsidRDefault="00EB33A8" w:rsidP="001075E6">
      <w:pPr>
        <w:ind w:firstLine="420"/>
        <w:rPr>
          <w:rFonts w:hint="eastAsia"/>
        </w:rPr>
      </w:pPr>
      <w:r w:rsidRPr="00EB33A8">
        <w:rPr>
          <w:rFonts w:hint="eastAsia"/>
        </w:rPr>
        <w:t>Cortex处理器和系统IP，包括NIC，CCI，CCN，以及CMN连接的精确周期模型。在使用硬件之前先证明你的假设，分析复杂的内部互连问题。快速探索设计方案，以及发现软件硬件上的瓶颈。</w:t>
      </w:r>
    </w:p>
    <w:p w14:paraId="1FD7E81A" w14:textId="77777777" w:rsidR="00EB33A8" w:rsidRPr="00EB33A8" w:rsidRDefault="00EB33A8" w:rsidP="001075E6">
      <w:pPr>
        <w:pStyle w:val="a9"/>
        <w:numPr>
          <w:ilvl w:val="0"/>
          <w:numId w:val="5"/>
        </w:numPr>
        <w:rPr>
          <w:rFonts w:hint="eastAsia"/>
        </w:rPr>
      </w:pPr>
      <w:r w:rsidRPr="00EB33A8">
        <w:rPr>
          <w:rFonts w:hint="eastAsia"/>
        </w:rPr>
        <w:t>加速系统层级的调试</w:t>
      </w:r>
    </w:p>
    <w:p w14:paraId="1A989D73" w14:textId="7EFD168C" w:rsidR="00EB33A8" w:rsidRPr="00EB33A8" w:rsidRDefault="00EB33A8" w:rsidP="001075E6">
      <w:pPr>
        <w:ind w:firstLine="420"/>
        <w:rPr>
          <w:rFonts w:hint="eastAsia"/>
        </w:rPr>
      </w:pPr>
      <w:r w:rsidRPr="00EB33A8">
        <w:rPr>
          <w:rFonts w:hint="eastAsia"/>
        </w:rPr>
        <w:t>Cycle Model能实现对Arm IP的快速、详细的调试和分析。集成Arm</w:t>
      </w:r>
      <w:hyperlink r:id="rId9" w:tgtFrame="_blank" w:history="1">
        <w:r w:rsidRPr="00EB33A8">
          <w:rPr>
            <w:rStyle w:val="af2"/>
            <w:rFonts w:hint="eastAsia"/>
          </w:rPr>
          <w:t>调试器</w:t>
        </w:r>
      </w:hyperlink>
      <w:r w:rsidRPr="00EB33A8">
        <w:rPr>
          <w:rFonts w:hint="eastAsia"/>
        </w:rPr>
        <w:t>，以及Cach</w:t>
      </w:r>
      <w:r w:rsidRPr="00EB33A8">
        <w:rPr>
          <w:rFonts w:hint="eastAsia"/>
        </w:rPr>
        <w:lastRenderedPageBreak/>
        <w:t>内存可视化功能。</w:t>
      </w:r>
    </w:p>
    <w:p w14:paraId="6BDD092F" w14:textId="77777777" w:rsidR="00EB33A8" w:rsidRPr="00EB33A8" w:rsidRDefault="00EB33A8" w:rsidP="001075E6">
      <w:pPr>
        <w:pStyle w:val="a9"/>
        <w:numPr>
          <w:ilvl w:val="0"/>
          <w:numId w:val="4"/>
        </w:numPr>
        <w:rPr>
          <w:rFonts w:hint="eastAsia"/>
        </w:rPr>
      </w:pPr>
      <w:r w:rsidRPr="00EB33A8">
        <w:rPr>
          <w:rFonts w:hint="eastAsia"/>
        </w:rPr>
        <w:t>统一软件硬件分析</w:t>
      </w:r>
    </w:p>
    <w:p w14:paraId="2662AAB2" w14:textId="5F4C1C0C" w:rsidR="00EB33A8" w:rsidRPr="00EB33A8" w:rsidRDefault="00EB33A8" w:rsidP="001075E6">
      <w:pPr>
        <w:ind w:firstLine="420"/>
        <w:rPr>
          <w:rFonts w:hint="eastAsia"/>
        </w:rPr>
      </w:pPr>
      <w:r w:rsidRPr="00EB33A8">
        <w:rPr>
          <w:rFonts w:hint="eastAsia"/>
        </w:rPr>
        <w:t>软件团队可以查看代码、设置断点、检查</w:t>
      </w:r>
      <w:hyperlink r:id="rId10" w:tgtFrame="_blank" w:history="1">
        <w:r w:rsidRPr="00EB33A8">
          <w:rPr>
            <w:rStyle w:val="af2"/>
            <w:rFonts w:hint="eastAsia"/>
          </w:rPr>
          <w:t>寄存器</w:t>
        </w:r>
      </w:hyperlink>
      <w:r w:rsidRPr="00EB33A8">
        <w:rPr>
          <w:rFonts w:hint="eastAsia"/>
        </w:rPr>
        <w:t>和内存。硬件团队可以检查信号、转储波形并跟踪整个系统的执行情况。所有用户都可以获取到内部寄存器的瞬时状态。</w:t>
      </w:r>
    </w:p>
    <w:p w14:paraId="4AAC91A4" w14:textId="77777777" w:rsidR="001075E6" w:rsidRDefault="00EB33A8" w:rsidP="001075E6">
      <w:pPr>
        <w:pStyle w:val="a9"/>
        <w:numPr>
          <w:ilvl w:val="0"/>
          <w:numId w:val="3"/>
        </w:numPr>
      </w:pPr>
      <w:r w:rsidRPr="00EB33A8">
        <w:rPr>
          <w:rFonts w:hint="eastAsia"/>
        </w:rPr>
        <w:t>降低设计风险</w:t>
      </w:r>
    </w:p>
    <w:p w14:paraId="503BC093" w14:textId="5F90A23B" w:rsidR="00EB33A8" w:rsidRPr="00EB33A8" w:rsidRDefault="00EB33A8" w:rsidP="001075E6">
      <w:pPr>
        <w:ind w:firstLine="420"/>
        <w:rPr>
          <w:rFonts w:hint="eastAsia"/>
        </w:rPr>
      </w:pPr>
      <w:r w:rsidRPr="00EB33A8">
        <w:rPr>
          <w:rFonts w:hint="eastAsia"/>
        </w:rPr>
        <w:t>加速系统调试以及硬件实现和软件的更改，通过验证运行实际系统软件的硬件实现，可以降低风险，消除软件开发的瓶颈：Cycle Model 拥有模拟实际硬件的能力。</w:t>
      </w:r>
    </w:p>
    <w:p w14:paraId="1F57B2BD" w14:textId="77777777" w:rsidR="00EB33A8" w:rsidRPr="00EB33A8" w:rsidRDefault="00EB33A8" w:rsidP="001075E6">
      <w:pPr>
        <w:pStyle w:val="a9"/>
        <w:numPr>
          <w:ilvl w:val="0"/>
          <w:numId w:val="2"/>
        </w:numPr>
        <w:rPr>
          <w:rFonts w:hint="eastAsia"/>
        </w:rPr>
      </w:pPr>
      <w:r w:rsidRPr="00EB33A8">
        <w:rPr>
          <w:rFonts w:hint="eastAsia"/>
        </w:rPr>
        <w:t>灵活性和扩展性</w:t>
      </w:r>
    </w:p>
    <w:p w14:paraId="30342E1B" w14:textId="122B2FB8" w:rsidR="00EB33A8" w:rsidRPr="00EB33A8" w:rsidRDefault="00EB33A8" w:rsidP="001075E6">
      <w:pPr>
        <w:ind w:firstLine="420"/>
        <w:rPr>
          <w:rFonts w:hint="eastAsia"/>
        </w:rPr>
      </w:pPr>
      <w:r w:rsidRPr="00EB33A8">
        <w:rPr>
          <w:rFonts w:hint="eastAsia"/>
        </w:rPr>
        <w:t>Cycle Model能全天候提供来自Arm IP Exchange网站已验证的IP配置选项。它们可被用于Soc设计器，SystemC，Synopsis Platform Architect MCO以便于重新配置，构建或扩展你的虚拟样机。</w:t>
      </w:r>
    </w:p>
    <w:p w14:paraId="5CD99414" w14:textId="77777777" w:rsidR="00EB33A8" w:rsidRPr="00EB33A8" w:rsidRDefault="00EB33A8" w:rsidP="001075E6">
      <w:pPr>
        <w:pStyle w:val="a9"/>
        <w:numPr>
          <w:ilvl w:val="0"/>
          <w:numId w:val="1"/>
        </w:numPr>
        <w:rPr>
          <w:rFonts w:hint="eastAsia"/>
        </w:rPr>
      </w:pPr>
      <w:r w:rsidRPr="00EB33A8">
        <w:rPr>
          <w:rFonts w:hint="eastAsia"/>
        </w:rPr>
        <w:t>高效易用的GUI</w:t>
      </w:r>
    </w:p>
    <w:p w14:paraId="41AB8941" w14:textId="5BE1E3EF" w:rsidR="00EB33A8" w:rsidRDefault="00EB33A8" w:rsidP="007D7414">
      <w:pPr>
        <w:ind w:firstLine="420"/>
      </w:pPr>
      <w:r w:rsidRPr="00EB33A8">
        <w:rPr>
          <w:rFonts w:hint="eastAsia"/>
        </w:rPr>
        <w:t>内建的规则检查确保了从广泛的模型和格式到第一轮SOC成功所需要的准确性、性能和灵活性。包含了SystemC，由Cycle Model Studio编译的精准周期模型，Verilog和VHDL的联合仿真通过使用主流的RTL仿真装置。</w:t>
      </w:r>
    </w:p>
    <w:p w14:paraId="3703E0F7" w14:textId="501CC916" w:rsidR="002E417F" w:rsidRPr="00EB33A8" w:rsidRDefault="002E417F" w:rsidP="007D7414">
      <w:pPr>
        <w:ind w:firstLine="420"/>
        <w:rPr>
          <w:rFonts w:hint="eastAsia"/>
          <w:b/>
          <w:bCs/>
          <w:color w:val="FF0000"/>
        </w:rPr>
      </w:pPr>
      <w:r w:rsidRPr="003B5580">
        <w:rPr>
          <w:rFonts w:hint="eastAsia"/>
          <w:b/>
          <w:bCs/>
          <w:color w:val="FF0000"/>
        </w:rPr>
        <w:t>Cycle model</w:t>
      </w:r>
      <w:r w:rsidR="007A38BA">
        <w:rPr>
          <w:rFonts w:hint="eastAsia"/>
          <w:b/>
          <w:bCs/>
          <w:color w:val="FF0000"/>
        </w:rPr>
        <w:t>相关</w:t>
      </w:r>
      <w:r w:rsidR="0002668E">
        <w:rPr>
          <w:rFonts w:hint="eastAsia"/>
          <w:b/>
          <w:bCs/>
          <w:color w:val="FF0000"/>
        </w:rPr>
        <w:t>ARM</w:t>
      </w:r>
      <w:r w:rsidRPr="003B5580">
        <w:rPr>
          <w:rFonts w:hint="eastAsia"/>
          <w:b/>
          <w:bCs/>
          <w:color w:val="FF0000"/>
        </w:rPr>
        <w:t>已经停产了</w:t>
      </w:r>
    </w:p>
    <w:p w14:paraId="04063253" w14:textId="40AF946D" w:rsidR="00921A0F" w:rsidRDefault="00921A0F" w:rsidP="00921A0F">
      <w:pPr>
        <w:pStyle w:val="2"/>
      </w:pPr>
      <w:r>
        <w:rPr>
          <w:rFonts w:hint="eastAsia"/>
        </w:rPr>
        <w:t>D</w:t>
      </w:r>
      <w:r>
        <w:rPr>
          <w:rFonts w:hint="eastAsia"/>
        </w:rPr>
        <w:t xml:space="preserve">esign </w:t>
      </w:r>
      <w:r>
        <w:rPr>
          <w:rFonts w:hint="eastAsia"/>
        </w:rPr>
        <w:t>S</w:t>
      </w:r>
      <w:r>
        <w:rPr>
          <w:rFonts w:hint="eastAsia"/>
        </w:rPr>
        <w:t xml:space="preserve">imulation </w:t>
      </w:r>
      <w:r>
        <w:rPr>
          <w:rFonts w:hint="eastAsia"/>
        </w:rPr>
        <w:t>M</w:t>
      </w:r>
      <w:r>
        <w:rPr>
          <w:rFonts w:hint="eastAsia"/>
        </w:rPr>
        <w:t>odel</w:t>
      </w:r>
    </w:p>
    <w:p w14:paraId="1ECDE09C" w14:textId="03F2C3DA" w:rsidR="00370BCD" w:rsidRDefault="00370BCD" w:rsidP="00370BCD">
      <w:r>
        <w:tab/>
      </w:r>
      <w:r>
        <w:rPr>
          <w:rFonts w:hint="eastAsia"/>
        </w:rPr>
        <w:t>和HDL做混合仿真</w:t>
      </w:r>
    </w:p>
    <w:p w14:paraId="12133AEC" w14:textId="62975FC4" w:rsidR="00275520" w:rsidRPr="00370BCD" w:rsidRDefault="00275520" w:rsidP="0042389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41C4BC" wp14:editId="240C76EF">
            <wp:extent cx="4776652" cy="2132988"/>
            <wp:effectExtent l="0" t="0" r="5080" b="635"/>
            <wp:docPr id="162470524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524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78" cy="21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520" w:rsidRPr="0037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150B7" w14:textId="77777777" w:rsidR="00C83723" w:rsidRDefault="00C83723" w:rsidP="008201DF">
      <w:pPr>
        <w:rPr>
          <w:rFonts w:hint="eastAsia"/>
        </w:rPr>
      </w:pPr>
      <w:r>
        <w:separator/>
      </w:r>
    </w:p>
  </w:endnote>
  <w:endnote w:type="continuationSeparator" w:id="0">
    <w:p w14:paraId="1E85F1F7" w14:textId="77777777" w:rsidR="00C83723" w:rsidRDefault="00C83723" w:rsidP="008201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55521" w14:textId="77777777" w:rsidR="00C83723" w:rsidRDefault="00C83723" w:rsidP="008201DF">
      <w:pPr>
        <w:rPr>
          <w:rFonts w:hint="eastAsia"/>
        </w:rPr>
      </w:pPr>
      <w:r>
        <w:separator/>
      </w:r>
    </w:p>
  </w:footnote>
  <w:footnote w:type="continuationSeparator" w:id="0">
    <w:p w14:paraId="4CAE828A" w14:textId="77777777" w:rsidR="00C83723" w:rsidRDefault="00C83723" w:rsidP="008201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C9A"/>
    <w:multiLevelType w:val="hybridMultilevel"/>
    <w:tmpl w:val="555649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4E0FF9"/>
    <w:multiLevelType w:val="hybridMultilevel"/>
    <w:tmpl w:val="DE54FD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1C706EA"/>
    <w:multiLevelType w:val="hybridMultilevel"/>
    <w:tmpl w:val="EC5AF4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1A76C70"/>
    <w:multiLevelType w:val="hybridMultilevel"/>
    <w:tmpl w:val="87F68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959145C"/>
    <w:multiLevelType w:val="hybridMultilevel"/>
    <w:tmpl w:val="9580C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E45763E"/>
    <w:multiLevelType w:val="hybridMultilevel"/>
    <w:tmpl w:val="0B180A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26054277">
    <w:abstractNumId w:val="0"/>
  </w:num>
  <w:num w:numId="2" w16cid:durableId="1207332267">
    <w:abstractNumId w:val="1"/>
  </w:num>
  <w:num w:numId="3" w16cid:durableId="786966806">
    <w:abstractNumId w:val="5"/>
  </w:num>
  <w:num w:numId="4" w16cid:durableId="220135986">
    <w:abstractNumId w:val="4"/>
  </w:num>
  <w:num w:numId="5" w16cid:durableId="336083029">
    <w:abstractNumId w:val="2"/>
  </w:num>
  <w:num w:numId="6" w16cid:durableId="191157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8"/>
    <w:rsid w:val="0002668E"/>
    <w:rsid w:val="00076710"/>
    <w:rsid w:val="001075E6"/>
    <w:rsid w:val="0011599F"/>
    <w:rsid w:val="001254AF"/>
    <w:rsid w:val="001364BB"/>
    <w:rsid w:val="001418D6"/>
    <w:rsid w:val="00150ABE"/>
    <w:rsid w:val="001E7229"/>
    <w:rsid w:val="001F5675"/>
    <w:rsid w:val="00232F77"/>
    <w:rsid w:val="00275520"/>
    <w:rsid w:val="002B1715"/>
    <w:rsid w:val="002E417F"/>
    <w:rsid w:val="002F2AFD"/>
    <w:rsid w:val="003231BB"/>
    <w:rsid w:val="0033071C"/>
    <w:rsid w:val="00370BCD"/>
    <w:rsid w:val="00376219"/>
    <w:rsid w:val="003B5580"/>
    <w:rsid w:val="003C483A"/>
    <w:rsid w:val="003E015F"/>
    <w:rsid w:val="003F04D7"/>
    <w:rsid w:val="00423897"/>
    <w:rsid w:val="00432839"/>
    <w:rsid w:val="00461514"/>
    <w:rsid w:val="00465666"/>
    <w:rsid w:val="004B718E"/>
    <w:rsid w:val="004D181E"/>
    <w:rsid w:val="004D3ED4"/>
    <w:rsid w:val="004F01B6"/>
    <w:rsid w:val="005E1F0B"/>
    <w:rsid w:val="006034DB"/>
    <w:rsid w:val="0063207E"/>
    <w:rsid w:val="00693F32"/>
    <w:rsid w:val="006C3FE6"/>
    <w:rsid w:val="006E56B8"/>
    <w:rsid w:val="006F349F"/>
    <w:rsid w:val="00742B6C"/>
    <w:rsid w:val="00765D81"/>
    <w:rsid w:val="007854E7"/>
    <w:rsid w:val="00790BC4"/>
    <w:rsid w:val="007A38BA"/>
    <w:rsid w:val="007D1704"/>
    <w:rsid w:val="007D7414"/>
    <w:rsid w:val="008201DF"/>
    <w:rsid w:val="0082403F"/>
    <w:rsid w:val="008E2D36"/>
    <w:rsid w:val="00921A0F"/>
    <w:rsid w:val="00945867"/>
    <w:rsid w:val="009874DC"/>
    <w:rsid w:val="009C7C9D"/>
    <w:rsid w:val="009D4A85"/>
    <w:rsid w:val="009D6F58"/>
    <w:rsid w:val="00A6570A"/>
    <w:rsid w:val="00AE220F"/>
    <w:rsid w:val="00C12F62"/>
    <w:rsid w:val="00C51823"/>
    <w:rsid w:val="00C83723"/>
    <w:rsid w:val="00D03A66"/>
    <w:rsid w:val="00D13067"/>
    <w:rsid w:val="00DE3CF8"/>
    <w:rsid w:val="00DF33F6"/>
    <w:rsid w:val="00EB33A8"/>
    <w:rsid w:val="00F017C9"/>
    <w:rsid w:val="00F121E1"/>
    <w:rsid w:val="00F237B8"/>
    <w:rsid w:val="00F64183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4D4DF"/>
  <w15:chartTrackingRefBased/>
  <w15:docId w15:val="{D1DE4F3F-5BBA-4F69-9D70-BB723FB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E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E5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B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B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B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6B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5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E5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6B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6B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56B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56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5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5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6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56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56B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01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01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01DF"/>
    <w:rPr>
      <w:sz w:val="18"/>
      <w:szCs w:val="18"/>
    </w:rPr>
  </w:style>
  <w:style w:type="character" w:styleId="af2">
    <w:name w:val="Hyperlink"/>
    <w:basedOn w:val="a0"/>
    <w:uiPriority w:val="99"/>
    <w:unhideWhenUsed/>
    <w:rsid w:val="006034D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034DB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EB33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eworld.com.cn/zhuanti/4Syzj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eeworld.com.cn/zhuanti/4KSe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world.com.cn/zhuanti/OKS4G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</dc:creator>
  <cp:keywords/>
  <dc:description/>
  <cp:lastModifiedBy>Jayden Han</cp:lastModifiedBy>
  <cp:revision>68</cp:revision>
  <dcterms:created xsi:type="dcterms:W3CDTF">2024-09-13T02:26:00Z</dcterms:created>
  <dcterms:modified xsi:type="dcterms:W3CDTF">2024-09-14T05:56:00Z</dcterms:modified>
</cp:coreProperties>
</file>