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231CE" w14:textId="51441B08" w:rsidR="009938CD" w:rsidRDefault="009938CD" w:rsidP="009938CD">
      <w:pPr>
        <w:pStyle w:val="1"/>
      </w:pPr>
      <w:r>
        <w:rPr>
          <w:rFonts w:hint="eastAsia"/>
        </w:rPr>
        <w:t>Fast Model简介</w:t>
      </w:r>
    </w:p>
    <w:p w14:paraId="44427438" w14:textId="52D0367B" w:rsidR="009938CD" w:rsidRDefault="009938CD" w:rsidP="00FC5E30">
      <w:pPr>
        <w:ind w:firstLine="420"/>
      </w:pPr>
      <w:r w:rsidRPr="009938CD">
        <w:t>ARM系统的软件开发周期可因等待昂贵的开发硬件而延迟。要在当今的市场中保持竞争力，需要加快在完全验证的系统上开发全功能软件的速度。快速模型就是为这个目的而生。它提供高性能，丰富，准确的程序员视角(Programmer's View)模型库，支持最新的ARM IP。基于模型库构建的虚拟平台模型可使软件开发流程在硬件原型面世数月之前就启动，极大的缩短整个系统的开发时间。</w:t>
      </w:r>
    </w:p>
    <w:p w14:paraId="02C2585F" w14:textId="77777777" w:rsidR="00B95D72" w:rsidRPr="00B95D72" w:rsidRDefault="00B95D72" w:rsidP="00B95D72">
      <w:pPr>
        <w:pStyle w:val="2"/>
      </w:pPr>
      <w:r w:rsidRPr="00B95D72">
        <w:t>关键特性</w:t>
      </w:r>
    </w:p>
    <w:p w14:paraId="74C4E06B" w14:textId="77777777" w:rsidR="00B95D72" w:rsidRPr="00B95D72" w:rsidRDefault="00B95D72" w:rsidP="00B95D72">
      <w:pPr>
        <w:numPr>
          <w:ilvl w:val="0"/>
          <w:numId w:val="1"/>
        </w:numPr>
      </w:pPr>
      <w:r w:rsidRPr="00B95D72">
        <w:t>功能准确的ARM指令集模型，被</w:t>
      </w:r>
      <w:proofErr w:type="gramStart"/>
      <w:r w:rsidRPr="00B95D72">
        <w:t>集成进</w:t>
      </w:r>
      <w:proofErr w:type="gramEnd"/>
      <w:r w:rsidRPr="00B95D72">
        <w:t>ARM处理器硬件开发流程中进行对比验证</w:t>
      </w:r>
    </w:p>
    <w:p w14:paraId="3FE26AA4" w14:textId="77777777" w:rsidR="00B95D72" w:rsidRPr="00B95D72" w:rsidRDefault="00B95D72" w:rsidP="00B95D72">
      <w:pPr>
        <w:numPr>
          <w:ilvl w:val="0"/>
          <w:numId w:val="1"/>
        </w:numPr>
      </w:pPr>
      <w:r w:rsidRPr="00B95D72">
        <w:t>支持ARM多项先进技术，包括高速缓存(Cache)模型，内存管理单元(MMU)模型，大物理地址扩展(LPAE)，虚拟化(Virtualization)，</w:t>
      </w:r>
      <w:proofErr w:type="spellStart"/>
      <w:r w:rsidRPr="00B95D72">
        <w:t>TrustZone</w:t>
      </w:r>
      <w:proofErr w:type="spellEnd"/>
      <w:r w:rsidRPr="00B95D72">
        <w:t>和ARM浮点架构(VFP)</w:t>
      </w:r>
    </w:p>
    <w:p w14:paraId="6C21FF00" w14:textId="77777777" w:rsidR="00B95D72" w:rsidRPr="00B95D72" w:rsidRDefault="00B95D72" w:rsidP="00B95D72">
      <w:pPr>
        <w:numPr>
          <w:ilvl w:val="0"/>
          <w:numId w:val="1"/>
        </w:numPr>
      </w:pPr>
      <w:r w:rsidRPr="00B95D72">
        <w:t>先进的程序员视角模型使软硬件的对比验证成为可能</w:t>
      </w:r>
    </w:p>
    <w:p w14:paraId="6F4092A4" w14:textId="77777777" w:rsidR="00B95D72" w:rsidRPr="00B95D72" w:rsidRDefault="00B95D72" w:rsidP="00B95D72">
      <w:pPr>
        <w:numPr>
          <w:ilvl w:val="0"/>
          <w:numId w:val="1"/>
        </w:numPr>
      </w:pPr>
      <w:r w:rsidRPr="00B95D72">
        <w:t>每秒最高可执行2亿5千万个ARM指令</w:t>
      </w:r>
    </w:p>
    <w:p w14:paraId="1B46904C" w14:textId="1C8B74B4" w:rsidR="00B95D72" w:rsidRPr="00B95D72" w:rsidRDefault="00B95D72" w:rsidP="00B95D72">
      <w:pPr>
        <w:numPr>
          <w:ilvl w:val="0"/>
          <w:numId w:val="1"/>
        </w:numPr>
      </w:pPr>
      <w:r w:rsidRPr="00B95D72">
        <w:t>可以快速启动任何嵌入式操作系统，包括Linux，</w:t>
      </w:r>
      <w:proofErr w:type="gramStart"/>
      <w:r w:rsidRPr="00B95D72">
        <w:t>安卓系统</w:t>
      </w:r>
      <w:proofErr w:type="gramEnd"/>
      <w:r w:rsidRPr="00B95D72">
        <w:t>，Windows Embedded CE</w:t>
      </w:r>
      <w:r w:rsidR="00086B6F" w:rsidRPr="00B95D72">
        <w:t xml:space="preserve"> </w:t>
      </w:r>
    </w:p>
    <w:p w14:paraId="7D1A6AAE" w14:textId="77777777" w:rsidR="00B95D72" w:rsidRPr="00B95D72" w:rsidRDefault="00B95D72" w:rsidP="00B95D72">
      <w:pPr>
        <w:numPr>
          <w:ilvl w:val="0"/>
          <w:numId w:val="1"/>
        </w:numPr>
      </w:pPr>
      <w:r w:rsidRPr="00B95D72">
        <w:t>非常适合应用程序，固件和早期驱动程序开发</w:t>
      </w:r>
    </w:p>
    <w:p w14:paraId="797B8274" w14:textId="77777777" w:rsidR="00B95D72" w:rsidRPr="00B95D72" w:rsidRDefault="00B95D72" w:rsidP="00B95D72">
      <w:pPr>
        <w:numPr>
          <w:ilvl w:val="0"/>
          <w:numId w:val="1"/>
        </w:numPr>
      </w:pPr>
      <w:proofErr w:type="spellStart"/>
      <w:r w:rsidRPr="00B95D72">
        <w:t>SystemC</w:t>
      </w:r>
      <w:proofErr w:type="spellEnd"/>
      <w:r w:rsidRPr="00B95D72">
        <w:t xml:space="preserve"> TLM 2.0可导出ARM子系统模型，被广泛</w:t>
      </w:r>
      <w:proofErr w:type="gramStart"/>
      <w:r w:rsidRPr="00B95D72">
        <w:t>集成进</w:t>
      </w:r>
      <w:proofErr w:type="gramEnd"/>
      <w:r w:rsidRPr="00B95D72">
        <w:t>各大EDA工具厂商的解决方案，包括Cadence、Carbon、Mentor Graphics和Synopsys</w:t>
      </w:r>
    </w:p>
    <w:p w14:paraId="1248960D" w14:textId="77777777" w:rsidR="00B95D72" w:rsidRPr="00B95D72" w:rsidRDefault="00B95D72" w:rsidP="00B95D72">
      <w:pPr>
        <w:numPr>
          <w:ilvl w:val="0"/>
          <w:numId w:val="1"/>
        </w:numPr>
      </w:pPr>
      <w:r w:rsidRPr="00B95D72">
        <w:t>支持最新ARM IP，确保系统开发领先于市场</w:t>
      </w:r>
    </w:p>
    <w:p w14:paraId="60B7500E" w14:textId="792C2B28" w:rsidR="009938CD" w:rsidRPr="00B95D72" w:rsidRDefault="00B95D72" w:rsidP="00B95D72">
      <w:pPr>
        <w:pStyle w:val="2"/>
      </w:pPr>
      <w:r>
        <w:rPr>
          <w:rFonts w:hint="eastAsia"/>
        </w:rPr>
        <w:t>内容</w:t>
      </w:r>
    </w:p>
    <w:p w14:paraId="410BDE09" w14:textId="77777777" w:rsidR="002073A5" w:rsidRDefault="002073A5" w:rsidP="002073A5">
      <w:pPr>
        <w:pStyle w:val="3"/>
      </w:pPr>
      <w:r w:rsidRPr="002073A5">
        <w:t>快速模型库(Fast Models Portfolio)</w:t>
      </w:r>
    </w:p>
    <w:p w14:paraId="2E0D1659" w14:textId="77777777" w:rsidR="009C03FD" w:rsidRPr="009C03FD" w:rsidRDefault="009C03FD" w:rsidP="009C03FD">
      <w:r w:rsidRPr="009C03FD">
        <w:t xml:space="preserve">模型库包括高性能的ARM CPU和ARM </w:t>
      </w:r>
      <w:proofErr w:type="spellStart"/>
      <w:r w:rsidRPr="009C03FD">
        <w:t>CoreLink</w:t>
      </w:r>
      <w:proofErr w:type="spellEnd"/>
      <w:r w:rsidRPr="009C03FD">
        <w:t>组件模型，以及可视化组件和常用部件，例如计时器(timer)和串口(UART)。运用这些组件模型可以构建虚拟平台模型。处理器模型的开发是ARM处理器开发方法论的一个组成部分，保证了处理器模型能够先于硬件实现面世，同时保证了功能的完善。模型库会协同ARM IP发布定期更新最新的ARM IP 模型。模型库包括：</w:t>
      </w:r>
    </w:p>
    <w:p w14:paraId="471F23C2" w14:textId="77777777" w:rsidR="009C03FD" w:rsidRPr="009C03FD" w:rsidRDefault="009C03FD" w:rsidP="009C03FD">
      <w:pPr>
        <w:numPr>
          <w:ilvl w:val="0"/>
          <w:numId w:val="2"/>
        </w:numPr>
      </w:pPr>
      <w:r w:rsidRPr="009C03FD">
        <w:t>Cortex-A系列模型，Cortex-R系列模型，Cortex-M系列模型，ARM11模型和ARM9模型</w:t>
      </w:r>
    </w:p>
    <w:p w14:paraId="10AB91A3" w14:textId="77777777" w:rsidR="009C03FD" w:rsidRPr="009C03FD" w:rsidRDefault="009C03FD" w:rsidP="009C03FD">
      <w:pPr>
        <w:numPr>
          <w:ilvl w:val="0"/>
          <w:numId w:val="2"/>
        </w:numPr>
      </w:pPr>
      <w:r w:rsidRPr="009C03FD">
        <w:t xml:space="preserve">ARM </w:t>
      </w:r>
      <w:proofErr w:type="spellStart"/>
      <w:r w:rsidRPr="009C03FD">
        <w:t>CoreLink</w:t>
      </w:r>
      <w:proofErr w:type="spellEnd"/>
      <w:r w:rsidRPr="009C03FD">
        <w:t xml:space="preserve"> IP和组件模型用来构建完整的虚拟平台</w:t>
      </w:r>
    </w:p>
    <w:p w14:paraId="20FECA9F" w14:textId="77777777" w:rsidR="009C03FD" w:rsidRPr="009C03FD" w:rsidRDefault="009C03FD" w:rsidP="009C03FD">
      <w:pPr>
        <w:numPr>
          <w:ilvl w:val="0"/>
          <w:numId w:val="2"/>
        </w:numPr>
      </w:pPr>
      <w:r w:rsidRPr="009C03FD">
        <w:t>可直接运行的ARM开发板固定虚拟平台(Fixed Virtual Platform, FVP)模型</w:t>
      </w:r>
    </w:p>
    <w:p w14:paraId="69AFF646" w14:textId="77777777" w:rsidR="009C03FD" w:rsidRPr="009C03FD" w:rsidRDefault="009C03FD" w:rsidP="009C03FD">
      <w:pPr>
        <w:numPr>
          <w:ilvl w:val="0"/>
          <w:numId w:val="2"/>
        </w:numPr>
      </w:pPr>
      <w:r w:rsidRPr="009C03FD">
        <w:t>架构信封模型(Architecture Envelope Model, AEM) - AEMv7-A和AEMv8</w:t>
      </w:r>
    </w:p>
    <w:p w14:paraId="6F727E04" w14:textId="77777777" w:rsidR="009C03FD" w:rsidRPr="002073A5" w:rsidRDefault="009C03FD" w:rsidP="009C03FD">
      <w:pPr>
        <w:rPr>
          <w:rFonts w:hint="eastAsia"/>
        </w:rPr>
      </w:pPr>
    </w:p>
    <w:p w14:paraId="47AF5137" w14:textId="77777777" w:rsidR="009C03FD" w:rsidRDefault="009C03FD" w:rsidP="009C03FD">
      <w:pPr>
        <w:pStyle w:val="3"/>
      </w:pPr>
      <w:r w:rsidRPr="009C03FD">
        <w:t>虚拟平台构建</w:t>
      </w:r>
    </w:p>
    <w:p w14:paraId="6A73EAD0" w14:textId="2E1FF1F7" w:rsidR="009C03FD" w:rsidRDefault="009C03FD" w:rsidP="009C03FD">
      <w:pPr>
        <w:ind w:firstLine="420"/>
      </w:pPr>
      <w:r w:rsidRPr="009C03FD">
        <w:t>为了提供完整的解决方案，产品提供了相应的工具和接口用来构建虚拟平台。这包括系统画布(System Canvas)作为平台创建环境和系统生成器(System Generator)作为仿真模型生成系统。</w:t>
      </w:r>
    </w:p>
    <w:p w14:paraId="0D9A85A0" w14:textId="6AACEB2F" w:rsidR="00F7202C" w:rsidRDefault="00F7202C" w:rsidP="00F7202C">
      <w:pPr>
        <w:pStyle w:val="4"/>
        <w:rPr>
          <w:rFonts w:hint="eastAsia"/>
        </w:rPr>
      </w:pPr>
      <w:r w:rsidRPr="00F7202C">
        <w:lastRenderedPageBreak/>
        <w:t>系统画布(System Canvas)</w:t>
      </w:r>
    </w:p>
    <w:p w14:paraId="332D4496" w14:textId="2B7EA3B0" w:rsidR="00F7202C" w:rsidRDefault="00F7202C" w:rsidP="00F7202C">
      <w:pPr>
        <w:ind w:firstLine="420"/>
      </w:pPr>
      <w:r w:rsidRPr="00F7202C">
        <w:t>系统画布通过提供强大易用的图形用户界面缩短了系统设计时间。通过它，用户可以创建，编辑和管理平台设计。系统画布集成了对系统设计有用处的各种功能，从用来创建设计的LISA+编辑器，到最终虚拟平台或子系统的部署。因为简单易用的模块图设计，即使没有编程经验也可以基于快速模型库设计，配置和编译虚拟平台。</w:t>
      </w:r>
    </w:p>
    <w:p w14:paraId="1452EF6D" w14:textId="77777777" w:rsidR="00D65977" w:rsidRPr="00D65977" w:rsidRDefault="00D65977" w:rsidP="00D65977">
      <w:pPr>
        <w:ind w:firstLine="420"/>
      </w:pPr>
      <w:r w:rsidRPr="00D65977">
        <w:rPr>
          <w:b/>
          <w:bCs/>
        </w:rPr>
        <w:t>系统画布包括：</w:t>
      </w:r>
    </w:p>
    <w:p w14:paraId="4CB7E597" w14:textId="77777777" w:rsidR="00D65977" w:rsidRPr="00D65977" w:rsidRDefault="00D65977" w:rsidP="00D65977">
      <w:pPr>
        <w:numPr>
          <w:ilvl w:val="0"/>
          <w:numId w:val="3"/>
        </w:numPr>
      </w:pPr>
      <w:r w:rsidRPr="00D65977">
        <w:t>用来创建平台的简单易用的模块图编辑器</w:t>
      </w:r>
    </w:p>
    <w:p w14:paraId="45EFA626" w14:textId="77777777" w:rsidR="00D65977" w:rsidRPr="00D65977" w:rsidRDefault="00D65977" w:rsidP="00D65977">
      <w:pPr>
        <w:numPr>
          <w:ilvl w:val="0"/>
          <w:numId w:val="3"/>
        </w:numPr>
      </w:pPr>
      <w:r w:rsidRPr="00D65977">
        <w:t>带语法高亮的LISA+文本编辑器</w:t>
      </w:r>
    </w:p>
    <w:p w14:paraId="15C5E6E9" w14:textId="77777777" w:rsidR="00D65977" w:rsidRPr="00D65977" w:rsidRDefault="00D65977" w:rsidP="00D65977">
      <w:pPr>
        <w:numPr>
          <w:ilvl w:val="0"/>
          <w:numId w:val="3"/>
        </w:numPr>
      </w:pPr>
      <w:r w:rsidRPr="00D65977">
        <w:t>可以被LISA+集成脚本调用的C/C++库文件</w:t>
      </w:r>
    </w:p>
    <w:p w14:paraId="643829B8" w14:textId="77777777" w:rsidR="00D65977" w:rsidRPr="00D65977" w:rsidRDefault="00D65977" w:rsidP="00D65977">
      <w:pPr>
        <w:numPr>
          <w:ilvl w:val="0"/>
          <w:numId w:val="3"/>
        </w:numPr>
      </w:pPr>
      <w:r w:rsidRPr="00D65977">
        <w:t>运行在主机级别的调试工具用来验证调试虚拟平台</w:t>
      </w:r>
    </w:p>
    <w:p w14:paraId="1AAC74B2" w14:textId="77777777" w:rsidR="00770FE8" w:rsidRDefault="00770FE8" w:rsidP="00770FE8">
      <w:pPr>
        <w:pStyle w:val="4"/>
        <w:shd w:val="clear" w:color="auto" w:fill="FFFFFF"/>
        <w:spacing w:before="240" w:after="240" w:line="612" w:lineRule="atLeast"/>
        <w:rPr>
          <w:rFonts w:ascii="Lato" w:hAnsi="Lato"/>
          <w:b/>
          <w:bCs/>
          <w:color w:val="333E48"/>
        </w:rPr>
      </w:pPr>
      <w:r w:rsidRPr="00770FE8">
        <w:rPr>
          <w:rFonts w:ascii="Lato" w:hAnsi="Lato"/>
          <w:b/>
          <w:bCs/>
          <w:color w:val="333E48"/>
        </w:rPr>
        <w:t>系统生成器</w:t>
      </w:r>
      <w:r w:rsidRPr="00770FE8">
        <w:rPr>
          <w:rFonts w:ascii="Lato" w:hAnsi="Lato"/>
          <w:b/>
          <w:bCs/>
          <w:color w:val="333E48"/>
        </w:rPr>
        <w:t>(System Generator)</w:t>
      </w:r>
    </w:p>
    <w:p w14:paraId="1B49FFA1" w14:textId="77777777" w:rsidR="00770FE8" w:rsidRPr="00770FE8" w:rsidRDefault="00770FE8" w:rsidP="00770FE8">
      <w:pPr>
        <w:ind w:firstLine="360"/>
      </w:pPr>
      <w:r w:rsidRPr="00770FE8">
        <w:t>在系统画布里创建的平台通过系统生成器翻译并编译成仿真模型。用LISA+写成的组件和系统先被翻译成C++源代码，之后用主机上的标准软件(GCC，微软Visual Studio)编译出仿真模型。系统生成器可生成三种目标类型：</w:t>
      </w:r>
    </w:p>
    <w:p w14:paraId="00E07D7D" w14:textId="77777777" w:rsidR="00770FE8" w:rsidRPr="00770FE8" w:rsidRDefault="00770FE8" w:rsidP="00770FE8">
      <w:pPr>
        <w:numPr>
          <w:ilvl w:val="0"/>
          <w:numId w:val="4"/>
        </w:numPr>
      </w:pPr>
      <w:r w:rsidRPr="00770FE8">
        <w:t>可独立运行的自包含虚拟平台</w:t>
      </w:r>
    </w:p>
    <w:p w14:paraId="3F3AC827" w14:textId="77777777" w:rsidR="00770FE8" w:rsidRPr="00770FE8" w:rsidRDefault="00770FE8" w:rsidP="00770FE8">
      <w:pPr>
        <w:numPr>
          <w:ilvl w:val="0"/>
          <w:numId w:val="4"/>
        </w:numPr>
      </w:pPr>
      <w:r w:rsidRPr="00770FE8">
        <w:t>动态链接库形态的自包含虚拟平台</w:t>
      </w:r>
    </w:p>
    <w:p w14:paraId="4D1D4C4C" w14:textId="77777777" w:rsidR="00770FE8" w:rsidRPr="00770FE8" w:rsidRDefault="00770FE8" w:rsidP="00770FE8">
      <w:pPr>
        <w:numPr>
          <w:ilvl w:val="0"/>
          <w:numId w:val="4"/>
        </w:numPr>
      </w:pPr>
      <w:r w:rsidRPr="00770FE8">
        <w:t>符合</w:t>
      </w:r>
      <w:proofErr w:type="spellStart"/>
      <w:r w:rsidRPr="00770FE8">
        <w:t>SystemC</w:t>
      </w:r>
      <w:proofErr w:type="spellEnd"/>
      <w:r w:rsidRPr="00770FE8">
        <w:t>规范并支持TLM 2.0总线事务接口的可扩展</w:t>
      </w:r>
      <w:proofErr w:type="spellStart"/>
      <w:r w:rsidRPr="00770FE8">
        <w:t>SystemC</w:t>
      </w:r>
      <w:proofErr w:type="spellEnd"/>
      <w:r w:rsidRPr="00770FE8">
        <w:t>子系统模块</w:t>
      </w:r>
    </w:p>
    <w:p w14:paraId="7804D387" w14:textId="77777777" w:rsidR="00770FE8" w:rsidRPr="00770FE8" w:rsidRDefault="00770FE8" w:rsidP="00770FE8">
      <w:pPr>
        <w:ind w:firstLine="360"/>
      </w:pPr>
      <w:r w:rsidRPr="00770FE8">
        <w:t>系统生成器自动将和标准调试器对接的调试接口和追踪(trace)接口嵌入到模型当中，极大的增强了可用性和易用性。</w:t>
      </w:r>
    </w:p>
    <w:p w14:paraId="04813948" w14:textId="16846AC6" w:rsidR="00770FE8" w:rsidRPr="00770FE8" w:rsidRDefault="00B55BED" w:rsidP="00B55BED">
      <w:pPr>
        <w:ind w:firstLine="360"/>
        <w:rPr>
          <w:rFonts w:hint="eastAsia"/>
        </w:rPr>
      </w:pPr>
      <w:r w:rsidRPr="00B55BED">
        <w:t xml:space="preserve">快速模型的系统生成器用于生成虚拟平台或将子系统导出为 </w:t>
      </w:r>
      <w:proofErr w:type="spellStart"/>
      <w:r w:rsidRPr="00B55BED">
        <w:t>SystemC</w:t>
      </w:r>
      <w:proofErr w:type="spellEnd"/>
      <w:r w:rsidRPr="00B55BED">
        <w:t>，它使用与 TLM-2.0 兼容的接口来实现组件间的通信。通过为每个组件提供各种参数以及使用客户组件来扩展模型组合，可以对系统建模，以便系统直接与芯片上的目标系统进行匹配。</w:t>
      </w:r>
    </w:p>
    <w:p w14:paraId="50138AAA" w14:textId="77777777" w:rsidR="00A75A6D" w:rsidRDefault="00A75A6D" w:rsidP="00A75A6D">
      <w:pPr>
        <w:pStyle w:val="4"/>
      </w:pPr>
      <w:r w:rsidRPr="00A75A6D">
        <w:t>模型导出</w:t>
      </w:r>
    </w:p>
    <w:p w14:paraId="29EB4FF3" w14:textId="6BA6B8D5" w:rsidR="00D65977" w:rsidRPr="00D65977" w:rsidRDefault="002F1277" w:rsidP="00E87724">
      <w:pPr>
        <w:ind w:firstLine="420"/>
        <w:rPr>
          <w:rFonts w:hint="eastAsia"/>
        </w:rPr>
      </w:pPr>
      <w:r w:rsidRPr="002F1277">
        <w:t>ARM和各大EDA工具厂商进行了合作来验证模型与工具的交互性，并将导出的虚拟子系统</w:t>
      </w:r>
      <w:proofErr w:type="gramStart"/>
      <w:r w:rsidRPr="002F1277">
        <w:t>集成进</w:t>
      </w:r>
      <w:proofErr w:type="gramEnd"/>
      <w:r w:rsidRPr="002F1277">
        <w:t>各厂商基于</w:t>
      </w:r>
      <w:proofErr w:type="spellStart"/>
      <w:r w:rsidRPr="002F1277">
        <w:t>SystemC</w:t>
      </w:r>
      <w:proofErr w:type="spellEnd"/>
      <w:r w:rsidRPr="002F1277">
        <w:t>的设计和仿真环境当中，极大的扩展了模型的使用范围。现阶段合作厂商包括Cadence、Carbon、Mentor Graphics和Synopsys。</w:t>
      </w:r>
    </w:p>
    <w:p w14:paraId="31607BE1" w14:textId="77777777" w:rsidR="00E87724" w:rsidRDefault="00E87724" w:rsidP="00E87724">
      <w:pPr>
        <w:pStyle w:val="3"/>
      </w:pPr>
      <w:r w:rsidRPr="00E87724">
        <w:t>平台调试</w:t>
      </w:r>
    </w:p>
    <w:p w14:paraId="7E8A03D5" w14:textId="77777777" w:rsidR="006F14A8" w:rsidRPr="006F14A8" w:rsidRDefault="006F14A8" w:rsidP="006F14A8">
      <w:pPr>
        <w:ind w:firstLine="420"/>
      </w:pPr>
      <w:r w:rsidRPr="006F14A8">
        <w:t>虚拟平台模型可以使用任何支持CADI(Component Architecture Debug Interface)接口的调试器来调试。这包括ARM Development Studio 5(DS-5) 工具链和</w:t>
      </w:r>
      <w:proofErr w:type="gramStart"/>
      <w:r w:rsidRPr="006F14A8">
        <w:t>其他第三方商业</w:t>
      </w:r>
      <w:proofErr w:type="gramEnd"/>
      <w:r w:rsidRPr="006F14A8">
        <w:t>调试解决方案。快速模型附带提供模型调试器(Model Debugger)为用户提供直接的调试解决方案。</w:t>
      </w:r>
    </w:p>
    <w:p w14:paraId="0FC1EE5B" w14:textId="77777777" w:rsidR="006F14A8" w:rsidRPr="006F14A8" w:rsidRDefault="006F14A8" w:rsidP="006F14A8">
      <w:pPr>
        <w:ind w:firstLine="360"/>
      </w:pPr>
      <w:r w:rsidRPr="006F14A8">
        <w:rPr>
          <w:b/>
          <w:bCs/>
        </w:rPr>
        <w:t>模型调试器</w:t>
      </w:r>
      <w:r w:rsidRPr="006F14A8">
        <w:t>(Model Debugger)可以直接窥探虚拟平台里的任何组件，并可反复重新连接到模型中的不同目标组件。模型调试器主要针对在模型上的C/C++应用程序开发，包括众多常用功能：</w:t>
      </w:r>
    </w:p>
    <w:p w14:paraId="1DE1C2CC" w14:textId="77777777" w:rsidR="006F14A8" w:rsidRPr="006F14A8" w:rsidRDefault="006F14A8" w:rsidP="006F14A8">
      <w:pPr>
        <w:numPr>
          <w:ilvl w:val="0"/>
          <w:numId w:val="5"/>
        </w:numPr>
      </w:pPr>
      <w:r w:rsidRPr="006F14A8">
        <w:t>标准上层源代码调试例如step、step in、step out、step over以及指令断点</w:t>
      </w:r>
    </w:p>
    <w:p w14:paraId="78FAC640" w14:textId="77777777" w:rsidR="006F14A8" w:rsidRPr="006F14A8" w:rsidRDefault="006F14A8" w:rsidP="006F14A8">
      <w:pPr>
        <w:numPr>
          <w:ilvl w:val="0"/>
          <w:numId w:val="5"/>
        </w:numPr>
      </w:pPr>
      <w:r w:rsidRPr="006F14A8">
        <w:t>反汇编，寄存器以及内存视窗</w:t>
      </w:r>
    </w:p>
    <w:p w14:paraId="479483A7" w14:textId="77777777" w:rsidR="006F14A8" w:rsidRPr="006F14A8" w:rsidRDefault="006F14A8" w:rsidP="006F14A8">
      <w:pPr>
        <w:numPr>
          <w:ilvl w:val="0"/>
          <w:numId w:val="5"/>
        </w:numPr>
      </w:pPr>
      <w:r w:rsidRPr="006F14A8">
        <w:t>函数调用堆栈窗口，变量监视窗口，源代码窗口</w:t>
      </w:r>
    </w:p>
    <w:p w14:paraId="278B87FE" w14:textId="77777777" w:rsidR="006F14A8" w:rsidRPr="006F14A8" w:rsidRDefault="006F14A8" w:rsidP="006F14A8">
      <w:pPr>
        <w:numPr>
          <w:ilvl w:val="0"/>
          <w:numId w:val="5"/>
        </w:numPr>
      </w:pPr>
      <w:r w:rsidRPr="006F14A8">
        <w:t>断点管理</w:t>
      </w:r>
    </w:p>
    <w:p w14:paraId="2EECEB73" w14:textId="77777777" w:rsidR="006F14A8" w:rsidRPr="006F14A8" w:rsidRDefault="006F14A8" w:rsidP="006F14A8">
      <w:pPr>
        <w:numPr>
          <w:ilvl w:val="0"/>
          <w:numId w:val="5"/>
        </w:numPr>
      </w:pPr>
      <w:r w:rsidRPr="006F14A8">
        <w:lastRenderedPageBreak/>
        <w:t>支持多核调试</w:t>
      </w:r>
    </w:p>
    <w:p w14:paraId="2863027D" w14:textId="2F2822CC" w:rsidR="009938CD" w:rsidRPr="009938CD" w:rsidRDefault="00893BD7" w:rsidP="00324C4E">
      <w:pPr>
        <w:pStyle w:val="1"/>
        <w:rPr>
          <w:rFonts w:hint="eastAsia"/>
        </w:rPr>
      </w:pPr>
      <w:r>
        <w:rPr>
          <w:rFonts w:hint="eastAsia"/>
        </w:rPr>
        <w:t>Fast Model</w:t>
      </w:r>
      <w:r w:rsidR="000D6D80">
        <w:rPr>
          <w:rFonts w:hint="eastAsia"/>
        </w:rPr>
        <w:t>导出</w:t>
      </w:r>
      <w:r w:rsidR="00270525">
        <w:rPr>
          <w:rFonts w:hint="eastAsia"/>
        </w:rPr>
        <w:t>扩展</w:t>
      </w:r>
      <w:r w:rsidR="000D6D80">
        <w:rPr>
          <w:rFonts w:hint="eastAsia"/>
        </w:rPr>
        <w:t>特性</w:t>
      </w:r>
    </w:p>
    <w:p w14:paraId="6FFDE526" w14:textId="4B817995" w:rsidR="003B6159" w:rsidRDefault="003B6159" w:rsidP="000C1203">
      <w:pPr>
        <w:jc w:val="left"/>
      </w:pPr>
      <w:r>
        <w:rPr>
          <w:rFonts w:hint="eastAsia"/>
        </w:rPr>
        <w:t xml:space="preserve">ARM </w:t>
      </w:r>
      <w:proofErr w:type="spellStart"/>
      <w:r>
        <w:rPr>
          <w:rFonts w:hint="eastAsia"/>
        </w:rPr>
        <w:t>fastmodel</w:t>
      </w:r>
      <w:proofErr w:type="spellEnd"/>
      <w:r>
        <w:rPr>
          <w:rFonts w:hint="eastAsia"/>
        </w:rPr>
        <w:t>解决方案：</w:t>
      </w:r>
    </w:p>
    <w:p w14:paraId="590928FE" w14:textId="239DD647" w:rsidR="003B6159" w:rsidRDefault="003B6159" w:rsidP="003B6159">
      <w:pPr>
        <w:ind w:firstLine="420"/>
        <w:jc w:val="left"/>
      </w:pPr>
      <w:r>
        <w:rPr>
          <w:rFonts w:hint="eastAsia"/>
        </w:rPr>
        <w:t>导出EVS子系统</w:t>
      </w:r>
      <w:r>
        <w:rPr>
          <w:rFonts w:hint="eastAsia"/>
        </w:rPr>
        <w:t>，EVS</w:t>
      </w:r>
      <w:r w:rsidR="00525E5F">
        <w:rPr>
          <w:rFonts w:hint="eastAsia"/>
        </w:rPr>
        <w:t xml:space="preserve"> </w:t>
      </w:r>
      <w:r>
        <w:rPr>
          <w:rFonts w:hint="eastAsia"/>
        </w:rPr>
        <w:t>+</w:t>
      </w:r>
      <w:r w:rsidR="00A36C5D">
        <w:rPr>
          <w:rFonts w:hint="eastAsia"/>
        </w:rPr>
        <w:t xml:space="preserve"> Custom </w:t>
      </w:r>
      <w:r>
        <w:rPr>
          <w:rFonts w:hint="eastAsia"/>
        </w:rPr>
        <w:t>SC</w:t>
      </w:r>
      <w:r w:rsidR="009401FF">
        <w:rPr>
          <w:rFonts w:hint="eastAsia"/>
        </w:rPr>
        <w:t>-</w:t>
      </w:r>
      <w:r>
        <w:rPr>
          <w:rFonts w:hint="eastAsia"/>
        </w:rPr>
        <w:t>model</w:t>
      </w:r>
    </w:p>
    <w:p w14:paraId="58F1377D" w14:textId="77777777" w:rsidR="00C06092" w:rsidRPr="00C06092" w:rsidRDefault="00C06092" w:rsidP="00C06092">
      <w:pPr>
        <w:ind w:firstLine="420"/>
        <w:jc w:val="left"/>
      </w:pPr>
      <w:r w:rsidRPr="00C06092">
        <w:rPr>
          <w:rFonts w:hint="eastAsia"/>
        </w:rPr>
        <w:t>将Fast Model的子系统导出生成</w:t>
      </w:r>
      <w:proofErr w:type="spellStart"/>
      <w:r w:rsidRPr="00C06092">
        <w:rPr>
          <w:rFonts w:hint="eastAsia"/>
        </w:rPr>
        <w:t>SystemC</w:t>
      </w:r>
      <w:proofErr w:type="spellEnd"/>
      <w:r w:rsidRPr="00C06092">
        <w:rPr>
          <w:rFonts w:hint="eastAsia"/>
        </w:rPr>
        <w:t>的模型子系统模块</w:t>
      </w:r>
    </w:p>
    <w:p w14:paraId="0CD54091" w14:textId="4AB629AC" w:rsidR="00C06092" w:rsidRPr="00C06092" w:rsidRDefault="00C06092" w:rsidP="00C06092">
      <w:pPr>
        <w:ind w:firstLine="420"/>
        <w:jc w:val="left"/>
        <w:rPr>
          <w:rFonts w:hint="eastAsia"/>
        </w:rPr>
      </w:pPr>
      <w:r w:rsidRPr="00C06092">
        <w:rPr>
          <w:rFonts w:hint="eastAsia"/>
        </w:rPr>
        <w:t>编写加速器的功能模型，通过AMBA PV总线和Fast Model导出的子系统模块进行连接</w:t>
      </w:r>
    </w:p>
    <w:p w14:paraId="772A0C9B" w14:textId="6B712DFB" w:rsidR="0072329F" w:rsidRDefault="008E4FAA" w:rsidP="000C1203">
      <w:pPr>
        <w:jc w:val="left"/>
      </w:pPr>
      <w:r>
        <w:rPr>
          <w:noProof/>
        </w:rPr>
        <w:drawing>
          <wp:inline distT="0" distB="0" distL="0" distR="0" wp14:anchorId="78FA22A5" wp14:editId="751BE4D2">
            <wp:extent cx="3323046" cy="2244436"/>
            <wp:effectExtent l="0" t="0" r="0" b="3810"/>
            <wp:docPr id="59964556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45566" name="图片 1" descr="图示&#10;&#10;描述已自动生成"/>
                    <pic:cNvPicPr/>
                  </pic:nvPicPr>
                  <pic:blipFill>
                    <a:blip r:embed="rId5"/>
                    <a:stretch>
                      <a:fillRect/>
                    </a:stretch>
                  </pic:blipFill>
                  <pic:spPr>
                    <a:xfrm>
                      <a:off x="0" y="0"/>
                      <a:ext cx="3334010" cy="2251841"/>
                    </a:xfrm>
                    <a:prstGeom prst="rect">
                      <a:avLst/>
                    </a:prstGeom>
                  </pic:spPr>
                </pic:pic>
              </a:graphicData>
            </a:graphic>
          </wp:inline>
        </w:drawing>
      </w:r>
    </w:p>
    <w:p w14:paraId="45640834" w14:textId="77777777" w:rsidR="00261804" w:rsidRDefault="000C1203" w:rsidP="000C1203">
      <w:pPr>
        <w:jc w:val="left"/>
      </w:pPr>
      <w:r>
        <w:rPr>
          <w:rFonts w:hint="eastAsia"/>
        </w:rPr>
        <w:t>VDK解决方案</w:t>
      </w:r>
      <w:r w:rsidR="00261804">
        <w:rPr>
          <w:rFonts w:hint="eastAsia"/>
        </w:rPr>
        <w:t>：</w:t>
      </w:r>
    </w:p>
    <w:p w14:paraId="2E6D22B6" w14:textId="71267B63" w:rsidR="000C1203" w:rsidRDefault="000C1203" w:rsidP="00261804">
      <w:pPr>
        <w:ind w:firstLine="420"/>
        <w:jc w:val="left"/>
        <w:rPr>
          <w:rFonts w:hint="eastAsia"/>
        </w:rPr>
      </w:pPr>
      <w:r>
        <w:rPr>
          <w:rFonts w:hint="eastAsia"/>
        </w:rPr>
        <w:t>FVP</w:t>
      </w:r>
      <w:r w:rsidR="00D7243A">
        <w:rPr>
          <w:rFonts w:hint="eastAsia"/>
        </w:rPr>
        <w:t xml:space="preserve"> </w:t>
      </w:r>
      <w:r>
        <w:rPr>
          <w:rFonts w:hint="eastAsia"/>
        </w:rPr>
        <w:t>+</w:t>
      </w:r>
      <w:r w:rsidR="00AD7F59">
        <w:rPr>
          <w:rFonts w:hint="eastAsia"/>
        </w:rPr>
        <w:t xml:space="preserve"> </w:t>
      </w:r>
      <w:r w:rsidR="00C056B5">
        <w:rPr>
          <w:rFonts w:hint="eastAsia"/>
        </w:rPr>
        <w:t>S家SC-model</w:t>
      </w:r>
      <w:r w:rsidR="00AD7F59">
        <w:rPr>
          <w:rFonts w:hint="eastAsia"/>
        </w:rPr>
        <w:t>（V</w:t>
      </w:r>
      <w:r w:rsidR="00AD7F59">
        <w:rPr>
          <w:rFonts w:hint="eastAsia"/>
        </w:rPr>
        <w:t>DK</w:t>
      </w:r>
      <w:r w:rsidR="00AD7F59">
        <w:t>）</w:t>
      </w:r>
    </w:p>
    <w:p w14:paraId="4D0B642F" w14:textId="778868DC" w:rsidR="000C1203" w:rsidRDefault="000C1203">
      <w:r>
        <w:rPr>
          <w:noProof/>
        </w:rPr>
        <w:drawing>
          <wp:inline distT="0" distB="0" distL="0" distR="0" wp14:anchorId="472BC811" wp14:editId="3B42E9CC">
            <wp:extent cx="4222865" cy="2484606"/>
            <wp:effectExtent l="0" t="0" r="6350" b="0"/>
            <wp:docPr id="1230966251"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66251" name="图片 1" descr="图形用户界面&#10;&#10;描述已自动生成"/>
                    <pic:cNvPicPr/>
                  </pic:nvPicPr>
                  <pic:blipFill>
                    <a:blip r:embed="rId6"/>
                    <a:stretch>
                      <a:fillRect/>
                    </a:stretch>
                  </pic:blipFill>
                  <pic:spPr>
                    <a:xfrm>
                      <a:off x="0" y="0"/>
                      <a:ext cx="4226182" cy="2486557"/>
                    </a:xfrm>
                    <a:prstGeom prst="rect">
                      <a:avLst/>
                    </a:prstGeom>
                  </pic:spPr>
                </pic:pic>
              </a:graphicData>
            </a:graphic>
          </wp:inline>
        </w:drawing>
      </w:r>
    </w:p>
    <w:p w14:paraId="775B959F" w14:textId="055571EE" w:rsidR="00350AE3" w:rsidRDefault="00350AE3" w:rsidP="00350AE3">
      <w:pPr>
        <w:pStyle w:val="2"/>
      </w:pPr>
      <w:r>
        <w:rPr>
          <w:rFonts w:hint="eastAsia"/>
        </w:rPr>
        <w:t>AMBA-PV协议扩展</w:t>
      </w:r>
      <w:r w:rsidR="0079690F">
        <w:rPr>
          <w:rFonts w:hint="eastAsia"/>
        </w:rPr>
        <w:t>接口</w:t>
      </w:r>
    </w:p>
    <w:p w14:paraId="5277A4EA" w14:textId="40DBE378" w:rsidR="00920051" w:rsidRDefault="0026730A" w:rsidP="00920051">
      <w:pPr>
        <w:rPr>
          <w:rFonts w:hint="eastAsia"/>
        </w:rPr>
      </w:pPr>
      <w:r>
        <w:tab/>
      </w:r>
      <w:r>
        <w:rPr>
          <w:rFonts w:hint="eastAsia"/>
        </w:rPr>
        <w:t>基于TLM 2.0的</w:t>
      </w:r>
      <w:r w:rsidR="000F08DC">
        <w:rPr>
          <w:rFonts w:hint="eastAsia"/>
        </w:rPr>
        <w:t>扩展的</w:t>
      </w:r>
      <w:r>
        <w:rPr>
          <w:rFonts w:hint="eastAsia"/>
        </w:rPr>
        <w:t>满足AMBA总线协议的接口</w:t>
      </w:r>
      <w:r w:rsidR="004E1B25">
        <w:rPr>
          <w:rFonts w:hint="eastAsia"/>
        </w:rPr>
        <w:t>，作为bridge</w:t>
      </w:r>
      <w:r w:rsidR="00D279BD">
        <w:rPr>
          <w:rFonts w:hint="eastAsia"/>
        </w:rPr>
        <w:t>，连接</w:t>
      </w:r>
      <w:proofErr w:type="spellStart"/>
      <w:r w:rsidR="00D279BD">
        <w:rPr>
          <w:rFonts w:hint="eastAsia"/>
        </w:rPr>
        <w:t>fastmodel</w:t>
      </w:r>
      <w:proofErr w:type="spellEnd"/>
      <w:r w:rsidR="00D279BD">
        <w:rPr>
          <w:rFonts w:hint="eastAsia"/>
        </w:rPr>
        <w:t>导出子系统EVS模型</w:t>
      </w:r>
      <w:r w:rsidR="007520CE">
        <w:rPr>
          <w:rFonts w:hint="eastAsia"/>
        </w:rPr>
        <w:t>和外部的</w:t>
      </w:r>
      <w:proofErr w:type="spellStart"/>
      <w:r w:rsidR="007520CE">
        <w:rPr>
          <w:rFonts w:hint="eastAsia"/>
        </w:rPr>
        <w:t>systemc</w:t>
      </w:r>
      <w:proofErr w:type="spellEnd"/>
      <w:r w:rsidR="007520CE">
        <w:rPr>
          <w:rFonts w:hint="eastAsia"/>
        </w:rPr>
        <w:t>模型</w:t>
      </w:r>
    </w:p>
    <w:p w14:paraId="5ED90255" w14:textId="3B07F3E7" w:rsidR="0026730A" w:rsidRDefault="003A264E" w:rsidP="003A264E">
      <w:pPr>
        <w:pStyle w:val="1"/>
      </w:pPr>
      <w:r>
        <w:rPr>
          <w:rFonts w:hint="eastAsia"/>
        </w:rPr>
        <w:lastRenderedPageBreak/>
        <w:t>参考文档</w:t>
      </w:r>
    </w:p>
    <w:tbl>
      <w:tblPr>
        <w:tblStyle w:val="af0"/>
        <w:tblW w:w="0" w:type="auto"/>
        <w:tblLayout w:type="fixed"/>
        <w:tblLook w:val="04A0" w:firstRow="1" w:lastRow="0" w:firstColumn="1" w:lastColumn="0" w:noHBand="0" w:noVBand="1"/>
      </w:tblPr>
      <w:tblGrid>
        <w:gridCol w:w="5098"/>
        <w:gridCol w:w="3198"/>
      </w:tblGrid>
      <w:tr w:rsidR="00284E74" w14:paraId="11CA5C49" w14:textId="77777777" w:rsidTr="00D17FAF">
        <w:tc>
          <w:tcPr>
            <w:tcW w:w="5098" w:type="dxa"/>
          </w:tcPr>
          <w:p w14:paraId="6180F4F1" w14:textId="2776BEF2" w:rsidR="00284E74" w:rsidRDefault="00D17FAF" w:rsidP="00A13C95">
            <w:hyperlink r:id="rId7" w:history="1">
              <w:r w:rsidRPr="00D65006">
                <w:rPr>
                  <w:rStyle w:val="ae"/>
                  <w:rFonts w:hint="eastAsia"/>
                </w:rPr>
                <w:t>fastmodel\fast_models_ug_100965_00_en.pdf</w:t>
              </w:r>
            </w:hyperlink>
          </w:p>
        </w:tc>
        <w:tc>
          <w:tcPr>
            <w:tcW w:w="3198" w:type="dxa"/>
          </w:tcPr>
          <w:p w14:paraId="49B120DF" w14:textId="77777777" w:rsidR="00284E74" w:rsidRPr="00270507" w:rsidRDefault="00D17FAF" w:rsidP="00A13C95">
            <w:pPr>
              <w:rPr>
                <w:b/>
                <w:bCs/>
              </w:rPr>
            </w:pPr>
            <w:r w:rsidRPr="00270507">
              <w:rPr>
                <w:rFonts w:hint="eastAsia"/>
                <w:b/>
                <w:bCs/>
              </w:rPr>
              <w:t>Fastmodel user guide</w:t>
            </w:r>
          </w:p>
          <w:p w14:paraId="2B41AE59" w14:textId="50D9622A" w:rsidR="00075907" w:rsidRDefault="00075907" w:rsidP="00A13C95">
            <w:pPr>
              <w:rPr>
                <w:rFonts w:hint="eastAsia"/>
              </w:rPr>
            </w:pPr>
            <w:r>
              <w:rPr>
                <w:rFonts w:hint="eastAsia"/>
              </w:rPr>
              <w:t>Fastmodel的简介，安装使用方法，</w:t>
            </w:r>
            <w:proofErr w:type="spellStart"/>
            <w:r>
              <w:rPr>
                <w:rFonts w:hint="eastAsia"/>
              </w:rPr>
              <w:t>systemc</w:t>
            </w:r>
            <w:proofErr w:type="spellEnd"/>
            <w:r>
              <w:rPr>
                <w:rFonts w:hint="eastAsia"/>
              </w:rPr>
              <w:t xml:space="preserve"> export的相关API的介绍</w:t>
            </w:r>
          </w:p>
        </w:tc>
      </w:tr>
      <w:tr w:rsidR="00284E74" w14:paraId="61DE3FB1" w14:textId="77777777" w:rsidTr="00D17FAF">
        <w:tc>
          <w:tcPr>
            <w:tcW w:w="5098" w:type="dxa"/>
          </w:tcPr>
          <w:p w14:paraId="1B4308BB" w14:textId="01A1A658" w:rsidR="00284E74" w:rsidRDefault="00D17FAF" w:rsidP="00A13C95">
            <w:hyperlink r:id="rId8" w:history="1">
              <w:r w:rsidRPr="00284E74">
                <w:rPr>
                  <w:rStyle w:val="ae"/>
                  <w:rFonts w:hint="eastAsia"/>
                </w:rPr>
                <w:t>fastmodel\FVP_Base_RevC-2xAEMvA_11.26_11_Linux64\Base_RevC_AEMvA_pkg\doc\fast_models_fvp_rg_100966_1126_00_en.pdf</w:t>
              </w:r>
            </w:hyperlink>
          </w:p>
        </w:tc>
        <w:tc>
          <w:tcPr>
            <w:tcW w:w="3198" w:type="dxa"/>
          </w:tcPr>
          <w:p w14:paraId="55F434C7" w14:textId="77777777" w:rsidR="00284E74" w:rsidRPr="00270507" w:rsidRDefault="00D17FAF" w:rsidP="00A13C95">
            <w:pPr>
              <w:rPr>
                <w:b/>
                <w:bCs/>
              </w:rPr>
            </w:pPr>
            <w:r w:rsidRPr="00270507">
              <w:rPr>
                <w:rFonts w:hint="eastAsia"/>
                <w:b/>
                <w:bCs/>
              </w:rPr>
              <w:t>Fastmodel FVP reference guide</w:t>
            </w:r>
          </w:p>
          <w:p w14:paraId="75B2A7DA" w14:textId="4BBA8E52" w:rsidR="004D285E" w:rsidRPr="00D17FAF" w:rsidRDefault="004D285E" w:rsidP="00A13C95">
            <w:pPr>
              <w:rPr>
                <w:rFonts w:hint="eastAsia"/>
              </w:rPr>
            </w:pPr>
            <w:r>
              <w:rPr>
                <w:rFonts w:hint="eastAsia"/>
              </w:rPr>
              <w:t>基于</w:t>
            </w:r>
            <w:proofErr w:type="spellStart"/>
            <w:r>
              <w:rPr>
                <w:rFonts w:hint="eastAsia"/>
              </w:rPr>
              <w:t>fastmodel</w:t>
            </w:r>
            <w:proofErr w:type="spellEnd"/>
            <w:r>
              <w:rPr>
                <w:rFonts w:hint="eastAsia"/>
              </w:rPr>
              <w:t>生成的</w:t>
            </w:r>
            <w:r w:rsidR="00FB5672">
              <w:rPr>
                <w:rFonts w:hint="eastAsia"/>
              </w:rPr>
              <w:t>板级</w:t>
            </w:r>
            <w:r w:rsidR="007265D2">
              <w:rPr>
                <w:rFonts w:hint="eastAsia"/>
              </w:rPr>
              <w:t>SOC平台FVP</w:t>
            </w:r>
            <w:r w:rsidR="008F3610">
              <w:rPr>
                <w:rFonts w:hint="eastAsia"/>
              </w:rPr>
              <w:t>的</w:t>
            </w:r>
            <w:r w:rsidR="001E0628">
              <w:rPr>
                <w:rFonts w:hint="eastAsia"/>
              </w:rPr>
              <w:t>介绍，</w:t>
            </w:r>
            <w:r w:rsidR="00D1570B">
              <w:rPr>
                <w:rFonts w:hint="eastAsia"/>
              </w:rPr>
              <w:t>不同</w:t>
            </w:r>
            <w:r w:rsidR="009126CB">
              <w:rPr>
                <w:rFonts w:hint="eastAsia"/>
              </w:rPr>
              <w:t>SOC</w:t>
            </w:r>
            <w:r w:rsidR="00D1570B">
              <w:rPr>
                <w:rFonts w:hint="eastAsia"/>
              </w:rPr>
              <w:t>架构的支持</w:t>
            </w:r>
            <w:r w:rsidR="00A56C77">
              <w:rPr>
                <w:rFonts w:hint="eastAsia"/>
              </w:rPr>
              <w:t>特性</w:t>
            </w:r>
          </w:p>
        </w:tc>
      </w:tr>
      <w:tr w:rsidR="00284E74" w14:paraId="0C480E21" w14:textId="77777777" w:rsidTr="00D17FAF">
        <w:tc>
          <w:tcPr>
            <w:tcW w:w="5098" w:type="dxa"/>
          </w:tcPr>
          <w:p w14:paraId="3DBEBE4A" w14:textId="1713F293" w:rsidR="00284E74" w:rsidRDefault="009C77F0" w:rsidP="00A13C95">
            <w:pPr>
              <w:rPr>
                <w:rFonts w:hint="eastAsia"/>
              </w:rPr>
            </w:pPr>
            <w:hyperlink r:id="rId9" w:history="1">
              <w:r w:rsidRPr="009C77F0">
                <w:rPr>
                  <w:rStyle w:val="ae"/>
                  <w:rFonts w:hint="eastAsia"/>
                </w:rPr>
                <w:t>fastmodel\FVP_Base_RevC-2xAEMvA_11.26_11_Linux64\Base_RevC_AEMvA_pkg\doc\fast_models_rg_100964_1126_00_en.pdf</w:t>
              </w:r>
            </w:hyperlink>
          </w:p>
        </w:tc>
        <w:tc>
          <w:tcPr>
            <w:tcW w:w="3198" w:type="dxa"/>
          </w:tcPr>
          <w:p w14:paraId="5695D374" w14:textId="77777777" w:rsidR="00284E74" w:rsidRPr="00270507" w:rsidRDefault="001B7D2F" w:rsidP="00A13C95">
            <w:pPr>
              <w:rPr>
                <w:b/>
                <w:bCs/>
              </w:rPr>
            </w:pPr>
            <w:r w:rsidRPr="00270507">
              <w:rPr>
                <w:rFonts w:hint="eastAsia"/>
                <w:b/>
                <w:bCs/>
              </w:rPr>
              <w:t>Fastmodel referenc</w:t>
            </w:r>
            <w:r w:rsidR="009C77F0" w:rsidRPr="00270507">
              <w:rPr>
                <w:rFonts w:hint="eastAsia"/>
                <w:b/>
                <w:bCs/>
              </w:rPr>
              <w:t>e</w:t>
            </w:r>
            <w:r w:rsidRPr="00270507">
              <w:rPr>
                <w:rFonts w:hint="eastAsia"/>
                <w:b/>
                <w:bCs/>
              </w:rPr>
              <w:t xml:space="preserve"> guide</w:t>
            </w:r>
          </w:p>
          <w:p w14:paraId="5996E124" w14:textId="7A91ADE5" w:rsidR="0006487F" w:rsidRDefault="0006487F" w:rsidP="00A13C95">
            <w:pPr>
              <w:rPr>
                <w:rFonts w:hint="eastAsia"/>
              </w:rPr>
            </w:pPr>
            <w:r>
              <w:rPr>
                <w:rFonts w:hint="eastAsia"/>
              </w:rPr>
              <w:t>Fastmodel的参考文档</w:t>
            </w:r>
            <w:r w:rsidR="00420FBD">
              <w:rPr>
                <w:rFonts w:hint="eastAsia"/>
              </w:rPr>
              <w:t>，模型支持的协议类型，各种类型的组件模型</w:t>
            </w:r>
            <w:r w:rsidR="000301E7">
              <w:rPr>
                <w:rFonts w:hint="eastAsia"/>
              </w:rPr>
              <w:t>库</w:t>
            </w:r>
          </w:p>
        </w:tc>
      </w:tr>
      <w:tr w:rsidR="009C77F0" w14:paraId="1D81D042" w14:textId="77777777" w:rsidTr="00D17FAF">
        <w:tc>
          <w:tcPr>
            <w:tcW w:w="5098" w:type="dxa"/>
          </w:tcPr>
          <w:p w14:paraId="424DBCE1" w14:textId="4B1BD345" w:rsidR="009C77F0" w:rsidRDefault="009C77F0" w:rsidP="00A13C95">
            <w:pPr>
              <w:rPr>
                <w:rFonts w:hint="eastAsia"/>
              </w:rPr>
            </w:pPr>
            <w:hyperlink r:id="rId10" w:history="1">
              <w:r w:rsidRPr="009C77F0">
                <w:rPr>
                  <w:rStyle w:val="ae"/>
                  <w:rFonts w:hint="eastAsia"/>
                </w:rPr>
                <w:t>fastmodel\FVP_Base_RevC-2xAEMvA_11.26_11_Linux64\Base_RevC_AEMvA_pkg\doc\fast_models_tools_ug_109415_1126_00_en.pdf</w:t>
              </w:r>
            </w:hyperlink>
          </w:p>
        </w:tc>
        <w:tc>
          <w:tcPr>
            <w:tcW w:w="3198" w:type="dxa"/>
          </w:tcPr>
          <w:p w14:paraId="7D53F444" w14:textId="77777777" w:rsidR="009C77F0" w:rsidRPr="00270507" w:rsidRDefault="009C77F0" w:rsidP="00A13C95">
            <w:pPr>
              <w:rPr>
                <w:b/>
                <w:bCs/>
              </w:rPr>
            </w:pPr>
            <w:r w:rsidRPr="00270507">
              <w:rPr>
                <w:rFonts w:hint="eastAsia"/>
                <w:b/>
                <w:bCs/>
              </w:rPr>
              <w:t xml:space="preserve">Fastmodel </w:t>
            </w:r>
            <w:r w:rsidR="009A766A" w:rsidRPr="00270507">
              <w:rPr>
                <w:rFonts w:hint="eastAsia"/>
                <w:b/>
                <w:bCs/>
              </w:rPr>
              <w:t>tools user guide</w:t>
            </w:r>
          </w:p>
          <w:p w14:paraId="3B53EB97" w14:textId="36529167" w:rsidR="00E5042E" w:rsidRDefault="00E5042E" w:rsidP="00A13C95">
            <w:pPr>
              <w:rPr>
                <w:rFonts w:hint="eastAsia"/>
              </w:rPr>
            </w:pPr>
            <w:r>
              <w:rPr>
                <w:rFonts w:hint="eastAsia"/>
              </w:rPr>
              <w:t>Fastmodel配套工具的使用手册，用于</w:t>
            </w:r>
            <w:r w:rsidR="00A021F6">
              <w:rPr>
                <w:rFonts w:hint="eastAsia"/>
              </w:rPr>
              <w:t>通过不同的组件模型</w:t>
            </w:r>
            <w:r>
              <w:rPr>
                <w:rFonts w:hint="eastAsia"/>
              </w:rPr>
              <w:t>创建自定义的系统模型的方法</w:t>
            </w:r>
            <w:r w:rsidR="009F44F0">
              <w:rPr>
                <w:rFonts w:hint="eastAsia"/>
              </w:rPr>
              <w:t>。</w:t>
            </w:r>
            <w:r w:rsidR="00902F71" w:rsidRPr="00902F71">
              <w:rPr>
                <w:rFonts w:hint="eastAsia"/>
              </w:rPr>
              <w:t>System Generator</w:t>
            </w:r>
            <w:r w:rsidR="00902F71">
              <w:rPr>
                <w:rFonts w:hint="eastAsia"/>
              </w:rPr>
              <w:t>，</w:t>
            </w:r>
            <w:r w:rsidR="00902F71" w:rsidRPr="00902F71">
              <w:rPr>
                <w:rFonts w:hint="eastAsia"/>
              </w:rPr>
              <w:t>System Canvas</w:t>
            </w:r>
            <w:r w:rsidR="001B43D2">
              <w:rPr>
                <w:rFonts w:hint="eastAsia"/>
              </w:rPr>
              <w:t>，</w:t>
            </w:r>
            <w:r w:rsidR="001B43D2" w:rsidRPr="001B43D2">
              <w:rPr>
                <w:rFonts w:hint="eastAsia"/>
              </w:rPr>
              <w:t>Model Debugger</w:t>
            </w:r>
            <w:r w:rsidR="001B43D2">
              <w:rPr>
                <w:rFonts w:hint="eastAsia"/>
              </w:rPr>
              <w:t>，</w:t>
            </w:r>
            <w:r w:rsidR="001B43D2" w:rsidRPr="001B43D2">
              <w:rPr>
                <w:rFonts w:hint="eastAsia"/>
              </w:rPr>
              <w:t>Model Shell</w:t>
            </w:r>
          </w:p>
        </w:tc>
      </w:tr>
      <w:tr w:rsidR="00A2769F" w14:paraId="697DB49B" w14:textId="77777777" w:rsidTr="00D17FAF">
        <w:tc>
          <w:tcPr>
            <w:tcW w:w="5098" w:type="dxa"/>
          </w:tcPr>
          <w:p w14:paraId="4482466A" w14:textId="337F1F95" w:rsidR="00A2769F" w:rsidRDefault="00DB4CAE" w:rsidP="00A13C95">
            <w:pPr>
              <w:rPr>
                <w:rFonts w:hint="eastAsia"/>
              </w:rPr>
            </w:pPr>
            <w:hyperlink r:id="rId11" w:history="1">
              <w:r w:rsidRPr="00DB4CAE">
                <w:rPr>
                  <w:rStyle w:val="ae"/>
                  <w:rFonts w:hint="eastAsia"/>
                </w:rPr>
                <w:t>fastmodel\ambapv_extensions_to_tlm_2.0_rg_106737_0200_01_en.pdf</w:t>
              </w:r>
            </w:hyperlink>
          </w:p>
        </w:tc>
        <w:tc>
          <w:tcPr>
            <w:tcW w:w="3198" w:type="dxa"/>
          </w:tcPr>
          <w:p w14:paraId="54D42434" w14:textId="6E22DCA2" w:rsidR="00A2769F" w:rsidRPr="00226426" w:rsidRDefault="00C10F7B" w:rsidP="00A13C95">
            <w:pPr>
              <w:rPr>
                <w:rFonts w:hint="eastAsia"/>
                <w:b/>
                <w:bCs/>
              </w:rPr>
            </w:pPr>
            <w:r w:rsidRPr="00226426">
              <w:rPr>
                <w:rFonts w:hint="eastAsia"/>
                <w:b/>
                <w:bCs/>
              </w:rPr>
              <w:t>AMBA-PV extensions to TLM 2.0 reference guide</w:t>
            </w:r>
          </w:p>
        </w:tc>
      </w:tr>
      <w:tr w:rsidR="00DB4CAE" w14:paraId="40D550AC" w14:textId="77777777" w:rsidTr="00D17FAF">
        <w:tc>
          <w:tcPr>
            <w:tcW w:w="5098" w:type="dxa"/>
          </w:tcPr>
          <w:p w14:paraId="5977395E" w14:textId="31378938" w:rsidR="00DB4CAE" w:rsidRDefault="00DB4CAE" w:rsidP="00A13C95">
            <w:pPr>
              <w:rPr>
                <w:rFonts w:hint="eastAsia"/>
              </w:rPr>
            </w:pPr>
            <w:hyperlink r:id="rId12" w:history="1">
              <w:r w:rsidRPr="00DB4CAE">
                <w:rPr>
                  <w:rStyle w:val="ae"/>
                  <w:rFonts w:hint="eastAsia"/>
                </w:rPr>
                <w:t>fastmodel\ambapv_extensions_to_tlm_2.0_ug_100962_13_en.pdf</w:t>
              </w:r>
            </w:hyperlink>
          </w:p>
        </w:tc>
        <w:tc>
          <w:tcPr>
            <w:tcW w:w="3198" w:type="dxa"/>
          </w:tcPr>
          <w:p w14:paraId="4DE0B6E5" w14:textId="169AF54D" w:rsidR="00DB4CAE" w:rsidRPr="00226426" w:rsidRDefault="00C10F7B" w:rsidP="00A13C95">
            <w:pPr>
              <w:rPr>
                <w:rFonts w:hint="eastAsia"/>
                <w:b/>
                <w:bCs/>
              </w:rPr>
            </w:pPr>
            <w:r w:rsidRPr="00226426">
              <w:rPr>
                <w:rFonts w:hint="eastAsia"/>
                <w:b/>
                <w:bCs/>
              </w:rPr>
              <w:t xml:space="preserve">AMBA-PV extensions to TLM 2.0 </w:t>
            </w:r>
            <w:r w:rsidRPr="00226426">
              <w:rPr>
                <w:rFonts w:hint="eastAsia"/>
                <w:b/>
                <w:bCs/>
              </w:rPr>
              <w:t>user</w:t>
            </w:r>
            <w:r w:rsidRPr="00226426">
              <w:rPr>
                <w:rFonts w:hint="eastAsia"/>
                <w:b/>
                <w:bCs/>
              </w:rPr>
              <w:t xml:space="preserve"> guide</w:t>
            </w:r>
          </w:p>
        </w:tc>
      </w:tr>
    </w:tbl>
    <w:p w14:paraId="37BD12CD" w14:textId="77777777" w:rsidR="00284E74" w:rsidRDefault="00284E74" w:rsidP="00A13C95"/>
    <w:p w14:paraId="3A59820E" w14:textId="10AE1F00" w:rsidR="00D65006" w:rsidRPr="00A13C95" w:rsidRDefault="00D65006" w:rsidP="00284E74">
      <w:pPr>
        <w:rPr>
          <w:rFonts w:hint="eastAsia"/>
        </w:rPr>
      </w:pPr>
    </w:p>
    <w:sectPr w:rsidR="00D65006" w:rsidRPr="00A13C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C7562"/>
    <w:multiLevelType w:val="multilevel"/>
    <w:tmpl w:val="1818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6F7D49"/>
    <w:multiLevelType w:val="multilevel"/>
    <w:tmpl w:val="4050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AC5047"/>
    <w:multiLevelType w:val="multilevel"/>
    <w:tmpl w:val="DD50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A15907"/>
    <w:multiLevelType w:val="multilevel"/>
    <w:tmpl w:val="6196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3C1BBD"/>
    <w:multiLevelType w:val="multilevel"/>
    <w:tmpl w:val="9914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8933052">
    <w:abstractNumId w:val="3"/>
  </w:num>
  <w:num w:numId="2" w16cid:durableId="1394355645">
    <w:abstractNumId w:val="1"/>
  </w:num>
  <w:num w:numId="3" w16cid:durableId="1108618941">
    <w:abstractNumId w:val="4"/>
  </w:num>
  <w:num w:numId="4" w16cid:durableId="333142934">
    <w:abstractNumId w:val="0"/>
  </w:num>
  <w:num w:numId="5" w16cid:durableId="920601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62"/>
    <w:rsid w:val="000301E7"/>
    <w:rsid w:val="00054B3F"/>
    <w:rsid w:val="0006487F"/>
    <w:rsid w:val="00075907"/>
    <w:rsid w:val="00086B6F"/>
    <w:rsid w:val="000C1203"/>
    <w:rsid w:val="000D6D80"/>
    <w:rsid w:val="000F08DC"/>
    <w:rsid w:val="0016783A"/>
    <w:rsid w:val="001B43D2"/>
    <w:rsid w:val="001B7D2F"/>
    <w:rsid w:val="001E0628"/>
    <w:rsid w:val="002073A5"/>
    <w:rsid w:val="00226426"/>
    <w:rsid w:val="002575CD"/>
    <w:rsid w:val="00261804"/>
    <w:rsid w:val="0026730A"/>
    <w:rsid w:val="00270507"/>
    <w:rsid w:val="00270525"/>
    <w:rsid w:val="00284E74"/>
    <w:rsid w:val="00292C1F"/>
    <w:rsid w:val="002B0FE7"/>
    <w:rsid w:val="002F1277"/>
    <w:rsid w:val="00324C4E"/>
    <w:rsid w:val="00326762"/>
    <w:rsid w:val="00345DE4"/>
    <w:rsid w:val="00350AE3"/>
    <w:rsid w:val="003732C2"/>
    <w:rsid w:val="00374378"/>
    <w:rsid w:val="003A264E"/>
    <w:rsid w:val="003B6159"/>
    <w:rsid w:val="003D0AD0"/>
    <w:rsid w:val="00420FBD"/>
    <w:rsid w:val="004D285E"/>
    <w:rsid w:val="004E1B25"/>
    <w:rsid w:val="00525E5F"/>
    <w:rsid w:val="005C4967"/>
    <w:rsid w:val="0068063F"/>
    <w:rsid w:val="006E022B"/>
    <w:rsid w:val="006F14A8"/>
    <w:rsid w:val="0072329F"/>
    <w:rsid w:val="007265D2"/>
    <w:rsid w:val="007520CE"/>
    <w:rsid w:val="00770FE8"/>
    <w:rsid w:val="0079690F"/>
    <w:rsid w:val="00893BD7"/>
    <w:rsid w:val="008E4FAA"/>
    <w:rsid w:val="008F3610"/>
    <w:rsid w:val="00902F71"/>
    <w:rsid w:val="009126CB"/>
    <w:rsid w:val="00920051"/>
    <w:rsid w:val="009401FF"/>
    <w:rsid w:val="009618B1"/>
    <w:rsid w:val="009938CD"/>
    <w:rsid w:val="009A766A"/>
    <w:rsid w:val="009C03FD"/>
    <w:rsid w:val="009C77F0"/>
    <w:rsid w:val="009D6E5E"/>
    <w:rsid w:val="009F44F0"/>
    <w:rsid w:val="00A021F6"/>
    <w:rsid w:val="00A13C95"/>
    <w:rsid w:val="00A2769F"/>
    <w:rsid w:val="00A36C5D"/>
    <w:rsid w:val="00A56C77"/>
    <w:rsid w:val="00A75A6D"/>
    <w:rsid w:val="00AD7F59"/>
    <w:rsid w:val="00B55BED"/>
    <w:rsid w:val="00B95D72"/>
    <w:rsid w:val="00C056B5"/>
    <w:rsid w:val="00C06092"/>
    <w:rsid w:val="00C10F7B"/>
    <w:rsid w:val="00C36F6E"/>
    <w:rsid w:val="00C53B79"/>
    <w:rsid w:val="00CF4581"/>
    <w:rsid w:val="00D1570B"/>
    <w:rsid w:val="00D17FAF"/>
    <w:rsid w:val="00D279BD"/>
    <w:rsid w:val="00D65006"/>
    <w:rsid w:val="00D65977"/>
    <w:rsid w:val="00D7243A"/>
    <w:rsid w:val="00DB1CCE"/>
    <w:rsid w:val="00DB4CAE"/>
    <w:rsid w:val="00DC4637"/>
    <w:rsid w:val="00E26847"/>
    <w:rsid w:val="00E5042E"/>
    <w:rsid w:val="00E76359"/>
    <w:rsid w:val="00E87724"/>
    <w:rsid w:val="00F42132"/>
    <w:rsid w:val="00F7202C"/>
    <w:rsid w:val="00F92010"/>
    <w:rsid w:val="00FB5672"/>
    <w:rsid w:val="00FC5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3BC8"/>
  <w15:chartTrackingRefBased/>
  <w15:docId w15:val="{35ABD272-51AC-418A-A29B-75F80D16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676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32676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32676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32676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26762"/>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326762"/>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2676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2676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2676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676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32676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32676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rsid w:val="00326762"/>
    <w:rPr>
      <w:rFonts w:cstheme="majorBidi"/>
      <w:color w:val="2F5496" w:themeColor="accent1" w:themeShade="BF"/>
      <w:sz w:val="28"/>
      <w:szCs w:val="28"/>
    </w:rPr>
  </w:style>
  <w:style w:type="character" w:customStyle="1" w:styleId="50">
    <w:name w:val="标题 5 字符"/>
    <w:basedOn w:val="a0"/>
    <w:link w:val="5"/>
    <w:uiPriority w:val="9"/>
    <w:semiHidden/>
    <w:rsid w:val="00326762"/>
    <w:rPr>
      <w:rFonts w:cstheme="majorBidi"/>
      <w:color w:val="2F5496" w:themeColor="accent1" w:themeShade="BF"/>
      <w:sz w:val="24"/>
      <w:szCs w:val="24"/>
    </w:rPr>
  </w:style>
  <w:style w:type="character" w:customStyle="1" w:styleId="60">
    <w:name w:val="标题 6 字符"/>
    <w:basedOn w:val="a0"/>
    <w:link w:val="6"/>
    <w:uiPriority w:val="9"/>
    <w:semiHidden/>
    <w:rsid w:val="00326762"/>
    <w:rPr>
      <w:rFonts w:cstheme="majorBidi"/>
      <w:b/>
      <w:bCs/>
      <w:color w:val="2F5496" w:themeColor="accent1" w:themeShade="BF"/>
    </w:rPr>
  </w:style>
  <w:style w:type="character" w:customStyle="1" w:styleId="70">
    <w:name w:val="标题 7 字符"/>
    <w:basedOn w:val="a0"/>
    <w:link w:val="7"/>
    <w:uiPriority w:val="9"/>
    <w:semiHidden/>
    <w:rsid w:val="00326762"/>
    <w:rPr>
      <w:rFonts w:cstheme="majorBidi"/>
      <w:b/>
      <w:bCs/>
      <w:color w:val="595959" w:themeColor="text1" w:themeTint="A6"/>
    </w:rPr>
  </w:style>
  <w:style w:type="character" w:customStyle="1" w:styleId="80">
    <w:name w:val="标题 8 字符"/>
    <w:basedOn w:val="a0"/>
    <w:link w:val="8"/>
    <w:uiPriority w:val="9"/>
    <w:semiHidden/>
    <w:rsid w:val="00326762"/>
    <w:rPr>
      <w:rFonts w:cstheme="majorBidi"/>
      <w:color w:val="595959" w:themeColor="text1" w:themeTint="A6"/>
    </w:rPr>
  </w:style>
  <w:style w:type="character" w:customStyle="1" w:styleId="90">
    <w:name w:val="标题 9 字符"/>
    <w:basedOn w:val="a0"/>
    <w:link w:val="9"/>
    <w:uiPriority w:val="9"/>
    <w:semiHidden/>
    <w:rsid w:val="00326762"/>
    <w:rPr>
      <w:rFonts w:eastAsiaTheme="majorEastAsia" w:cstheme="majorBidi"/>
      <w:color w:val="595959" w:themeColor="text1" w:themeTint="A6"/>
    </w:rPr>
  </w:style>
  <w:style w:type="paragraph" w:styleId="a3">
    <w:name w:val="Title"/>
    <w:basedOn w:val="a"/>
    <w:next w:val="a"/>
    <w:link w:val="a4"/>
    <w:uiPriority w:val="10"/>
    <w:qFormat/>
    <w:rsid w:val="0032676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267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676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2676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26762"/>
    <w:pPr>
      <w:spacing w:before="160" w:after="160"/>
      <w:jc w:val="center"/>
    </w:pPr>
    <w:rPr>
      <w:i/>
      <w:iCs/>
      <w:color w:val="404040" w:themeColor="text1" w:themeTint="BF"/>
    </w:rPr>
  </w:style>
  <w:style w:type="character" w:customStyle="1" w:styleId="a8">
    <w:name w:val="引用 字符"/>
    <w:basedOn w:val="a0"/>
    <w:link w:val="a7"/>
    <w:uiPriority w:val="29"/>
    <w:rsid w:val="00326762"/>
    <w:rPr>
      <w:i/>
      <w:iCs/>
      <w:color w:val="404040" w:themeColor="text1" w:themeTint="BF"/>
    </w:rPr>
  </w:style>
  <w:style w:type="paragraph" w:styleId="a9">
    <w:name w:val="List Paragraph"/>
    <w:basedOn w:val="a"/>
    <w:uiPriority w:val="34"/>
    <w:qFormat/>
    <w:rsid w:val="00326762"/>
    <w:pPr>
      <w:ind w:left="720"/>
      <w:contextualSpacing/>
    </w:pPr>
  </w:style>
  <w:style w:type="character" w:styleId="aa">
    <w:name w:val="Intense Emphasis"/>
    <w:basedOn w:val="a0"/>
    <w:uiPriority w:val="21"/>
    <w:qFormat/>
    <w:rsid w:val="00326762"/>
    <w:rPr>
      <w:i/>
      <w:iCs/>
      <w:color w:val="2F5496" w:themeColor="accent1" w:themeShade="BF"/>
    </w:rPr>
  </w:style>
  <w:style w:type="paragraph" w:styleId="ab">
    <w:name w:val="Intense Quote"/>
    <w:basedOn w:val="a"/>
    <w:next w:val="a"/>
    <w:link w:val="ac"/>
    <w:uiPriority w:val="30"/>
    <w:qFormat/>
    <w:rsid w:val="003267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26762"/>
    <w:rPr>
      <w:i/>
      <w:iCs/>
      <w:color w:val="2F5496" w:themeColor="accent1" w:themeShade="BF"/>
    </w:rPr>
  </w:style>
  <w:style w:type="character" w:styleId="ad">
    <w:name w:val="Intense Reference"/>
    <w:basedOn w:val="a0"/>
    <w:uiPriority w:val="32"/>
    <w:qFormat/>
    <w:rsid w:val="00326762"/>
    <w:rPr>
      <w:b/>
      <w:bCs/>
      <w:smallCaps/>
      <w:color w:val="2F5496" w:themeColor="accent1" w:themeShade="BF"/>
      <w:spacing w:val="5"/>
    </w:rPr>
  </w:style>
  <w:style w:type="character" w:styleId="ae">
    <w:name w:val="Hyperlink"/>
    <w:basedOn w:val="a0"/>
    <w:uiPriority w:val="99"/>
    <w:unhideWhenUsed/>
    <w:rsid w:val="00D65006"/>
    <w:rPr>
      <w:color w:val="0563C1" w:themeColor="hyperlink"/>
      <w:u w:val="single"/>
    </w:rPr>
  </w:style>
  <w:style w:type="character" w:styleId="af">
    <w:name w:val="Unresolved Mention"/>
    <w:basedOn w:val="a0"/>
    <w:uiPriority w:val="99"/>
    <w:semiHidden/>
    <w:unhideWhenUsed/>
    <w:rsid w:val="00D65006"/>
    <w:rPr>
      <w:color w:val="605E5C"/>
      <w:shd w:val="clear" w:color="auto" w:fill="E1DFDD"/>
    </w:rPr>
  </w:style>
  <w:style w:type="table" w:styleId="af0">
    <w:name w:val="Table Grid"/>
    <w:basedOn w:val="a1"/>
    <w:uiPriority w:val="39"/>
    <w:rsid w:val="00284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529">
      <w:bodyDiv w:val="1"/>
      <w:marLeft w:val="0"/>
      <w:marRight w:val="0"/>
      <w:marTop w:val="0"/>
      <w:marBottom w:val="0"/>
      <w:divBdr>
        <w:top w:val="none" w:sz="0" w:space="0" w:color="auto"/>
        <w:left w:val="none" w:sz="0" w:space="0" w:color="auto"/>
        <w:bottom w:val="none" w:sz="0" w:space="0" w:color="auto"/>
        <w:right w:val="none" w:sz="0" w:space="0" w:color="auto"/>
      </w:divBdr>
    </w:div>
    <w:div w:id="231353153">
      <w:bodyDiv w:val="1"/>
      <w:marLeft w:val="0"/>
      <w:marRight w:val="0"/>
      <w:marTop w:val="0"/>
      <w:marBottom w:val="0"/>
      <w:divBdr>
        <w:top w:val="none" w:sz="0" w:space="0" w:color="auto"/>
        <w:left w:val="none" w:sz="0" w:space="0" w:color="auto"/>
        <w:bottom w:val="none" w:sz="0" w:space="0" w:color="auto"/>
        <w:right w:val="none" w:sz="0" w:space="0" w:color="auto"/>
      </w:divBdr>
    </w:div>
    <w:div w:id="240679060">
      <w:bodyDiv w:val="1"/>
      <w:marLeft w:val="0"/>
      <w:marRight w:val="0"/>
      <w:marTop w:val="0"/>
      <w:marBottom w:val="0"/>
      <w:divBdr>
        <w:top w:val="none" w:sz="0" w:space="0" w:color="auto"/>
        <w:left w:val="none" w:sz="0" w:space="0" w:color="auto"/>
        <w:bottom w:val="none" w:sz="0" w:space="0" w:color="auto"/>
        <w:right w:val="none" w:sz="0" w:space="0" w:color="auto"/>
      </w:divBdr>
    </w:div>
    <w:div w:id="260266588">
      <w:bodyDiv w:val="1"/>
      <w:marLeft w:val="0"/>
      <w:marRight w:val="0"/>
      <w:marTop w:val="0"/>
      <w:marBottom w:val="0"/>
      <w:divBdr>
        <w:top w:val="none" w:sz="0" w:space="0" w:color="auto"/>
        <w:left w:val="none" w:sz="0" w:space="0" w:color="auto"/>
        <w:bottom w:val="none" w:sz="0" w:space="0" w:color="auto"/>
        <w:right w:val="none" w:sz="0" w:space="0" w:color="auto"/>
      </w:divBdr>
    </w:div>
    <w:div w:id="361126462">
      <w:bodyDiv w:val="1"/>
      <w:marLeft w:val="0"/>
      <w:marRight w:val="0"/>
      <w:marTop w:val="0"/>
      <w:marBottom w:val="0"/>
      <w:divBdr>
        <w:top w:val="none" w:sz="0" w:space="0" w:color="auto"/>
        <w:left w:val="none" w:sz="0" w:space="0" w:color="auto"/>
        <w:bottom w:val="none" w:sz="0" w:space="0" w:color="auto"/>
        <w:right w:val="none" w:sz="0" w:space="0" w:color="auto"/>
      </w:divBdr>
    </w:div>
    <w:div w:id="515657349">
      <w:bodyDiv w:val="1"/>
      <w:marLeft w:val="0"/>
      <w:marRight w:val="0"/>
      <w:marTop w:val="0"/>
      <w:marBottom w:val="0"/>
      <w:divBdr>
        <w:top w:val="none" w:sz="0" w:space="0" w:color="auto"/>
        <w:left w:val="none" w:sz="0" w:space="0" w:color="auto"/>
        <w:bottom w:val="none" w:sz="0" w:space="0" w:color="auto"/>
        <w:right w:val="none" w:sz="0" w:space="0" w:color="auto"/>
      </w:divBdr>
    </w:div>
    <w:div w:id="560291927">
      <w:bodyDiv w:val="1"/>
      <w:marLeft w:val="0"/>
      <w:marRight w:val="0"/>
      <w:marTop w:val="0"/>
      <w:marBottom w:val="0"/>
      <w:divBdr>
        <w:top w:val="none" w:sz="0" w:space="0" w:color="auto"/>
        <w:left w:val="none" w:sz="0" w:space="0" w:color="auto"/>
        <w:bottom w:val="none" w:sz="0" w:space="0" w:color="auto"/>
        <w:right w:val="none" w:sz="0" w:space="0" w:color="auto"/>
      </w:divBdr>
    </w:div>
    <w:div w:id="691296773">
      <w:bodyDiv w:val="1"/>
      <w:marLeft w:val="0"/>
      <w:marRight w:val="0"/>
      <w:marTop w:val="0"/>
      <w:marBottom w:val="0"/>
      <w:divBdr>
        <w:top w:val="none" w:sz="0" w:space="0" w:color="auto"/>
        <w:left w:val="none" w:sz="0" w:space="0" w:color="auto"/>
        <w:bottom w:val="none" w:sz="0" w:space="0" w:color="auto"/>
        <w:right w:val="none" w:sz="0" w:space="0" w:color="auto"/>
      </w:divBdr>
    </w:div>
    <w:div w:id="1029530948">
      <w:bodyDiv w:val="1"/>
      <w:marLeft w:val="0"/>
      <w:marRight w:val="0"/>
      <w:marTop w:val="0"/>
      <w:marBottom w:val="0"/>
      <w:divBdr>
        <w:top w:val="none" w:sz="0" w:space="0" w:color="auto"/>
        <w:left w:val="none" w:sz="0" w:space="0" w:color="auto"/>
        <w:bottom w:val="none" w:sz="0" w:space="0" w:color="auto"/>
        <w:right w:val="none" w:sz="0" w:space="0" w:color="auto"/>
      </w:divBdr>
    </w:div>
    <w:div w:id="1065568912">
      <w:bodyDiv w:val="1"/>
      <w:marLeft w:val="0"/>
      <w:marRight w:val="0"/>
      <w:marTop w:val="0"/>
      <w:marBottom w:val="0"/>
      <w:divBdr>
        <w:top w:val="none" w:sz="0" w:space="0" w:color="auto"/>
        <w:left w:val="none" w:sz="0" w:space="0" w:color="auto"/>
        <w:bottom w:val="none" w:sz="0" w:space="0" w:color="auto"/>
        <w:right w:val="none" w:sz="0" w:space="0" w:color="auto"/>
      </w:divBdr>
    </w:div>
    <w:div w:id="1073746680">
      <w:bodyDiv w:val="1"/>
      <w:marLeft w:val="0"/>
      <w:marRight w:val="0"/>
      <w:marTop w:val="0"/>
      <w:marBottom w:val="0"/>
      <w:divBdr>
        <w:top w:val="none" w:sz="0" w:space="0" w:color="auto"/>
        <w:left w:val="none" w:sz="0" w:space="0" w:color="auto"/>
        <w:bottom w:val="none" w:sz="0" w:space="0" w:color="auto"/>
        <w:right w:val="none" w:sz="0" w:space="0" w:color="auto"/>
      </w:divBdr>
    </w:div>
    <w:div w:id="1085108693">
      <w:bodyDiv w:val="1"/>
      <w:marLeft w:val="0"/>
      <w:marRight w:val="0"/>
      <w:marTop w:val="0"/>
      <w:marBottom w:val="0"/>
      <w:divBdr>
        <w:top w:val="none" w:sz="0" w:space="0" w:color="auto"/>
        <w:left w:val="none" w:sz="0" w:space="0" w:color="auto"/>
        <w:bottom w:val="none" w:sz="0" w:space="0" w:color="auto"/>
        <w:right w:val="none" w:sz="0" w:space="0" w:color="auto"/>
      </w:divBdr>
    </w:div>
    <w:div w:id="1124467465">
      <w:bodyDiv w:val="1"/>
      <w:marLeft w:val="0"/>
      <w:marRight w:val="0"/>
      <w:marTop w:val="0"/>
      <w:marBottom w:val="0"/>
      <w:divBdr>
        <w:top w:val="none" w:sz="0" w:space="0" w:color="auto"/>
        <w:left w:val="none" w:sz="0" w:space="0" w:color="auto"/>
        <w:bottom w:val="none" w:sz="0" w:space="0" w:color="auto"/>
        <w:right w:val="none" w:sz="0" w:space="0" w:color="auto"/>
      </w:divBdr>
    </w:div>
    <w:div w:id="1235971735">
      <w:bodyDiv w:val="1"/>
      <w:marLeft w:val="0"/>
      <w:marRight w:val="0"/>
      <w:marTop w:val="0"/>
      <w:marBottom w:val="0"/>
      <w:divBdr>
        <w:top w:val="none" w:sz="0" w:space="0" w:color="auto"/>
        <w:left w:val="none" w:sz="0" w:space="0" w:color="auto"/>
        <w:bottom w:val="none" w:sz="0" w:space="0" w:color="auto"/>
        <w:right w:val="none" w:sz="0" w:space="0" w:color="auto"/>
      </w:divBdr>
    </w:div>
    <w:div w:id="1279098857">
      <w:bodyDiv w:val="1"/>
      <w:marLeft w:val="0"/>
      <w:marRight w:val="0"/>
      <w:marTop w:val="0"/>
      <w:marBottom w:val="0"/>
      <w:divBdr>
        <w:top w:val="none" w:sz="0" w:space="0" w:color="auto"/>
        <w:left w:val="none" w:sz="0" w:space="0" w:color="auto"/>
        <w:bottom w:val="none" w:sz="0" w:space="0" w:color="auto"/>
        <w:right w:val="none" w:sz="0" w:space="0" w:color="auto"/>
      </w:divBdr>
    </w:div>
    <w:div w:id="1473206671">
      <w:bodyDiv w:val="1"/>
      <w:marLeft w:val="0"/>
      <w:marRight w:val="0"/>
      <w:marTop w:val="0"/>
      <w:marBottom w:val="0"/>
      <w:divBdr>
        <w:top w:val="none" w:sz="0" w:space="0" w:color="auto"/>
        <w:left w:val="none" w:sz="0" w:space="0" w:color="auto"/>
        <w:bottom w:val="none" w:sz="0" w:space="0" w:color="auto"/>
        <w:right w:val="none" w:sz="0" w:space="0" w:color="auto"/>
      </w:divBdr>
    </w:div>
    <w:div w:id="1559591161">
      <w:bodyDiv w:val="1"/>
      <w:marLeft w:val="0"/>
      <w:marRight w:val="0"/>
      <w:marTop w:val="0"/>
      <w:marBottom w:val="0"/>
      <w:divBdr>
        <w:top w:val="none" w:sz="0" w:space="0" w:color="auto"/>
        <w:left w:val="none" w:sz="0" w:space="0" w:color="auto"/>
        <w:bottom w:val="none" w:sz="0" w:space="0" w:color="auto"/>
        <w:right w:val="none" w:sz="0" w:space="0" w:color="auto"/>
      </w:divBdr>
    </w:div>
    <w:div w:id="1827436386">
      <w:bodyDiv w:val="1"/>
      <w:marLeft w:val="0"/>
      <w:marRight w:val="0"/>
      <w:marTop w:val="0"/>
      <w:marBottom w:val="0"/>
      <w:divBdr>
        <w:top w:val="none" w:sz="0" w:space="0" w:color="auto"/>
        <w:left w:val="none" w:sz="0" w:space="0" w:color="auto"/>
        <w:bottom w:val="none" w:sz="0" w:space="0" w:color="auto"/>
        <w:right w:val="none" w:sz="0" w:space="0" w:color="auto"/>
      </w:divBdr>
    </w:div>
    <w:div w:id="1843817351">
      <w:bodyDiv w:val="1"/>
      <w:marLeft w:val="0"/>
      <w:marRight w:val="0"/>
      <w:marTop w:val="0"/>
      <w:marBottom w:val="0"/>
      <w:divBdr>
        <w:top w:val="none" w:sz="0" w:space="0" w:color="auto"/>
        <w:left w:val="none" w:sz="0" w:space="0" w:color="auto"/>
        <w:bottom w:val="none" w:sz="0" w:space="0" w:color="auto"/>
        <w:right w:val="none" w:sz="0" w:space="0" w:color="auto"/>
      </w:divBdr>
    </w:div>
    <w:div w:id="1849561546">
      <w:bodyDiv w:val="1"/>
      <w:marLeft w:val="0"/>
      <w:marRight w:val="0"/>
      <w:marTop w:val="0"/>
      <w:marBottom w:val="0"/>
      <w:divBdr>
        <w:top w:val="none" w:sz="0" w:space="0" w:color="auto"/>
        <w:left w:val="none" w:sz="0" w:space="0" w:color="auto"/>
        <w:bottom w:val="none" w:sz="0" w:space="0" w:color="auto"/>
        <w:right w:val="none" w:sz="0" w:space="0" w:color="auto"/>
      </w:divBdr>
    </w:div>
    <w:div w:id="1871139607">
      <w:bodyDiv w:val="1"/>
      <w:marLeft w:val="0"/>
      <w:marRight w:val="0"/>
      <w:marTop w:val="0"/>
      <w:marBottom w:val="0"/>
      <w:divBdr>
        <w:top w:val="none" w:sz="0" w:space="0" w:color="auto"/>
        <w:left w:val="none" w:sz="0" w:space="0" w:color="auto"/>
        <w:bottom w:val="none" w:sz="0" w:space="0" w:color="auto"/>
        <w:right w:val="none" w:sz="0" w:space="0" w:color="auto"/>
      </w:divBdr>
    </w:div>
    <w:div w:id="1931691898">
      <w:bodyDiv w:val="1"/>
      <w:marLeft w:val="0"/>
      <w:marRight w:val="0"/>
      <w:marTop w:val="0"/>
      <w:marBottom w:val="0"/>
      <w:divBdr>
        <w:top w:val="none" w:sz="0" w:space="0" w:color="auto"/>
        <w:left w:val="none" w:sz="0" w:space="0" w:color="auto"/>
        <w:bottom w:val="none" w:sz="0" w:space="0" w:color="auto"/>
        <w:right w:val="none" w:sz="0" w:space="0" w:color="auto"/>
      </w:divBdr>
    </w:div>
    <w:div w:id="1934900773">
      <w:bodyDiv w:val="1"/>
      <w:marLeft w:val="0"/>
      <w:marRight w:val="0"/>
      <w:marTop w:val="0"/>
      <w:marBottom w:val="0"/>
      <w:divBdr>
        <w:top w:val="none" w:sz="0" w:space="0" w:color="auto"/>
        <w:left w:val="none" w:sz="0" w:space="0" w:color="auto"/>
        <w:bottom w:val="none" w:sz="0" w:space="0" w:color="auto"/>
        <w:right w:val="none" w:sz="0" w:space="0" w:color="auto"/>
      </w:divBdr>
    </w:div>
    <w:div w:id="1950579113">
      <w:bodyDiv w:val="1"/>
      <w:marLeft w:val="0"/>
      <w:marRight w:val="0"/>
      <w:marTop w:val="0"/>
      <w:marBottom w:val="0"/>
      <w:divBdr>
        <w:top w:val="none" w:sz="0" w:space="0" w:color="auto"/>
        <w:left w:val="none" w:sz="0" w:space="0" w:color="auto"/>
        <w:bottom w:val="none" w:sz="0" w:space="0" w:color="auto"/>
        <w:right w:val="none" w:sz="0" w:space="0" w:color="auto"/>
      </w:divBdr>
    </w:div>
    <w:div w:id="1973050344">
      <w:bodyDiv w:val="1"/>
      <w:marLeft w:val="0"/>
      <w:marRight w:val="0"/>
      <w:marTop w:val="0"/>
      <w:marBottom w:val="0"/>
      <w:divBdr>
        <w:top w:val="none" w:sz="0" w:space="0" w:color="auto"/>
        <w:left w:val="none" w:sz="0" w:space="0" w:color="auto"/>
        <w:bottom w:val="none" w:sz="0" w:space="0" w:color="auto"/>
        <w:right w:val="none" w:sz="0" w:space="0" w:color="auto"/>
      </w:divBdr>
    </w:div>
    <w:div w:id="202566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39033;&#30446;&#30446;&#24405;\VDK\&#21442;&#32771;&#36164;&#26009;\ARM\fastmodel\FVP_Base_RevC-2xAEMvA_11.26_11_Linux64\Base_RevC_AEMvA_pkg\doc\fast_models_fvp_rg_100966_1126_00_en.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D:\&#39033;&#30446;&#30446;&#24405;\VDK\&#21442;&#32771;&#36164;&#26009;\ARM\fastmodel\fast_models_ug_100965_00_en.pdf" TargetMode="External"/><Relationship Id="rId12" Type="http://schemas.openxmlformats.org/officeDocument/2006/relationships/hyperlink" Target="fastmodel/ambapv_extensions_to_tlm_2.0_ug_100962_13_e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astmodel/ambapv_extensions_to_tlm_2.0_rg_106737_0200_01_en.pdf" TargetMode="External"/><Relationship Id="rId5" Type="http://schemas.openxmlformats.org/officeDocument/2006/relationships/image" Target="media/image1.png"/><Relationship Id="rId10" Type="http://schemas.openxmlformats.org/officeDocument/2006/relationships/hyperlink" Target="fastmodel/FVP_Base_RevC-2xAEMvA_11.26_11_Linux64/Base_RevC_AEMvA_pkg/doc/fast_models_tools_ug_109415_1126_00_en.pdf" TargetMode="External"/><Relationship Id="rId4" Type="http://schemas.openxmlformats.org/officeDocument/2006/relationships/webSettings" Target="webSettings.xml"/><Relationship Id="rId9" Type="http://schemas.openxmlformats.org/officeDocument/2006/relationships/hyperlink" Target="fastmodel/FVP_Base_RevC-2xAEMvA_11.26_11_Linux64/Base_RevC_AEMvA_pkg/doc/fast_models_rg_100964_1126_00_en.pdf"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Han</dc:creator>
  <cp:keywords/>
  <dc:description/>
  <cp:lastModifiedBy>Jayden Han</cp:lastModifiedBy>
  <cp:revision>93</cp:revision>
  <dcterms:created xsi:type="dcterms:W3CDTF">2024-08-28T03:14:00Z</dcterms:created>
  <dcterms:modified xsi:type="dcterms:W3CDTF">2024-08-28T06:06:00Z</dcterms:modified>
</cp:coreProperties>
</file>