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</w:t>
      </w:r>
      <w:proofErr w:type="gramStart"/>
      <w:r w:rsidRPr="007B313D">
        <w:rPr>
          <w:color w:val="70AD47" w:themeColor="accent6"/>
        </w:rPr>
        <w:t>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 xml:space="preserve">Use MVC for </w:t>
      </w:r>
      <w:proofErr w:type="gramStart"/>
      <w:r w:rsidRPr="007B313D">
        <w:rPr>
          <w:color w:val="BF8F00" w:themeColor="accent4" w:themeShade="BF"/>
        </w:rPr>
        <w:t>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BF8F00" w:themeColor="accent4" w:themeShade="BF"/>
          <w:sz w:val="32"/>
          <w:szCs w:val="32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78058801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validation.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57E29761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proofErr w:type="spellStart"/>
      <w:proofErr w:type="gramStart"/>
      <w:r w:rsidRPr="007B313D">
        <w:rPr>
          <w:color w:val="FF0000" w:themeColor="accent2"/>
        </w:rPr>
        <w:t>RetryPolicies</w:t>
      </w:r>
      <w:proofErr w:type="spellEnd"/>
      <w:r w:rsidR="005D3555">
        <w:rPr>
          <w:color w:val="FF0000" w:themeColor="accent2"/>
        </w:rPr>
        <w:t xml:space="preserve">  -</w:t>
      </w:r>
      <w:proofErr w:type="gramEnd"/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0C14E54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F66F8F">
        <w:rPr>
          <w:color w:val="FF0000" w:themeColor="accent2"/>
        </w:rPr>
        <w:t xml:space="preserve">  </w:t>
      </w:r>
      <w:r w:rsidR="00F66F8F" w:rsidRPr="00F66F8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04DEA35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proofErr w:type="spellStart"/>
      <w:r w:rsidRPr="007B313D">
        <w:rPr>
          <w:color w:val="FF0000" w:themeColor="accent2"/>
        </w:rPr>
        <w:t>MiddleWare</w:t>
      </w:r>
      <w:proofErr w:type="spellEnd"/>
      <w:r w:rsidR="005D3555">
        <w:rPr>
          <w:color w:val="FF0000" w:themeColor="accent2"/>
        </w:rPr>
        <w:t xml:space="preserve"> -&gt; 02/</w:t>
      </w:r>
      <w:proofErr w:type="gramStart"/>
      <w:r w:rsidR="005D3555">
        <w:rPr>
          <w:color w:val="FF0000" w:themeColor="accent2"/>
        </w:rPr>
        <w:t>05</w:t>
      </w:r>
      <w:r w:rsidR="008477BF">
        <w:rPr>
          <w:color w:val="FF0000" w:themeColor="accent2"/>
        </w:rPr>
        <w:t xml:space="preserve">  </w:t>
      </w:r>
      <w:r w:rsidR="008477BF" w:rsidRPr="008477BF">
        <w:rPr>
          <w:b/>
          <w:bCs/>
          <w:color w:val="FF0000" w:themeColor="accent2"/>
          <w:sz w:val="32"/>
          <w:szCs w:val="32"/>
        </w:rPr>
        <w:t>--</w:t>
      </w:r>
      <w:proofErr w:type="gramEnd"/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1D70A5CC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proofErr w:type="spellStart"/>
      <w:r w:rsidRPr="007B313D">
        <w:rPr>
          <w:color w:val="FF0000" w:themeColor="accent2"/>
        </w:rPr>
        <w:t>nuget</w:t>
      </w:r>
      <w:proofErr w:type="spellEnd"/>
      <w:r w:rsidR="006A394D">
        <w:rPr>
          <w:color w:val="FF0000" w:themeColor="accent2"/>
        </w:rPr>
        <w:t xml:space="preserve"> </w:t>
      </w:r>
    </w:p>
    <w:p w14:paraId="1FC9B570" w14:textId="3AB3520D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proofErr w:type="spellStart"/>
      <w:proofErr w:type="gramStart"/>
      <w:r w:rsidRPr="007B313D">
        <w:rPr>
          <w:color w:val="70AD47" w:themeColor="accent6"/>
        </w:rPr>
        <w:t>nuget</w:t>
      </w:r>
      <w:proofErr w:type="spellEnd"/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3959DB2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722FBD9B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spellStart"/>
      <w:r w:rsidRPr="00B833D0">
        <w:rPr>
          <w:color w:val="BF8F00" w:themeColor="accent4" w:themeShade="BF"/>
        </w:rPr>
        <w:t>retryPolicies</w:t>
      </w:r>
      <w:proofErr w:type="spellEnd"/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41A2CB25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Client Side validation </w:t>
      </w:r>
      <w:r w:rsidR="005D3555">
        <w:rPr>
          <w:color w:val="FF0000" w:themeColor="accent2"/>
        </w:rPr>
        <w:t>(10/</w:t>
      </w:r>
      <w:proofErr w:type="gramStart"/>
      <w:r w:rsidR="005D3555">
        <w:rPr>
          <w:color w:val="FF0000" w:themeColor="accent2"/>
        </w:rPr>
        <w:t>05)</w:t>
      </w:r>
      <w:r>
        <w:t>AND</w:t>
      </w:r>
      <w:proofErr w:type="gramEnd"/>
      <w:r>
        <w:t xml:space="preserve"> </w:t>
      </w:r>
      <w:r w:rsidRPr="00AA75FC">
        <w:rPr>
          <w:color w:val="70AD47" w:themeColor="accent6"/>
        </w:rPr>
        <w:t>Server Side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38D110E5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proofErr w:type="spellStart"/>
      <w:r w:rsidRPr="00AA75FC">
        <w:rPr>
          <w:color w:val="FF0000" w:themeColor="accent2"/>
        </w:rPr>
        <w:t>nuget</w:t>
      </w:r>
      <w:proofErr w:type="spellEnd"/>
      <w:r w:rsidRPr="00AA75FC">
        <w:rPr>
          <w:color w:val="FF0000" w:themeColor="accent2"/>
        </w:rPr>
        <w:t xml:space="preserve">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11281B38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proofErr w:type="spellStart"/>
      <w:r w:rsidRPr="00D35E14">
        <w:rPr>
          <w:color w:val="70AD47" w:themeColor="accent6"/>
        </w:rPr>
        <w:t>nuget</w:t>
      </w:r>
      <w:proofErr w:type="spellEnd"/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5CA9D464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proofErr w:type="gramStart"/>
      <w:r w:rsidRPr="00AA75FC">
        <w:rPr>
          <w:color w:val="70AD47" w:themeColor="accent6"/>
        </w:rPr>
        <w:t>API</w:t>
      </w:r>
      <w:r w:rsidR="005C7160">
        <w:rPr>
          <w:color w:val="70AD47" w:themeColor="accent6"/>
        </w:rPr>
        <w:t xml:space="preserve">  -</w:t>
      </w:r>
      <w:proofErr w:type="gramEnd"/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06217EF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-- </w:t>
      </w:r>
      <w:r w:rsidR="00CA79B4" w:rsidRPr="00CA79B4">
        <w:rPr>
          <w:b/>
          <w:bCs/>
          <w:color w:val="70AD47" w:themeColor="accent6"/>
          <w:sz w:val="32"/>
          <w:szCs w:val="32"/>
        </w:rPr>
        <w:t>STILL THIS</w:t>
      </w:r>
      <w:r w:rsidR="00CA79B4" w:rsidRPr="00CA79B4">
        <w:rPr>
          <w:color w:val="70AD47" w:themeColor="accent6"/>
          <w:sz w:val="32"/>
          <w:szCs w:val="32"/>
        </w:rPr>
        <w:t xml:space="preserve"> 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proofErr w:type="gramStart"/>
      <w:r w:rsidRPr="00AA75FC">
        <w:rPr>
          <w:color w:val="70AD47" w:themeColor="accent6"/>
          <w:lang w:val="en"/>
        </w:rPr>
        <w:t>customization</w:t>
      </w:r>
      <w:proofErr w:type="gramEnd"/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2C9A67C0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7B8D" w14:textId="77777777" w:rsidR="00D350AD" w:rsidRDefault="00D350AD">
      <w:pPr>
        <w:spacing w:line="240" w:lineRule="auto"/>
      </w:pPr>
      <w:r>
        <w:separator/>
      </w:r>
    </w:p>
  </w:endnote>
  <w:endnote w:type="continuationSeparator" w:id="0">
    <w:p w14:paraId="74BEC180" w14:textId="77777777" w:rsidR="00D350AD" w:rsidRDefault="00D35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DBBB" w14:textId="77777777" w:rsidR="00D350AD" w:rsidRDefault="00D350AD">
      <w:pPr>
        <w:spacing w:line="240" w:lineRule="auto"/>
      </w:pPr>
      <w:r>
        <w:separator/>
      </w:r>
    </w:p>
  </w:footnote>
  <w:footnote w:type="continuationSeparator" w:id="0">
    <w:p w14:paraId="1B9FAFB9" w14:textId="77777777" w:rsidR="00D350AD" w:rsidRDefault="00D350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53E64"/>
    <w:rsid w:val="00895251"/>
    <w:rsid w:val="00897BFF"/>
    <w:rsid w:val="008A09A9"/>
    <w:rsid w:val="008C61B9"/>
    <w:rsid w:val="008D5E85"/>
    <w:rsid w:val="008F4B4D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E2D8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51A0F"/>
    <w:rsid w:val="00C81298"/>
    <w:rsid w:val="00CA0C45"/>
    <w:rsid w:val="00CA79B4"/>
    <w:rsid w:val="00CC3AB0"/>
    <w:rsid w:val="00CD4A9C"/>
    <w:rsid w:val="00CF12AE"/>
    <w:rsid w:val="00D1798D"/>
    <w:rsid w:val="00D350A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61ACB"/>
    <w:rsid w:val="00F633E4"/>
    <w:rsid w:val="00F66F8F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484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