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 w:eastAsiaTheme="minorEastAsia"/>
          <w:color w:val="FF0000"/>
          <w:lang w:val="en-US" w:eastAsia="zh-CN"/>
        </w:rPr>
        <w:t>MethDB - DNA甲基化表观遗传效应和环境数据库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提交5mC含量数据：20236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开放系统的直连式存储(Direct-Attached Storage，简称DAS)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学习如何将MethDB和Ensemb重叠群（contig）视图（仅针对人类视图）。</w:t>
      </w:r>
      <w:r>
        <w:rPr>
          <w:rFonts w:hint="eastAsia"/>
          <w:sz w:val="18"/>
          <w:szCs w:val="21"/>
          <w:lang w:val="en-US" w:eastAsia="zh-CN"/>
        </w:rPr>
        <w:t>（重叠群：彼此可以通过末端的重叠序列相互连接形成连续的DNA长片段的一组克隆）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进行搜索查询发送到MethDB。MethDB和服务器统计</w:t>
      </w:r>
      <w:r>
        <w:rPr>
          <w:rFonts w:hint="eastAsia"/>
          <w:lang w:val="en-US" w:eastAsia="zh-CN"/>
        </w:rPr>
        <w:t>后面的人</w:t>
      </w:r>
      <w:r>
        <w:rPr>
          <w:rFonts w:hint="eastAsia" w:eastAsiaTheme="minorEastAsia"/>
          <w:lang w:val="en-US" w:eastAsia="zh-CN"/>
        </w:rPr>
        <w:t>。表观遗传学和分子生物学的方法。methtools 2亚硫酸氢钠数据在线分析。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下载当前转储（8 / 3 / 2008）[格式信息]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这个数据库的目的是为科学界提</w:t>
      </w:r>
      <w:r>
        <w:rPr>
          <w:rFonts w:hint="eastAsia" w:eastAsiaTheme="minorEastAsia"/>
          <w:color w:val="FF0000"/>
          <w:lang w:val="en-US" w:eastAsia="zh-CN"/>
        </w:rPr>
        <w:t>供一个资源</w:t>
      </w:r>
      <w:r>
        <w:rPr>
          <w:rFonts w:hint="eastAsia"/>
          <w:color w:val="FF0000"/>
          <w:lang w:val="en-US" w:eastAsia="zh-CN"/>
        </w:rPr>
        <w:t>来</w:t>
      </w:r>
      <w:r>
        <w:rPr>
          <w:rFonts w:hint="eastAsia" w:eastAsiaTheme="minorEastAsia"/>
          <w:color w:val="FF0000"/>
          <w:lang w:val="en-US" w:eastAsia="zh-CN"/>
        </w:rPr>
        <w:t>存储DNA甲基化数据，就可以</w:t>
      </w:r>
      <w:r>
        <w:rPr>
          <w:rFonts w:hint="eastAsia"/>
          <w:color w:val="FF0000"/>
          <w:lang w:val="en-US" w:eastAsia="zh-CN"/>
        </w:rPr>
        <w:t>面</w:t>
      </w:r>
      <w:r>
        <w:rPr>
          <w:rFonts w:hint="eastAsia" w:eastAsiaTheme="minorEastAsia"/>
          <w:color w:val="FF0000"/>
          <w:lang w:val="en-US" w:eastAsia="zh-CN"/>
        </w:rPr>
        <w:t>向公众。</w:t>
      </w:r>
      <w:r>
        <w:rPr>
          <w:rFonts w:hint="eastAsia" w:eastAsiaTheme="minorEastAsia"/>
          <w:lang w:val="en-US" w:eastAsia="zh-CN"/>
        </w:rPr>
        <w:t>数据库的</w:t>
      </w:r>
      <w:r>
        <w:rPr>
          <w:rFonts w:hint="eastAsia" w:eastAsiaTheme="minorEastAsia"/>
          <w:color w:val="FF0000"/>
          <w:lang w:val="en-US" w:eastAsia="zh-CN"/>
        </w:rPr>
        <w:t>未来发展将</w:t>
      </w:r>
      <w:r>
        <w:rPr>
          <w:rFonts w:hint="eastAsia"/>
          <w:color w:val="FF0000"/>
          <w:lang w:val="en-US" w:eastAsia="zh-CN"/>
        </w:rPr>
        <w:t>会把</w:t>
      </w:r>
      <w:r>
        <w:rPr>
          <w:rFonts w:hint="eastAsia" w:eastAsiaTheme="minorEastAsia"/>
          <w:color w:val="FF0000"/>
          <w:lang w:val="en-US" w:eastAsia="zh-CN"/>
        </w:rPr>
        <w:t>重点放在对DNA甲基化的环境效应</w:t>
      </w:r>
      <w:r>
        <w:rPr>
          <w:rFonts w:hint="eastAsia"/>
          <w:color w:val="FF0000"/>
          <w:lang w:val="en-US" w:eastAsia="zh-CN"/>
        </w:rPr>
        <w:t>影响</w:t>
      </w:r>
      <w:r>
        <w:rPr>
          <w:rFonts w:hint="eastAsia" w:eastAsiaTheme="minorEastAsia"/>
          <w:color w:val="FF0000"/>
          <w:lang w:val="en-US" w:eastAsia="zh-CN"/>
        </w:rPr>
        <w:t>。</w:t>
      </w:r>
      <w:r>
        <w:rPr>
          <w:rFonts w:hint="eastAsia" w:eastAsiaTheme="minorEastAsia"/>
          <w:lang w:val="en-US" w:eastAsia="zh-CN"/>
        </w:rPr>
        <w:t>De MethDB已经在</w:t>
      </w:r>
      <w:r>
        <w:rPr>
          <w:rFonts w:hint="eastAsia"/>
          <w:lang w:val="en-US" w:eastAsia="zh-CN"/>
        </w:rPr>
        <w:t>01年和03年的核苷酸调查的数据库问题（被pe在线转载），02年</w:t>
      </w:r>
      <w:r>
        <w:rPr>
          <w:rFonts w:hint="eastAsia" w:eastAsiaTheme="minorEastAsia"/>
          <w:lang w:val="en-US" w:eastAsia="zh-CN"/>
        </w:rPr>
        <w:t>的营养杂志，2006</w:t>
      </w:r>
      <w:r>
        <w:rPr>
          <w:rFonts w:hint="eastAsia"/>
          <w:lang w:val="en-US" w:eastAsia="zh-CN"/>
        </w:rPr>
        <w:t>的表观生物学。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甲基化数据库-背景知识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数据库包含了在DNA中甲基化胞嘧啶的发生信息。有限制适用于类型的数据，即，以及作为全球估计（如高效液相色谱法），从高分辨率分析（即测序）的数据可以被存储。尽可能多的背景信息应该由用户提供。这包括</w:t>
      </w:r>
      <w:r>
        <w:rPr>
          <w:rFonts w:hint="eastAsia"/>
          <w:color w:val="FF0000"/>
          <w:lang w:val="en-US" w:eastAsia="zh-CN"/>
        </w:rPr>
        <w:t>样品的起源，表型，相关基因的表达等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该数据库用于存储甲基化数据。没有分析工具包括。然而，外部工具是可用的，</w:t>
      </w:r>
      <w:r>
        <w:rPr>
          <w:rFonts w:hint="eastAsia"/>
          <w:lang w:val="en-US" w:eastAsia="zh-CN"/>
        </w:rPr>
        <w:t>用户被邀请开发进一步的软件的甲基化模式的分析。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搜索和提交</w:t>
      </w:r>
      <w:r>
        <w:rPr>
          <w:rFonts w:hint="eastAsia"/>
          <w:lang w:val="en-US" w:eastAsia="zh-CN"/>
        </w:rPr>
        <w:t>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目前，结构化搜索的一种形式是可用的。它允许查询的甲基化和甲基化模式和内容简介。要显示所有数据选择“包含”并将搜索字段空白。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提交：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目前，提交和更新的数据是可能的，通过个人与管理员的沟通，或通过一个专门的提交表格。请按照提交链接。欢迎评论。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批量数据：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如果你有一些数据已经以电子形式存在，请让我们知道我们如何可以帮助你提交他们，而不需要通过网页提交页面。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7325" cy="2821940"/>
            <wp:effectExtent l="0" t="0" r="5715" b="12700"/>
            <wp:docPr id="1" name="图片 1" descr="QB`Y{I9`HHF_PK4R_HC]K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B`Y{I9`HHF_PK4R_HC]KC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874135" cy="759460"/>
            <wp:effectExtent l="0" t="0" r="1206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t="56365" r="42435" b="23575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"C:\\Users\\lenovo\\Documents\\Tencent Files\\527982017\\Image\\C2C\\(4QT]B83Q0JCQF_`RRA2352.png"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19705" cy="226060"/>
            <wp:effectExtent l="0" t="0" r="8255" b="254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57780" cy="249555"/>
            <wp:effectExtent l="0" t="0" r="2540" b="9525"/>
            <wp:docPr id="2" name="图片 2" descr="~UE``JUA)[%57@7U]S_@H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UE``JUA)[%57@7U]S_@HS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"C:\\Users\\lenovo\\Documents\\Tencent Files\\527982017\\Image\\C2C\\HGO~@FBK@XF}T401HRM7ODH.png"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342900"/>
            <wp:effectExtent l="0" t="0" r="11430" b="762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359275" cy="2188210"/>
            <wp:effectExtent l="0" t="0" r="1460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16502" r="17239" b="9644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2568575" cy="1388110"/>
            <wp:effectExtent l="0" t="0" r="6985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t="43935" r="51236" b="9216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MethDB - DNA甲基化表观遗传效应和环境数据库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 w:eastAsiaTheme="minorEastAsia"/>
          <w:color w:val="auto"/>
          <w:lang w:val="en-US" w:eastAsia="zh-CN"/>
        </w:rPr>
        <w:t>这个数据库的目的是</w:t>
      </w:r>
      <w:r>
        <w:rPr>
          <w:rFonts w:hint="eastAsia"/>
          <w:color w:val="auto"/>
          <w:lang w:val="en-US" w:eastAsia="zh-CN"/>
        </w:rPr>
        <w:t>面</w:t>
      </w:r>
      <w:r>
        <w:rPr>
          <w:rFonts w:hint="eastAsia" w:eastAsiaTheme="minorEastAsia"/>
          <w:color w:val="auto"/>
          <w:lang w:val="en-US" w:eastAsia="zh-CN"/>
        </w:rPr>
        <w:t>向公众为科学界提供一个资源</w:t>
      </w:r>
      <w:r>
        <w:rPr>
          <w:rFonts w:hint="eastAsia"/>
          <w:color w:val="auto"/>
          <w:lang w:val="en-US" w:eastAsia="zh-CN"/>
        </w:rPr>
        <w:t>来</w:t>
      </w:r>
      <w:r>
        <w:rPr>
          <w:rFonts w:hint="eastAsia" w:eastAsiaTheme="minorEastAsia"/>
          <w:color w:val="auto"/>
          <w:lang w:val="en-US" w:eastAsia="zh-CN"/>
        </w:rPr>
        <w:t>存储DNA甲基化数据。数据库的未来发展将</w:t>
      </w:r>
      <w:r>
        <w:rPr>
          <w:rFonts w:hint="eastAsia"/>
          <w:color w:val="auto"/>
          <w:lang w:val="en-US" w:eastAsia="zh-CN"/>
        </w:rPr>
        <w:t>会把</w:t>
      </w:r>
      <w:r>
        <w:rPr>
          <w:rFonts w:hint="eastAsia" w:eastAsiaTheme="minorEastAsia"/>
          <w:color w:val="auto"/>
          <w:lang w:val="en-US" w:eastAsia="zh-CN"/>
        </w:rPr>
        <w:t>重点放在对DNA甲基化的环境效应</w:t>
      </w:r>
      <w:r>
        <w:rPr>
          <w:rFonts w:hint="eastAsia"/>
          <w:color w:val="auto"/>
          <w:lang w:val="en-US" w:eastAsia="zh-CN"/>
        </w:rPr>
        <w:t>影响</w:t>
      </w:r>
      <w:r>
        <w:rPr>
          <w:rFonts w:hint="eastAsia" w:eastAsiaTheme="minorEastAsia"/>
          <w:color w:val="auto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这个数据库包含了在从多生物体CpG甲基化分析获得的DNA测定信息中甲基化胞嘧啶的发生的信息。存储的数据有详细的DNA甲基化数据序列信息和实验结果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该数据库用于存储甲基化数据。没有分析工具包括。然而，外部工具是可用的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how to attach MethDB to the Ensembl contig view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在线提交系统：允许公众直接向MethDB中提交新数据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分布式注释系统：允许存储在MethDB中的表观遗传学数据进入生物数据库网络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尽可能多的背景信息应该由用户提供。这包括</w:t>
      </w:r>
      <w:r>
        <w:rPr>
          <w:rFonts w:hint="eastAsia"/>
          <w:color w:val="FF0000"/>
          <w:lang w:val="en-US" w:eastAsia="zh-CN"/>
        </w:rPr>
        <w:t>样品的起源，表型，相关基因的表达等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该数据库用于存储甲基化数据。没有分析工具包括。然而，外部工具是可用的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how to attach MethDB to the Ensembl contig view 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MethDB的数据有更详细的信息DNA序列和实验结果。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methDB，它存储有关从实验过程中的得到的有关DNA甲基化数据的信息。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内容：DNA甲基化，包括样品信息和实验信息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该数据库用于存储甲基化数据。没有分析工具包括。然而，外部工具是可用的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在线提交系统：允许公众直接向MethDB中提交新数据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分布式注释系统：允许存储在MethDB中的表观遗传学数据进入生物数据库网络</w:t>
      </w:r>
    </w:p>
    <w:p>
      <w:pPr>
        <w:rPr>
          <w:rFonts w:hint="eastAsia"/>
          <w:color w:val="auto"/>
          <w:highlight w:val="yellow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MethDB保存在从多生物体CpG甲基化分析获得的DNA测定信息中甲基化胞嘧啶的发生的信息。存储的数据有详细的DNA甲基化数据序列信息和实验结果。</w:t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D2C30"/>
    <w:rsid w:val="1D416A48"/>
    <w:rsid w:val="1E9801E9"/>
    <w:rsid w:val="20C70233"/>
    <w:rsid w:val="31A33277"/>
    <w:rsid w:val="3E0D106E"/>
    <w:rsid w:val="48B16989"/>
    <w:rsid w:val="5D8825DB"/>
    <w:rsid w:val="64B70B79"/>
    <w:rsid w:val="6B4D7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2016-10-24T01:20:47Z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