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86ty9sd6zmi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9900ff"/>
          <w:sz w:val="30"/>
          <w:szCs w:val="30"/>
          <w:rtl w:val="0"/>
        </w:rPr>
        <w:t xml:space="preserve">ANALISI FUNZIONALE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h4vq1sw62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Scopo del Sistema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sistema ha l’obiettivo di consentire la </w:t>
      </w:r>
      <w:r w:rsidDel="00000000" w:rsidR="00000000" w:rsidRPr="00000000">
        <w:rPr>
          <w:b w:val="1"/>
          <w:bCs w:val="1"/>
          <w:rtl w:val="0"/>
        </w:rPr>
        <w:t xml:space="preserve">consultazione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prenotazione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gestione</w:t>
      </w:r>
      <w:r w:rsidDel="00000000" w:rsidR="00000000" w:rsidRPr="00000000">
        <w:rPr>
          <w:rtl w:val="0"/>
        </w:rPr>
        <w:t xml:space="preserve"> dei prodotti agricoli e floreali stagionali realizzati dall’Istituto Tecnico Agrario del Veneto.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utenti possono visualizzare il catalogo, prenotare i prodotti e ritirarli in sede.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supporta inoltre le attività interne dell’istituto, come la gestione dei prodotti, degli ordini e dei collaboratori.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t87lptfprd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Attori del Sistema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seguito sono elencati tutti gli attori che interagiscono con il sistema, specificando la modalità di interazione.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4.455485396594"/>
        <w:gridCol w:w="1634.0117229755228"/>
        <w:gridCol w:w="5397.044602651506"/>
        <w:tblGridChange w:id="0">
          <w:tblGrid>
            <w:gridCol w:w="1994.455485396594"/>
            <w:gridCol w:w="1634.0117229755228"/>
            <w:gridCol w:w="5397.0446026515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Visitatore (Ospite)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Può consultare il catalogo ma non effettuare prenotazioni.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Registrato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Può gestire il carrello, inviare prenotazioni e consultare lo storico.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Amministratore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Gestisce prodotti, ordini, categorie e collaboratori.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Può gestire prodotti e ordini secondo i permessi assegnati.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Operatore Agrario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Indiretta (email)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Riceve notifiche sugli ordini e gestisce fisicamente ritiro e pagamento.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kxsl2hyu14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Funzionalità per Attore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bdnga6sfm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Visitatore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Visualizza la Home Page.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il catalogo prodotti con filtri (categoria, stagione, disponibilità).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 la scheda prodotto.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registrarsi o effettuare il login.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</w:t>
      </w:r>
      <w:r w:rsidDel="00000000" w:rsidR="00000000" w:rsidRPr="00000000">
        <w:rPr>
          <w:rtl w:val="0"/>
        </w:rPr>
        <w:t xml:space="preserve">può prenotare finché non crea un account.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a8pbvduq2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Cliente Registrato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tutte le funzionalità del Visitatore, più: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Gestione del carrello: aggiunta prodotti, modifica quantità, rimozione.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al riepilogo prenotazione e conferma ordine.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all’Area Personale: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dei dati personali,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consultazione dello storico prenotazioni con stato aggiornato.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3bp4kh50oo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Amministratore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tutte le funzionalità del Cliente, più: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Gestione completa dei prodotti (creazione, modifica, eliminazione).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delle categorie e della stagionalità.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degli ordini (visualizzazione, aggiornamento stato).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dei collaboratori (creazione, modifica, eliminazione, assegnazione permessi).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gy921ie0vq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Collaboratore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Accesso tramite credenziali fornite dall’amministratore.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dei prodotti secondo i permessi assegnati.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e, se autorizzato, modifica degli ordini.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registrare ritiro e pagamento.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dy5mea0h2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Operatore Agrario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accede al sistema.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Riceve notifiche via email sulle prenotazioni.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Gestisce fisicamente ritiro e pagamento.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dw3gq4dpki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Casi d’Uso Principali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821xtr1c9v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Consultazione del Catalogo (Visitatore/Cliente)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Home Page.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 il catalogo con filtri e ordinamenti.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aprire la scheda prodotto per dettagli (descrizione, prezzo, disponibilità).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uhbu1y78di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Gestione del Carrello (Cliente)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aggiunge un prodotto al carrello.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verifica la disponibilità.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L’utente può modificare quantità o rimuovere prodotti.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aggiorna subtotali e totale.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cwyiaqw7ak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Prenotazione dei Prodotti (Cliente)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 carrello.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non autenticato, viene richiesto login/registrazione.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L’utente visualizza il riepilogo e conferma la prenotazione.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invia: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conferma al cliente,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 all’operatore agrario.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au6ed7wqj0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Gestione Ordini (Amministratore/Collaboratore)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sezione ordini.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filtrare per stato o data.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aggiornare lo stato della prenotazione.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registra la modifica e aggiorna lo storico del cliente.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dwyei1t59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Gestione Prodotti (Amministratore/Collaboratore)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sezione prodotti.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creare, modificare, aggiungere, eliminare prodotti.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aggiorna il catalogo (mettendo in evidenza eventualmente alcuni prodotti).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4n8ljtcsln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Gestione Collaboratori (Amministratore)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L’amministratore accede alla sezione collaboratori.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creare nuovi account e assegnare permessi.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modificare o eliminare collaboratori esistenti.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6e3yidbsq7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Ciclo di Vita della Prenotazione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prenotazione può trovarsi nei seguenti stati:</w:t>
      </w:r>
    </w:p>
    <w:tbl>
      <w:tblPr>
        <w:tblStyle w:val="Table2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510"/>
        <w:tblGridChange w:id="0">
          <w:tblGrid>
            <w:gridCol w:w="1775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Il cliente ha confermato la prenotazione.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Confermata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 collaboratore/amministratore ha verificato l’ordine.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Pronto al ritiro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 prodotti sono stati preparati.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Il cliente ha ritirato e pagato in sede.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Annullato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L’ordine è stato annullato (utente o amministratore).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wt6kkcpfro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Transizioni principali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Inviato → Preso in carico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Preso in carico → Pronto al ritiro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Pronto al ritiro → Ritirato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Qualsiasi stato → Annullato (se necessario)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kvu1s9tjrs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Gestione delle Eccezioni e Casi Limite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lwl0dvdex1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Quantità insufficiente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la quantità richiesta supera la disponibilità: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impedisce l’aggiunta o la conferma,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 un messaggio informativo,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suggerisce quantità alternative (se disponibili).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vzxkhz5cwq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Prenotazioni concorrenti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due utenti tentano di prenotare lo stesso prodotto: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assegna la disponibilità al primo che conferma,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secondo utente riceve un avviso di quantità non più disponibile.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63vkfjp5ud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Mancato ritiro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un ordine non viene ritirato entro un periodo definito: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può segnalarlo come “non ritirato”,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l’amministratore può annullare la prenotazione.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76u38rmljx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Dati utente incompleti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 sistema richiede i dati obbligatori prima di confermare la prenotazione.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9l9xbla6z3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Errori di autenticazione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caso di credenziali errate, il sistema permette fino a 5 tentativi, poi  informa l’utente e permette il recupero password.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/>
      </w:pPr>
      <w:bookmarkStart w:colFirst="0" w:colLast="0" w:name="_9oalfxpwlle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Funzionalità Aggiuntive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 “nuovi arrivi” sono evidenziati per un periodo definito.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bookmarkStart w:colFirst="0" w:colLast="0" w:name="_loywloafmo7y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Da considerare nell’analisi tecnica: Specifiche sui PLUGIN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WooCommerce Payments: 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pagare con la carta fisicamente bisogna avere il lettore di carte M2 di WooCommerce (link alla pagina: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https://woocommerce.com/it/products/m2-card-reader/</w:t>
        </w:r>
      </w:hyperlink>
      <w:r w:rsidDel="00000000" w:rsidR="00000000" w:rsidRPr="00000000">
        <w:rPr>
          <w:rtl w:val="0"/>
        </w:rPr>
        <w:t xml:space="preserve">) oppure un pos che permetta l’integrazione con il plugin 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Accetta Apple pay (google e samsung pay no)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1"/>
          <w:numId w:val="9"/>
        </w:numPr>
        <w:spacing w:after="80" w:before="0" w:beforeAutospacing="0" w:lineRule="auto"/>
        <w:ind w:left="1440" w:hanging="360"/>
        <w:rPr>
          <w:sz w:val="32"/>
          <w:szCs w:val="32"/>
        </w:rPr>
      </w:pPr>
      <w:bookmarkStart w:colFirst="0" w:colLast="0" w:name="_s90gktr6y09q" w:id="26"/>
      <w:bookmarkEnd w:id="26"/>
      <w:r w:rsidDel="00000000" w:rsidR="00000000" w:rsidRPr="00000000">
        <w:rPr>
          <w:sz w:val="22"/>
          <w:szCs w:val="22"/>
          <w:rtl w:val="0"/>
        </w:rPr>
        <w:t xml:space="preserve">Il pagamento viene inviato sul conto corrente scelto ogni 2 giorni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ocommerce.com/it/products/m2-card-read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