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9900ff"/>
          <w:sz w:val="30"/>
          <w:szCs w:val="30"/>
          <w:rtl w:val="0"/>
        </w:rPr>
        <w:t xml:space="preserve">ANALISI FUNZIONALE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Scopo del progetto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Realizzare un sito web (frontend + backend) per </w:t>
      </w:r>
      <w:r w:rsidDel="00000000" w:rsidR="00000000" w:rsidRPr="00000000">
        <w:rPr>
          <w:b w:val="1"/>
          <w:rtl w:val="0"/>
        </w:rPr>
        <w:t xml:space="preserve">vendita/prenotazione online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fiori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prodotti alimentari di stagione</w:t>
      </w:r>
      <w:r w:rsidDel="00000000" w:rsidR="00000000" w:rsidRPr="00000000">
        <w:rPr>
          <w:rtl w:val="0"/>
        </w:rPr>
        <w:t xml:space="preserve"> dell’istituto agrario. L’utente può </w:t>
      </w:r>
      <w:r w:rsidDel="00000000" w:rsidR="00000000" w:rsidRPr="00000000">
        <w:rPr>
          <w:b w:val="1"/>
          <w:rtl w:val="0"/>
        </w:rPr>
        <w:t xml:space="preserve">consultare il catalogo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selezionare i prodotti (al pezzo o al kg)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prenotarli</w:t>
      </w:r>
      <w:r w:rsidDel="00000000" w:rsidR="00000000" w:rsidRPr="00000000">
        <w:rPr>
          <w:rtl w:val="0"/>
        </w:rPr>
        <w:t xml:space="preserve">. Il </w:t>
      </w: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 e il </w:t>
      </w:r>
      <w:r w:rsidDel="00000000" w:rsidR="00000000" w:rsidRPr="00000000">
        <w:rPr>
          <w:b w:val="1"/>
          <w:rtl w:val="0"/>
        </w:rPr>
        <w:t xml:space="preserve">ritiro</w:t>
      </w:r>
      <w:r w:rsidDel="00000000" w:rsidR="00000000" w:rsidRPr="00000000">
        <w:rPr>
          <w:rtl w:val="0"/>
        </w:rPr>
        <w:t xml:space="preserve"> avvengono </w:t>
      </w:r>
      <w:r w:rsidDel="00000000" w:rsidR="00000000" w:rsidRPr="00000000">
        <w:rPr>
          <w:b w:val="1"/>
          <w:rtl w:val="0"/>
        </w:rPr>
        <w:t xml:space="preserve">in sede</w:t>
      </w:r>
      <w:r w:rsidDel="00000000" w:rsidR="00000000" w:rsidRPr="00000000">
        <w:rPr>
          <w:rtl w:val="0"/>
        </w:rPr>
        <w:t xml:space="preserve">: non sono previste spedizioni.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Attori e ruoli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Visitatore (Ospite)</w:t>
      </w:r>
      <w:r w:rsidDel="00000000" w:rsidR="00000000" w:rsidRPr="00000000">
        <w:rPr>
          <w:rtl w:val="0"/>
        </w:rPr>
        <w:t xml:space="preserve">: naviga tutto il sito senza login; al momento della prenotazione deve </w:t>
      </w:r>
      <w:r w:rsidDel="00000000" w:rsidR="00000000" w:rsidRPr="00000000">
        <w:rPr>
          <w:b w:val="1"/>
          <w:rtl w:val="0"/>
        </w:rPr>
        <w:t xml:space="preserve">registrarsi o accedere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 registrato</w:t>
      </w:r>
      <w:r w:rsidDel="00000000" w:rsidR="00000000" w:rsidRPr="00000000">
        <w:rPr>
          <w:rtl w:val="0"/>
        </w:rPr>
        <w:t xml:space="preserve">: possiede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carrello personale</w:t>
      </w:r>
      <w:r w:rsidDel="00000000" w:rsidR="00000000" w:rsidRPr="00000000">
        <w:rPr>
          <w:rtl w:val="0"/>
        </w:rPr>
        <w:t xml:space="preserve">, può creare e inviare ordini.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Amministratore (Admin)</w:t>
      </w:r>
      <w:r w:rsidDel="00000000" w:rsidR="00000000" w:rsidRPr="00000000">
        <w:rPr>
          <w:rtl w:val="0"/>
        </w:rPr>
        <w:t xml:space="preserve">: gestisce </w:t>
      </w:r>
      <w:r w:rsidDel="00000000" w:rsidR="00000000" w:rsidRPr="00000000">
        <w:rPr>
          <w:b w:val="1"/>
          <w:rtl w:val="0"/>
        </w:rPr>
        <w:t xml:space="preserve">catalogo prodotti</w:t>
      </w:r>
      <w:r w:rsidDel="00000000" w:rsidR="00000000" w:rsidRPr="00000000">
        <w:rPr>
          <w:rtl w:val="0"/>
        </w:rPr>
        <w:t xml:space="preserve"> (crea, modifica, aggiorna quantità, marca “nuovi arrivi”), vede lista ordini.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Operatore agrario</w:t>
      </w:r>
      <w:r w:rsidDel="00000000" w:rsidR="00000000" w:rsidRPr="00000000">
        <w:rPr>
          <w:rtl w:val="0"/>
        </w:rPr>
        <w:t xml:space="preserve">: riceve gli </w:t>
      </w:r>
      <w:r w:rsidDel="00000000" w:rsidR="00000000" w:rsidRPr="00000000">
        <w:rPr>
          <w:b w:val="1"/>
          <w:rtl w:val="0"/>
        </w:rPr>
        <w:t xml:space="preserve">ordini per email</w:t>
      </w:r>
      <w:r w:rsidDel="00000000" w:rsidR="00000000" w:rsidRPr="00000000">
        <w:rPr>
          <w:rtl w:val="0"/>
        </w:rPr>
        <w:t xml:space="preserve"> e gestisce fisicamente </w:t>
      </w: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ritiro</w:t>
      </w:r>
      <w:r w:rsidDel="00000000" w:rsidR="00000000" w:rsidRPr="00000000">
        <w:rPr>
          <w:rtl w:val="0"/>
        </w:rPr>
        <w:t xml:space="preserve"> in sede.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Requisiti Funzionali (RF)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RF1 – Catalogo prodotti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Visualizzazione a griglia/lista con </w:t>
      </w:r>
      <w:r w:rsidDel="00000000" w:rsidR="00000000" w:rsidRPr="00000000">
        <w:rPr>
          <w:b w:val="1"/>
          <w:rtl w:val="0"/>
        </w:rPr>
        <w:t xml:space="preserve">ordinamento</w:t>
      </w:r>
      <w:r w:rsidDel="00000000" w:rsidR="00000000" w:rsidRPr="00000000">
        <w:rPr>
          <w:rtl w:val="0"/>
        </w:rPr>
        <w:t xml:space="preserve">: per </w:t>
      </w:r>
      <w:r w:rsidDel="00000000" w:rsidR="00000000" w:rsidRPr="00000000">
        <w:rPr>
          <w:b w:val="1"/>
          <w:rtl w:val="0"/>
        </w:rPr>
        <w:t xml:space="preserve">nuovi arrivi</w:t>
      </w:r>
      <w:r w:rsidDel="00000000" w:rsidR="00000000" w:rsidRPr="00000000">
        <w:rPr>
          <w:rtl w:val="0"/>
        </w:rPr>
        <w:t xml:space="preserve"> (default), per prezzo, per nome, per disponibilità.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</w:t>
      </w:r>
      <w:r w:rsidDel="00000000" w:rsidR="00000000" w:rsidRPr="00000000">
        <w:rPr>
          <w:rtl w:val="0"/>
        </w:rPr>
        <w:t xml:space="preserve"> per categorie (es. </w:t>
      </w:r>
      <w:r w:rsidDel="00000000" w:rsidR="00000000" w:rsidRPr="00000000">
        <w:rPr>
          <w:i w:val="1"/>
          <w:rtl w:val="0"/>
        </w:rPr>
        <w:t xml:space="preserve">Fiori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Frutta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Verdura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Erbe</w:t>
      </w:r>
      <w:r w:rsidDel="00000000" w:rsidR="00000000" w:rsidRPr="00000000">
        <w:rPr>
          <w:rtl w:val="0"/>
        </w:rPr>
        <w:t xml:space="preserve">), stagione, disponibilità.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Evidenza </w:t>
      </w:r>
      <w:r w:rsidDel="00000000" w:rsidR="00000000" w:rsidRPr="00000000">
        <w:rPr>
          <w:b w:val="1"/>
          <w:rtl w:val="0"/>
        </w:rPr>
        <w:t xml:space="preserve">“Nuovi arrivi”</w:t>
      </w:r>
      <w:r w:rsidDel="00000000" w:rsidR="00000000" w:rsidRPr="00000000">
        <w:rPr>
          <w:rtl w:val="0"/>
        </w:rPr>
        <w:t xml:space="preserve">: i prodotti appena inseriti compaiono </w:t>
      </w:r>
      <w:r w:rsidDel="00000000" w:rsidR="00000000" w:rsidRPr="00000000">
        <w:rPr>
          <w:b w:val="1"/>
          <w:rtl w:val="0"/>
        </w:rPr>
        <w:t xml:space="preserve">in cima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badge</w:t>
      </w:r>
      <w:r w:rsidDel="00000000" w:rsidR="00000000" w:rsidRPr="00000000">
        <w:rPr>
          <w:rtl w:val="0"/>
        </w:rPr>
        <w:t xml:space="preserve"> dedicato.</w:t>
        <w:br w:type="textWrapping"/>
        <w:t xml:space="preserve"> (Dopo un certo tempo il flag “Nuovi arrivi” verrà disattivato).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RF2 – Scheda prodotto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Nome, foto, descrizione breve, </w:t>
      </w:r>
      <w:r w:rsidDel="00000000" w:rsidR="00000000" w:rsidRPr="00000000">
        <w:rPr>
          <w:b w:val="1"/>
          <w:rtl w:val="0"/>
        </w:rPr>
        <w:t xml:space="preserve">unità di vendita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pezzo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kg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prezzo</w:t>
      </w:r>
      <w:r w:rsidDel="00000000" w:rsidR="00000000" w:rsidRPr="00000000">
        <w:rPr>
          <w:rtl w:val="0"/>
        </w:rPr>
        <w:t xml:space="preserve"> (€/pezzo, €/kg), </w:t>
      </w:r>
      <w:r w:rsidDel="00000000" w:rsidR="00000000" w:rsidRPr="00000000">
        <w:rPr>
          <w:b w:val="1"/>
          <w:rtl w:val="0"/>
        </w:rPr>
        <w:t xml:space="preserve">disponibilità residua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Campo quantità con </w:t>
      </w:r>
      <w:r w:rsidDel="00000000" w:rsidR="00000000" w:rsidRPr="00000000">
        <w:rPr>
          <w:b w:val="1"/>
          <w:rtl w:val="0"/>
        </w:rPr>
        <w:t xml:space="preserve">controllo stock</w:t>
      </w:r>
      <w:r w:rsidDel="00000000" w:rsidR="00000000" w:rsidRPr="00000000">
        <w:rPr>
          <w:rtl w:val="0"/>
        </w:rPr>
        <w:t xml:space="preserve"> (non si può superare la quantità disponibile).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Pulsante </w:t>
      </w:r>
      <w:r w:rsidDel="00000000" w:rsidR="00000000" w:rsidRPr="00000000">
        <w:rPr>
          <w:b w:val="1"/>
          <w:rtl w:val="0"/>
        </w:rPr>
        <w:t xml:space="preserve">“Aggiungi al carrello”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RF3 – Prenotazione e carrello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carrello</w:t>
      </w:r>
      <w:r w:rsidDel="00000000" w:rsidR="00000000" w:rsidRPr="00000000">
        <w:rPr>
          <w:rtl w:val="0"/>
        </w:rPr>
        <w:t xml:space="preserve"> è sempre visibile/consultabile (mini‑carrello + pagina dedicata).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b w:val="1"/>
          <w:rtl w:val="0"/>
        </w:rPr>
        <w:t xml:space="preserve">inviare l’ordine</w:t>
      </w:r>
      <w:r w:rsidDel="00000000" w:rsidR="00000000" w:rsidRPr="00000000">
        <w:rPr>
          <w:rtl w:val="0"/>
        </w:rPr>
        <w:t xml:space="preserve"> è obbligatoria </w:t>
      </w:r>
      <w:r w:rsidDel="00000000" w:rsidR="00000000" w:rsidRPr="00000000">
        <w:rPr>
          <w:b w:val="1"/>
          <w:rtl w:val="0"/>
        </w:rPr>
        <w:t xml:space="preserve">registrazione/login</w:t>
      </w:r>
      <w:r w:rsidDel="00000000" w:rsidR="00000000" w:rsidRPr="00000000">
        <w:rPr>
          <w:rtl w:val="0"/>
        </w:rPr>
        <w:t xml:space="preserve"> (se ospite, scatta il redirect al login/registrazione).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Riepilogo carrello: elenco prodotti, quantità, unità (pezzo/kg), subtotali e </w:t>
      </w:r>
      <w:r w:rsidDel="00000000" w:rsidR="00000000" w:rsidRPr="00000000">
        <w:rPr>
          <w:b w:val="1"/>
          <w:rtl w:val="0"/>
        </w:rPr>
        <w:t xml:space="preserve">totale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Possibilità di </w:t>
      </w: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quantità o </w:t>
      </w:r>
      <w:r w:rsidDel="00000000" w:rsidR="00000000" w:rsidRPr="00000000">
        <w:rPr>
          <w:b w:val="1"/>
          <w:rtl w:val="0"/>
        </w:rPr>
        <w:t xml:space="preserve">rimuovere</w:t>
      </w:r>
      <w:r w:rsidDel="00000000" w:rsidR="00000000" w:rsidRPr="00000000">
        <w:rPr>
          <w:rtl w:val="0"/>
        </w:rPr>
        <w:t xml:space="preserve"> linee.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RF4 – Account utente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Registrazione</w:t>
      </w:r>
      <w:r w:rsidDel="00000000" w:rsidR="00000000" w:rsidRPr="00000000">
        <w:rPr>
          <w:rtl w:val="0"/>
        </w:rPr>
        <w:t xml:space="preserve"> (email + password) 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Profilo</w:t>
      </w:r>
      <w:r w:rsidDel="00000000" w:rsidR="00000000" w:rsidRPr="00000000">
        <w:rPr>
          <w:rtl w:val="0"/>
        </w:rPr>
        <w:t xml:space="preserve">: dati base (nome, cognome, telefono, eventuali note per ritiro).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//Storico </w:t>
      </w:r>
      <w:r w:rsidDel="00000000" w:rsidR="00000000" w:rsidRPr="00000000">
        <w:rPr>
          <w:b w:val="1"/>
          <w:rtl w:val="0"/>
        </w:rPr>
        <w:t xml:space="preserve">ordini</w:t>
      </w:r>
      <w:r w:rsidDel="00000000" w:rsidR="00000000" w:rsidRPr="00000000">
        <w:rPr>
          <w:rtl w:val="0"/>
        </w:rPr>
        <w:t xml:space="preserve"> con stato (Inviato / Preso in carico / Pronto al ritiro / Ritirato / Annullato).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RF5 – Invio ordine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Conferma definitiva con riepilogo.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automatica</w:t>
      </w:r>
      <w:r w:rsidDel="00000000" w:rsidR="00000000" w:rsidRPr="00000000">
        <w:rPr>
          <w:rtl w:val="0"/>
        </w:rPr>
        <w:t xml:space="preserve"> all’agrario/gestore vendite con dettaglio ordine; </w:t>
      </w:r>
      <w:r w:rsidDel="00000000" w:rsidR="00000000" w:rsidRPr="00000000">
        <w:rPr>
          <w:b w:val="1"/>
          <w:rtl w:val="0"/>
        </w:rPr>
        <w:t xml:space="preserve">email di conferma</w:t>
      </w:r>
      <w:r w:rsidDel="00000000" w:rsidR="00000000" w:rsidRPr="00000000">
        <w:rPr>
          <w:rtl w:val="0"/>
        </w:rPr>
        <w:t xml:space="preserve"> anche al cliente.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Messaggio informativo: </w:t>
      </w:r>
      <w:r w:rsidDel="00000000" w:rsidR="00000000" w:rsidRPr="00000000">
        <w:rPr>
          <w:b w:val="1"/>
          <w:rtl w:val="0"/>
        </w:rPr>
        <w:t xml:space="preserve">pagamento e ritiro solo in sede</w:t>
      </w:r>
      <w:r w:rsidDel="00000000" w:rsidR="00000000" w:rsidRPr="00000000">
        <w:rPr>
          <w:rtl w:val="0"/>
        </w:rPr>
        <w:t xml:space="preserve"> (indirizzo, orari, eventuale numero di sportello).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RF6 – Gestione disponibilità e stock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Ogni prodotto ha una </w:t>
      </w:r>
      <w:r w:rsidDel="00000000" w:rsidR="00000000" w:rsidRPr="00000000">
        <w:rPr>
          <w:b w:val="1"/>
          <w:rtl w:val="0"/>
        </w:rPr>
        <w:t xml:space="preserve">quantità disponibile</w:t>
      </w:r>
      <w:r w:rsidDel="00000000" w:rsidR="00000000" w:rsidRPr="00000000">
        <w:rPr>
          <w:rtl w:val="0"/>
        </w:rPr>
        <w:t xml:space="preserve"> aggiornata dall’admin (o automaticamente, da discutere).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In fase di aggiunta al carrello e di conferma ordine, </w:t>
      </w:r>
      <w:r w:rsidDel="00000000" w:rsidR="00000000" w:rsidRPr="00000000">
        <w:rPr>
          <w:b w:val="1"/>
          <w:rtl w:val="0"/>
        </w:rPr>
        <w:t xml:space="preserve">validazione stock</w:t>
      </w:r>
      <w:r w:rsidDel="00000000" w:rsidR="00000000" w:rsidRPr="00000000">
        <w:rPr>
          <w:rtl w:val="0"/>
        </w:rPr>
        <w:t xml:space="preserve">. Se insufficiente, messaggio chiaro e proposta quantità massima.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RF7 – Backoffice amministratore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Prodotti</w:t>
      </w:r>
      <w:r w:rsidDel="00000000" w:rsidR="00000000" w:rsidRPr="00000000">
        <w:rPr>
          <w:rtl w:val="0"/>
        </w:rPr>
        <w:t xml:space="preserve">: creare/modificare/eliminare prodotti con: nome, descrizione, categoria, prezzo, unità (pezzo/kg), quantità disponibile, foto, </w:t>
      </w:r>
      <w:r w:rsidDel="00000000" w:rsidR="00000000" w:rsidRPr="00000000">
        <w:rPr>
          <w:b w:val="1"/>
          <w:rtl w:val="0"/>
        </w:rPr>
        <w:t xml:space="preserve">flag “nuovo arrivo”</w:t>
      </w:r>
      <w:r w:rsidDel="00000000" w:rsidR="00000000" w:rsidRPr="00000000">
        <w:rPr>
          <w:rtl w:val="0"/>
        </w:rPr>
        <w:t xml:space="preserve"> (impostato automaticamente su nuovi inserimenti; scade dopo N giorni o quando l’admin lo toglie).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ordini</w:t>
      </w:r>
      <w:r w:rsidDel="00000000" w:rsidR="00000000" w:rsidRPr="00000000">
        <w:rPr>
          <w:rtl w:val="0"/>
        </w:rPr>
        <w:t xml:space="preserve">: elenco con filtri per stato e data; possibilità di cambiare </w:t>
      </w: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(Preso in carico → Pronto al ritiro → Ritirato / Annullato). Invio </w:t>
      </w:r>
      <w:r w:rsidDel="00000000" w:rsidR="00000000" w:rsidRPr="00000000">
        <w:rPr>
          <w:b w:val="1"/>
          <w:rtl w:val="0"/>
        </w:rPr>
        <w:t xml:space="preserve">email automatiche</w:t>
      </w:r>
      <w:r w:rsidDel="00000000" w:rsidR="00000000" w:rsidRPr="00000000">
        <w:rPr>
          <w:rtl w:val="0"/>
        </w:rPr>
        <w:t xml:space="preserve"> al cambio stato (opzionale).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categorie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stagionalità</w:t>
      </w:r>
      <w:r w:rsidDel="00000000" w:rsidR="00000000" w:rsidRPr="00000000">
        <w:rPr>
          <w:rtl w:val="0"/>
        </w:rPr>
        <w:t xml:space="preserve"> (per filtri in catalogo).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RF8 – Comunicazioni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conferma ordine al cliente + notifica all’agrario.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Contatti</w:t>
      </w:r>
      <w:r w:rsidDel="00000000" w:rsidR="00000000" w:rsidRPr="00000000">
        <w:rPr>
          <w:rtl w:val="0"/>
        </w:rPr>
        <w:t xml:space="preserve">: pagina con info sede (mappa, orari, telefono, mail).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RF9 – (Opzionale / da definire) Recensioni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La gestione delle </w:t>
      </w:r>
      <w:r w:rsidDel="00000000" w:rsidR="00000000" w:rsidRPr="00000000">
        <w:rPr>
          <w:b w:val="1"/>
          <w:rtl w:val="0"/>
        </w:rPr>
        <w:t xml:space="preserve">recensioni</w:t>
      </w:r>
      <w:r w:rsidDel="00000000" w:rsidR="00000000" w:rsidRPr="00000000">
        <w:rPr>
          <w:rtl w:val="0"/>
        </w:rPr>
        <w:t xml:space="preserve"> è </w:t>
      </w:r>
      <w:r w:rsidDel="00000000" w:rsidR="00000000" w:rsidRPr="00000000">
        <w:rPr>
          <w:b w:val="1"/>
          <w:rtl w:val="0"/>
        </w:rPr>
        <w:t xml:space="preserve">“da vedere”</w:t>
      </w:r>
      <w:r w:rsidDel="00000000" w:rsidR="00000000" w:rsidRPr="00000000">
        <w:rPr>
          <w:rtl w:val="0"/>
        </w:rPr>
        <w:t xml:space="preserve">: si predispone solo lo </w:t>
      </w:r>
      <w:r w:rsidDel="00000000" w:rsidR="00000000" w:rsidRPr="00000000">
        <w:rPr>
          <w:b w:val="1"/>
          <w:rtl w:val="0"/>
        </w:rPr>
        <w:t xml:space="preserve">scheletro</w:t>
      </w:r>
      <w:r w:rsidDel="00000000" w:rsidR="00000000" w:rsidRPr="00000000">
        <w:rPr>
          <w:rtl w:val="0"/>
        </w:rPr>
        <w:t xml:space="preserve"> (tabelle e placeholder in UI) ma non attivo in produzione finché non definito il regolamento.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Requisiti Non Funzionali (RNF)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Usabilità</w:t>
      </w:r>
      <w:r w:rsidDel="00000000" w:rsidR="00000000" w:rsidRPr="00000000">
        <w:rPr>
          <w:rtl w:val="0"/>
        </w:rPr>
        <w:t xml:space="preserve">: interfaccia semplice, mobile‑first, testo grande, pulsanti chiari (ITIS level 😉).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Affidabilità</w:t>
      </w:r>
      <w:r w:rsidDel="00000000" w:rsidR="00000000" w:rsidRPr="00000000">
        <w:rPr>
          <w:rtl w:val="0"/>
        </w:rPr>
        <w:t xml:space="preserve">: salvataggio carrello lato server associato all’account; sessioni stabili.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Sicurezza</w:t>
      </w:r>
      <w:r w:rsidDel="00000000" w:rsidR="00000000" w:rsidRPr="00000000">
        <w:rPr>
          <w:rtl w:val="0"/>
        </w:rPr>
        <w:t xml:space="preserve">: password cifrate; protezione aree admin; validazioni lato client e server.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Compatibilità</w:t>
      </w:r>
      <w:r w:rsidDel="00000000" w:rsidR="00000000" w:rsidRPr="00000000">
        <w:rPr>
          <w:rtl w:val="0"/>
        </w:rPr>
        <w:t xml:space="preserve">: Chrome, Firefox, Edge, Safari; responsive (smartphone, tablet, desktop).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Privacy/GDPR</w:t>
      </w:r>
      <w:r w:rsidDel="00000000" w:rsidR="00000000" w:rsidRPr="00000000">
        <w:rPr>
          <w:rtl w:val="0"/>
        </w:rPr>
        <w:t xml:space="preserve">: informativa privacy, cookie banner essenziale, log degli invii email.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Accessibilità</w:t>
      </w:r>
      <w:r w:rsidDel="00000000" w:rsidR="00000000" w:rsidRPr="00000000">
        <w:rPr>
          <w:rtl w:val="0"/>
        </w:rPr>
        <w:t xml:space="preserve">: contrasti adeguati, testi alternativi per immagini dei prodotti.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 Dati e Modello Informativo (schema logico semplificato)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Utenti(id, nome, cognome, email, password_hash, telefono, ruolo[cliente/admin], created_at)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Prodotti(id, nome, descrizione, categoria_id, unita_vendita[pezzo/kg], prezzo, quantita_disponibile, foto_url, nuovo_arrivo_bool, data_inserimento, stagionalita)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Categorie(id, nome)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Carrelli(id, utente_id, created_at, updated_at)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CarrelloRighe(id, carrello_id, prodotto_id, quantita, prezzo_unitario, unita_vendita)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Ordini(id, utente_id, codice, totale, stato, created_at)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OrdiniRighe(id, ordine_id, prodotto_id, quantita, prezzo_unitario, unita_vendita)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EmailLog(id, ordine_id, tipo[to_agrario/to_cliente], esito, timestamp)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30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(Opz.)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Recensioni(id, prodotto_id, utente_id, voto, testo, stato[bozza/pubblicata], created_at)</w:t>
      </w:r>
      <w:r w:rsidDel="00000000" w:rsidR="00000000" w:rsidRPr="00000000">
        <w:rPr>
          <w:rtl w:val="0"/>
        </w:rPr>
        <w:t xml:space="preserve"> – disabilitato all’inizio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6) Regole di Business (RB)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RB1</w:t>
      </w:r>
      <w:r w:rsidDel="00000000" w:rsidR="00000000" w:rsidRPr="00000000">
        <w:rPr>
          <w:rtl w:val="0"/>
        </w:rPr>
        <w:t xml:space="preserve">: Prenotazione disponibile </w:t>
      </w:r>
      <w:r w:rsidDel="00000000" w:rsidR="00000000" w:rsidRPr="00000000">
        <w:rPr>
          <w:b w:val="1"/>
          <w:rtl w:val="0"/>
        </w:rPr>
        <w:t xml:space="preserve">solo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(login o registrazione obbligatoria alla checkout).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Nuovi arrivi</w:t>
      </w:r>
      <w:r w:rsidDel="00000000" w:rsidR="00000000" w:rsidRPr="00000000">
        <w:rPr>
          <w:rtl w:val="0"/>
        </w:rPr>
        <w:t xml:space="preserve">: ogni prodotto creato appare in cima al catalogo con badge “Nuovi arrivi” per </w:t>
      </w:r>
      <w:r w:rsidDel="00000000" w:rsidR="00000000" w:rsidRPr="00000000">
        <w:rPr>
          <w:b w:val="1"/>
          <w:rtl w:val="0"/>
        </w:rPr>
        <w:t xml:space="preserve">N giorni</w:t>
      </w:r>
      <w:r w:rsidDel="00000000" w:rsidR="00000000" w:rsidRPr="00000000">
        <w:rPr>
          <w:rtl w:val="0"/>
        </w:rPr>
        <w:t xml:space="preserve"> (es. 7) o finché l’admin rimuove il flag.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Unità di vendita</w:t>
      </w:r>
      <w:r w:rsidDel="00000000" w:rsidR="00000000" w:rsidRPr="00000000">
        <w:rPr>
          <w:rtl w:val="0"/>
        </w:rPr>
        <w:t xml:space="preserve">: ogni prodotto è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pezzo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kg</w:t>
      </w:r>
      <w:r w:rsidDel="00000000" w:rsidR="00000000" w:rsidRPr="00000000">
        <w:rPr>
          <w:rtl w:val="0"/>
        </w:rPr>
        <w:t xml:space="preserve"> (non entrambi). Il prezzo e i controlli quantità si adattano all’unità.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: non si possono aggiungere al carrello quantità superiori alla disponibilità; lo </w:t>
      </w:r>
      <w:r w:rsidDel="00000000" w:rsidR="00000000" w:rsidRPr="00000000">
        <w:rPr>
          <w:b w:val="1"/>
          <w:rtl w:val="0"/>
        </w:rPr>
        <w:t xml:space="preserve">scarico</w:t>
      </w:r>
      <w:r w:rsidDel="00000000" w:rsidR="00000000" w:rsidRPr="00000000">
        <w:rPr>
          <w:rtl w:val="0"/>
        </w:rPr>
        <w:t xml:space="preserve"> avviene alla </w:t>
      </w:r>
      <w:r w:rsidDel="00000000" w:rsidR="00000000" w:rsidRPr="00000000">
        <w:rPr>
          <w:b w:val="1"/>
          <w:rtl w:val="0"/>
        </w:rPr>
        <w:t xml:space="preserve">conferma ordine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Pagamenti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non online</w:t>
      </w:r>
      <w:r w:rsidDel="00000000" w:rsidR="00000000" w:rsidRPr="00000000">
        <w:rPr>
          <w:rtl w:val="0"/>
        </w:rPr>
        <w:t xml:space="preserve">. Il pagamento avviene </w:t>
      </w:r>
      <w:r w:rsidDel="00000000" w:rsidR="00000000" w:rsidRPr="00000000">
        <w:rPr>
          <w:b w:val="1"/>
          <w:rtl w:val="0"/>
        </w:rPr>
        <w:t xml:space="preserve">in sede</w:t>
      </w:r>
      <w:r w:rsidDel="00000000" w:rsidR="00000000" w:rsidRPr="00000000">
        <w:rPr>
          <w:rtl w:val="0"/>
        </w:rPr>
        <w:t xml:space="preserve"> al ritiro.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Notifica ordine</w:t>
      </w:r>
      <w:r w:rsidDel="00000000" w:rsidR="00000000" w:rsidRPr="00000000">
        <w:rPr>
          <w:rtl w:val="0"/>
        </w:rPr>
        <w:t xml:space="preserve">: alla conferma ordine partono </w:t>
      </w:r>
      <w:r w:rsidDel="00000000" w:rsidR="00000000" w:rsidRPr="00000000">
        <w:rPr>
          <w:b w:val="1"/>
          <w:rtl w:val="0"/>
        </w:rPr>
        <w:t xml:space="preserve">due email</w:t>
      </w:r>
      <w:r w:rsidDel="00000000" w:rsidR="00000000" w:rsidRPr="00000000">
        <w:rPr>
          <w:rtl w:val="0"/>
        </w:rPr>
        <w:t xml:space="preserve">: una al cliente (riepilogo), una all’agrario (dettaglio operativo).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7) Casi d’Uso principali (UML testuale)</w:t>
      </w:r>
    </w:p>
    <w:p w:rsidR="00000000" w:rsidDel="00000000" w:rsidP="00000000" w:rsidRDefault="00000000" w:rsidRPr="00000000" w14:paraId="0000004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UC1 – Navigazione catalogo (Ospite/Cliente)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Utente apre Home → vede </w:t>
      </w:r>
      <w:r w:rsidDel="00000000" w:rsidR="00000000" w:rsidRPr="00000000">
        <w:rPr>
          <w:b w:val="1"/>
          <w:rtl w:val="0"/>
        </w:rPr>
        <w:t xml:space="preserve">catalogo</w:t>
      </w:r>
      <w:r w:rsidDel="00000000" w:rsidR="00000000" w:rsidRPr="00000000">
        <w:rPr>
          <w:rtl w:val="0"/>
        </w:rPr>
        <w:t xml:space="preserve"> con badge </w:t>
      </w:r>
      <w:r w:rsidDel="00000000" w:rsidR="00000000" w:rsidRPr="00000000">
        <w:rPr>
          <w:b w:val="1"/>
          <w:rtl w:val="0"/>
        </w:rPr>
        <w:t xml:space="preserve">Nuovi arrivi</w:t>
      </w:r>
      <w:r w:rsidDel="00000000" w:rsidR="00000000" w:rsidRPr="00000000">
        <w:rPr>
          <w:rtl w:val="0"/>
        </w:rPr>
        <w:t xml:space="preserve"> in alto.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Applica </w:t>
      </w:r>
      <w:r w:rsidDel="00000000" w:rsidR="00000000" w:rsidRPr="00000000">
        <w:rPr>
          <w:b w:val="1"/>
          <w:rtl w:val="0"/>
        </w:rPr>
        <w:t xml:space="preserve">filtri/ordinamenti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Apre </w:t>
      </w:r>
      <w:r w:rsidDel="00000000" w:rsidR="00000000" w:rsidRPr="00000000">
        <w:rPr>
          <w:b w:val="1"/>
          <w:rtl w:val="0"/>
        </w:rPr>
        <w:t xml:space="preserve">scheda prodotto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UC2 – Aggiunta al carrello (Ospite/Cliente)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Nella scheda prodotto inserisce </w:t>
      </w:r>
      <w:r w:rsidDel="00000000" w:rsidR="00000000" w:rsidRPr="00000000">
        <w:rPr>
          <w:b w:val="1"/>
          <w:rtl w:val="0"/>
        </w:rPr>
        <w:t xml:space="preserve">quantità</w:t>
      </w:r>
      <w:r w:rsidDel="00000000" w:rsidR="00000000" w:rsidRPr="00000000">
        <w:rPr>
          <w:rtl w:val="0"/>
        </w:rPr>
        <w:t xml:space="preserve"> (pezzo/kg).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Sistema </w:t>
      </w:r>
      <w:r w:rsidDel="00000000" w:rsidR="00000000" w:rsidRPr="00000000">
        <w:rPr>
          <w:b w:val="1"/>
          <w:rtl w:val="0"/>
        </w:rPr>
        <w:t xml:space="preserve">valida</w:t>
      </w:r>
      <w:r w:rsidDel="00000000" w:rsidR="00000000" w:rsidRPr="00000000">
        <w:rPr>
          <w:rtl w:val="0"/>
        </w:rPr>
        <w:t xml:space="preserve"> disponibilità e aggiunge al </w:t>
      </w:r>
      <w:r w:rsidDel="00000000" w:rsidR="00000000" w:rsidRPr="00000000">
        <w:rPr>
          <w:b w:val="1"/>
          <w:rtl w:val="0"/>
        </w:rPr>
        <w:t xml:space="preserve">carrello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UC3 – Checkout e login obbligatorio (Ospite → Cliente)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Ospite apre </w:t>
      </w:r>
      <w:r w:rsidDel="00000000" w:rsidR="00000000" w:rsidRPr="00000000">
        <w:rPr>
          <w:b w:val="1"/>
          <w:rtl w:val="0"/>
        </w:rPr>
        <w:t xml:space="preserve">carrello</w:t>
      </w:r>
      <w:r w:rsidDel="00000000" w:rsidR="00000000" w:rsidRPr="00000000">
        <w:rPr>
          <w:rtl w:val="0"/>
        </w:rPr>
        <w:t xml:space="preserve"> e clicca “Prenota”.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Sistema mostra </w:t>
      </w:r>
      <w:r w:rsidDel="00000000" w:rsidR="00000000" w:rsidRPr="00000000">
        <w:rPr>
          <w:b w:val="1"/>
          <w:rtl w:val="0"/>
        </w:rPr>
        <w:t xml:space="preserve">login/registrazione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Dopo login, torna al </w:t>
      </w: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con carrello conservato.</w:t>
      </w:r>
    </w:p>
    <w:p w:rsidR="00000000" w:rsidDel="00000000" w:rsidP="00000000" w:rsidRDefault="00000000" w:rsidRPr="00000000" w14:paraId="0000004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UC4 – Invio ordine (Cliente)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Cliente conferma riepilogo.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Sistema crea </w:t>
      </w:r>
      <w:r w:rsidDel="00000000" w:rsidR="00000000" w:rsidRPr="00000000">
        <w:rPr>
          <w:b w:val="1"/>
          <w:rtl w:val="0"/>
        </w:rPr>
        <w:t xml:space="preserve">ordine</w:t>
      </w:r>
      <w:r w:rsidDel="00000000" w:rsidR="00000000" w:rsidRPr="00000000">
        <w:rPr>
          <w:rtl w:val="0"/>
        </w:rPr>
        <w:t xml:space="preserve">, imposta stato </w:t>
      </w:r>
      <w:r w:rsidDel="00000000" w:rsidR="00000000" w:rsidRPr="00000000">
        <w:rPr>
          <w:b w:val="1"/>
          <w:rtl w:val="0"/>
        </w:rPr>
        <w:t xml:space="preserve">Inviato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scarica stock</w:t>
      </w:r>
      <w:r w:rsidDel="00000000" w:rsidR="00000000" w:rsidRPr="00000000">
        <w:rPr>
          <w:rtl w:val="0"/>
        </w:rPr>
        <w:t xml:space="preserve"> e invia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(cliente + agrario).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Pagina di </w:t>
      </w:r>
      <w:r w:rsidDel="00000000" w:rsidR="00000000" w:rsidRPr="00000000">
        <w:rPr>
          <w:b w:val="1"/>
          <w:rtl w:val="0"/>
        </w:rPr>
        <w:t xml:space="preserve">conferma</w:t>
      </w:r>
      <w:r w:rsidDel="00000000" w:rsidR="00000000" w:rsidRPr="00000000">
        <w:rPr>
          <w:rtl w:val="0"/>
        </w:rPr>
        <w:t xml:space="preserve"> con codice ordine + istruzioni ritiro.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UC5 – Gestione prodotti (Admin)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Admin accede a </w:t>
      </w:r>
      <w:r w:rsidDel="00000000" w:rsidR="00000000" w:rsidRPr="00000000">
        <w:rPr>
          <w:b w:val="1"/>
          <w:rtl w:val="0"/>
        </w:rPr>
        <w:t xml:space="preserve">Backoffice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Crea/modifica prodotto con tutti i campi.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Imposta/vede </w:t>
      </w:r>
      <w:r w:rsidDel="00000000" w:rsidR="00000000" w:rsidRPr="00000000">
        <w:rPr>
          <w:b w:val="1"/>
          <w:rtl w:val="0"/>
        </w:rPr>
        <w:t xml:space="preserve">nuovo arrivo</w:t>
      </w:r>
      <w:r w:rsidDel="00000000" w:rsidR="00000000" w:rsidRPr="00000000">
        <w:rPr>
          <w:rtl w:val="0"/>
        </w:rPr>
        <w:t xml:space="preserve">; aggiorna </w:t>
      </w:r>
      <w:r w:rsidDel="00000000" w:rsidR="00000000" w:rsidRPr="00000000">
        <w:rPr>
          <w:b w:val="1"/>
          <w:rtl w:val="0"/>
        </w:rPr>
        <w:t xml:space="preserve">disponibilità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UC6 – Gestione ordini (Admin/Operatore)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Vede lista ordini con filtri.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Aggiorna </w:t>
      </w: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(Preso in carico → Pronto al ritiro → Ritirato / Annullato).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(Opz.) Invio email stato al cliente.</w:t>
      </w:r>
    </w:p>
    <w:p w:rsidR="00000000" w:rsidDel="00000000" w:rsidP="00000000" w:rsidRDefault="00000000" w:rsidRPr="00000000" w14:paraId="0000005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8) Flusso di Checkout (riassunto)</w:t>
      </w:r>
    </w:p>
    <w:p w:rsidR="00000000" w:rsidDel="00000000" w:rsidP="00000000" w:rsidRDefault="00000000" w:rsidRPr="00000000" w14:paraId="0000005C">
      <w:pPr>
        <w:spacing w:after="300" w:before="3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Carrello → Login/Registrazione (se necessario) → Riepilogo → Conferma → Email inviate → Istruzioni ritiro in sede.</w:t>
      </w:r>
    </w:p>
    <w:p w:rsidR="00000000" w:rsidDel="00000000" w:rsidP="00000000" w:rsidRDefault="00000000" w:rsidRPr="00000000" w14:paraId="0000005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9) Vincoli e assunzioni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Nessuna </w:t>
      </w:r>
      <w:r w:rsidDel="00000000" w:rsidR="00000000" w:rsidRPr="00000000">
        <w:rPr>
          <w:b w:val="1"/>
          <w:rtl w:val="0"/>
        </w:rPr>
        <w:t xml:space="preserve">spedizione</w:t>
      </w:r>
      <w:r w:rsidDel="00000000" w:rsidR="00000000" w:rsidRPr="00000000">
        <w:rPr>
          <w:rtl w:val="0"/>
        </w:rPr>
        <w:t xml:space="preserve">: solo </w:t>
      </w:r>
      <w:r w:rsidDel="00000000" w:rsidR="00000000" w:rsidRPr="00000000">
        <w:rPr>
          <w:b w:val="1"/>
          <w:rtl w:val="0"/>
        </w:rPr>
        <w:t xml:space="preserve">ritiro</w:t>
      </w:r>
      <w:r w:rsidDel="00000000" w:rsidR="00000000" w:rsidRPr="00000000">
        <w:rPr>
          <w:rtl w:val="0"/>
        </w:rPr>
        <w:t xml:space="preserve"> in sede.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 prodotti</w:t>
      </w:r>
      <w:r w:rsidDel="00000000" w:rsidR="00000000" w:rsidRPr="00000000">
        <w:rPr>
          <w:rtl w:val="0"/>
        </w:rPr>
        <w:t xml:space="preserve"> fornite dall’agrario; testi brevi e chiari.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Sistema email //con indirizzo dedicato (es. </w:t>
      </w:r>
      <w:r w:rsidDel="00000000" w:rsidR="00000000" w:rsidRPr="00000000">
        <w:rPr>
          <w:b w:val="1"/>
          <w:rtl w:val="0"/>
        </w:rPr>
        <w:t xml:space="preserve">ordini@agrario.it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Orari di ritiro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indirizzo</w:t>
      </w:r>
      <w:r w:rsidDel="00000000" w:rsidR="00000000" w:rsidRPr="00000000">
        <w:rPr>
          <w:rtl w:val="0"/>
        </w:rPr>
        <w:t xml:space="preserve"> visibili in più punti (footer, checkout, email).</w:t>
      </w:r>
    </w:p>
    <w:p w:rsidR="00000000" w:rsidDel="00000000" w:rsidP="00000000" w:rsidRDefault="00000000" w:rsidRPr="00000000" w14:paraId="0000006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10) Metriche minime (per capire se funziona)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Tempo medio caricamento </w:t>
      </w:r>
      <w:r w:rsidDel="00000000" w:rsidR="00000000" w:rsidRPr="00000000">
        <w:rPr>
          <w:b w:val="1"/>
          <w:rtl w:val="0"/>
        </w:rPr>
        <w:t xml:space="preserve">catalogo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11) Evoluzioni future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Recensioni</w:t>
      </w:r>
      <w:r w:rsidDel="00000000" w:rsidR="00000000" w:rsidRPr="00000000">
        <w:rPr>
          <w:rtl w:val="0"/>
        </w:rPr>
        <w:t xml:space="preserve"> con moderazione (linee guida da definire).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Pagamenti online</w:t>
      </w:r>
      <w:r w:rsidDel="00000000" w:rsidR="00000000" w:rsidRPr="00000000">
        <w:rPr>
          <w:rtl w:val="0"/>
        </w:rPr>
        <w:t xml:space="preserve"> e prenotazione fascia oraria ritiro.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Reportistica</w:t>
      </w:r>
      <w:r w:rsidDel="00000000" w:rsidR="00000000" w:rsidRPr="00000000">
        <w:rPr>
          <w:rtl w:val="0"/>
        </w:rPr>
        <w:t xml:space="preserve"> avanzata per produzione e stagionalità.</w:t>
      </w:r>
    </w:p>
    <w:p w:rsidR="00000000" w:rsidDel="00000000" w:rsidP="00000000" w:rsidRDefault="00000000" w:rsidRPr="00000000" w14:paraId="0000006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b w:val="1"/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