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03B34" w14:textId="11266DF8" w:rsidR="00876CDC" w:rsidRDefault="001E4F0C" w:rsidP="00876CDC">
      <w:pPr>
        <w:rPr>
          <w:lang w:val="nb-NO"/>
        </w:rPr>
      </w:pPr>
      <w:r w:rsidRPr="001E4F0C">
        <w:rPr>
          <w:lang w:val="nb-NO"/>
        </w:rPr>
        <w:t>Diseth Kapittel 12 og 13</w:t>
      </w:r>
    </w:p>
    <w:p w14:paraId="0A5580EA" w14:textId="0D3F3EDE" w:rsidR="00876CDC" w:rsidRDefault="00876CDC" w:rsidP="00876CDC">
      <w:pPr>
        <w:rPr>
          <w:lang w:val="nb-NO"/>
        </w:rPr>
      </w:pPr>
    </w:p>
    <w:p w14:paraId="4E5B846B" w14:textId="7B6027A5" w:rsidR="00876CDC" w:rsidRDefault="00876CDC" w:rsidP="00876CDC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Emosjoner</w:t>
      </w:r>
    </w:p>
    <w:p w14:paraId="32DDF029" w14:textId="672A61E5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Hva er emosjoner?</w:t>
      </w:r>
    </w:p>
    <w:p w14:paraId="5FFA6A5A" w14:textId="537EA23A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Hva er forholdet mellom emosjoner og motivasjon?</w:t>
      </w:r>
    </w:p>
    <w:p w14:paraId="3C2268CE" w14:textId="1DAD8889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Er biologi eller kognisjon viktig for emosjoner?</w:t>
      </w:r>
    </w:p>
    <w:p w14:paraId="255BC1BE" w14:textId="7636F3A0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Hva er forholdet mellom emosjoner og moods (stemninger)?</w:t>
      </w:r>
    </w:p>
    <w:p w14:paraId="005F56B3" w14:textId="635B783F" w:rsidR="00876CDC" w:rsidRDefault="00876CDC" w:rsidP="00876CDC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Aspekter ved emosjoner</w:t>
      </w:r>
    </w:p>
    <w:p w14:paraId="4720F36F" w14:textId="74A20706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Biologiske aspekter</w:t>
      </w:r>
    </w:p>
    <w:p w14:paraId="06F465EC" w14:textId="1ED88C68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Kognitive aspekter</w:t>
      </w:r>
    </w:p>
    <w:p w14:paraId="748F319E" w14:textId="443C91A4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Sosiale aspekter</w:t>
      </w:r>
    </w:p>
    <w:p w14:paraId="0741E899" w14:textId="62AC18C4" w:rsidR="00876CDC" w:rsidRDefault="00876CDC" w:rsidP="00876CDC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Typer emosjoner</w:t>
      </w:r>
    </w:p>
    <w:p w14:paraId="7F3F0F62" w14:textId="0BFA088E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Grunnleggende emosjoner</w:t>
      </w:r>
    </w:p>
    <w:p w14:paraId="1226F533" w14:textId="09F34D27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Ubevisste emosjoner</w:t>
      </w:r>
    </w:p>
    <w:p w14:paraId="55E387CA" w14:textId="27E35D8D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Selvbesvisste emosjoner</w:t>
      </w:r>
    </w:p>
    <w:p w14:paraId="5888C123" w14:textId="0AB67226" w:rsidR="00876CDC" w:rsidRDefault="00876CDC" w:rsidP="00876CDC">
      <w:pPr>
        <w:pStyle w:val="ListParagraph"/>
        <w:numPr>
          <w:ilvl w:val="1"/>
          <w:numId w:val="2"/>
        </w:numPr>
        <w:rPr>
          <w:lang w:val="nb-NO"/>
        </w:rPr>
      </w:pPr>
      <w:r>
        <w:rPr>
          <w:lang w:val="nb-NO"/>
        </w:rPr>
        <w:t>Kognitivt komplekse emosjoner</w:t>
      </w:r>
    </w:p>
    <w:p w14:paraId="6026D148" w14:textId="608CB19C" w:rsidR="00876CDC" w:rsidRDefault="00876CDC" w:rsidP="00876CDC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Regulering av emosjoner</w:t>
      </w:r>
    </w:p>
    <w:p w14:paraId="10869A05" w14:textId="777A7755" w:rsidR="00876CDC" w:rsidRDefault="00876CDC" w:rsidP="00876CDC">
      <w:pPr>
        <w:pStyle w:val="ListParagraph"/>
        <w:numPr>
          <w:ilvl w:val="0"/>
          <w:numId w:val="2"/>
        </w:numPr>
        <w:rPr>
          <w:lang w:val="nb-NO"/>
        </w:rPr>
      </w:pPr>
      <w:r>
        <w:rPr>
          <w:lang w:val="nb-NO"/>
        </w:rPr>
        <w:t>Refleksjon</w:t>
      </w:r>
    </w:p>
    <w:p w14:paraId="3040FBFB" w14:textId="43253B64" w:rsidR="00876CDC" w:rsidRDefault="00876CDC" w:rsidP="00876CDC">
      <w:pPr>
        <w:rPr>
          <w:lang w:val="nb-NO"/>
        </w:rPr>
      </w:pPr>
    </w:p>
    <w:p w14:paraId="1282EE65" w14:textId="31EB54E9" w:rsidR="00876CDC" w:rsidRDefault="006F6636" w:rsidP="00876CDC">
      <w:pPr>
        <w:rPr>
          <w:lang w:val="nb-NO"/>
        </w:rPr>
      </w:pPr>
      <w:r>
        <w:rPr>
          <w:lang w:val="nb-NO"/>
        </w:rPr>
        <w:t xml:space="preserve">Grei ut om forskjellen mellom positive og negative emosjoner. Bruk empiri og teoretiske modeller fra affekt- </w:t>
      </w:r>
    </w:p>
    <w:p w14:paraId="027BD5D7" w14:textId="02B467B3" w:rsidR="00961F76" w:rsidRDefault="00961F76" w:rsidP="00876CDC">
      <w:pPr>
        <w:rPr>
          <w:lang w:val="nb-NO"/>
        </w:rPr>
      </w:pPr>
    </w:p>
    <w:p w14:paraId="5DFB001D" w14:textId="31B35774" w:rsidR="00961F76" w:rsidRDefault="00961F76" w:rsidP="00876CDC">
      <w:pPr>
        <w:rPr>
          <w:lang w:val="nb-NO"/>
        </w:rPr>
      </w:pPr>
      <w:r>
        <w:rPr>
          <w:b/>
          <w:lang w:val="nb-NO"/>
        </w:rPr>
        <w:t>Emosjoner i hverdagen</w:t>
      </w:r>
    </w:p>
    <w:p w14:paraId="482EC72B" w14:textId="46DF87A6" w:rsidR="00961F76" w:rsidRDefault="00961F76" w:rsidP="00876CDC">
      <w:pPr>
        <w:rPr>
          <w:lang w:val="nb-NO"/>
        </w:rPr>
      </w:pPr>
      <w:r>
        <w:rPr>
          <w:lang w:val="nb-NO"/>
        </w:rPr>
        <w:t>Tenk på deg selv:</w:t>
      </w:r>
    </w:p>
    <w:p w14:paraId="0863D4A8" w14:textId="2190CF22" w:rsidR="00961F76" w:rsidRDefault="00961F76" w:rsidP="00961F76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Hvor mange emosjoner har du hatt siden du sto opp i dag?</w:t>
      </w:r>
    </w:p>
    <w:p w14:paraId="4B66FD7A" w14:textId="4683FB47" w:rsidR="00961F76" w:rsidRDefault="00961F76" w:rsidP="00961F76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Hva forårsaket dem, hvordan uttrykte du dem, hvilke konsekvenser fikk de?</w:t>
      </w:r>
    </w:p>
    <w:p w14:paraId="23E53D9C" w14:textId="48063DCE" w:rsidR="00A16DDA" w:rsidRDefault="00961F76" w:rsidP="00A16DDA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Snakk med sidemannen om det.</w:t>
      </w:r>
    </w:p>
    <w:p w14:paraId="327DD6D0" w14:textId="36A22DC1" w:rsidR="00A16DDA" w:rsidRDefault="00A16DDA" w:rsidP="00A16DDA">
      <w:pPr>
        <w:pStyle w:val="ListParagraph"/>
        <w:numPr>
          <w:ilvl w:val="1"/>
          <w:numId w:val="3"/>
        </w:numPr>
        <w:rPr>
          <w:lang w:val="nb-NO"/>
        </w:rPr>
      </w:pPr>
      <w:r>
        <w:rPr>
          <w:lang w:val="nb-NO"/>
        </w:rPr>
        <w:t>Emosjoner uttrykker behov</w:t>
      </w:r>
    </w:p>
    <w:p w14:paraId="763970D9" w14:textId="754955C9" w:rsidR="008D530D" w:rsidRDefault="00903B09" w:rsidP="008D530D">
      <w:pPr>
        <w:pStyle w:val="ListParagraph"/>
        <w:numPr>
          <w:ilvl w:val="2"/>
          <w:numId w:val="3"/>
        </w:numPr>
        <w:rPr>
          <w:lang w:val="nb-NO"/>
        </w:rPr>
      </w:pPr>
      <w:r w:rsidRPr="00903B09">
        <w:rPr>
          <w:lang w:val="nb-NO"/>
        </w:rPr>
        <w:t>Emosjoner har en signalverdi. Det er disse signalene vi kan ta stilling til for å la være å reagere automatisk. Refleksjonen rundt signalene blir dermed et mellomledd, en sikkerhetsmekanisme. En brems. Signalene veileder oss dessuten når vi tar handlingsvalg i hverdagen. Derfor kan det bli kostbart å ikke lytte.</w:t>
      </w:r>
    </w:p>
    <w:p w14:paraId="196D0877" w14:textId="22EEC7EA" w:rsidR="008D530D" w:rsidRDefault="008D530D" w:rsidP="008D530D">
      <w:pPr>
        <w:pStyle w:val="ListParagraph"/>
        <w:numPr>
          <w:ilvl w:val="1"/>
          <w:numId w:val="3"/>
        </w:numPr>
        <w:rPr>
          <w:lang w:val="nb-NO"/>
        </w:rPr>
      </w:pPr>
      <w:r>
        <w:rPr>
          <w:lang w:val="nb-NO"/>
        </w:rPr>
        <w:t>Verbalisere emosjonre for å regulere følelsene sine</w:t>
      </w:r>
    </w:p>
    <w:p w14:paraId="7B6ADBCD" w14:textId="53B450B5" w:rsidR="008D530D" w:rsidRDefault="00D25276" w:rsidP="008D530D">
      <w:pPr>
        <w:rPr>
          <w:lang w:val="nb-NO"/>
        </w:rPr>
      </w:pPr>
      <w:r>
        <w:rPr>
          <w:lang w:val="nb-NO"/>
        </w:rPr>
        <w:t xml:space="preserve">Forskjell på emosjoner og følelser. </w:t>
      </w:r>
    </w:p>
    <w:p w14:paraId="098BBBA1" w14:textId="50A9CB0E" w:rsidR="002A3328" w:rsidRDefault="002A3328" w:rsidP="008D530D">
      <w:pPr>
        <w:rPr>
          <w:lang w:val="nb-NO"/>
        </w:rPr>
      </w:pPr>
    </w:p>
    <w:p w14:paraId="1CDFC170" w14:textId="4F0CA800" w:rsidR="002A3328" w:rsidRDefault="002A3328" w:rsidP="008D530D">
      <w:pPr>
        <w:rPr>
          <w:lang w:val="nb-NO"/>
        </w:rPr>
      </w:pPr>
    </w:p>
    <w:p w14:paraId="3395D853" w14:textId="1698B734" w:rsidR="002A3328" w:rsidRDefault="002A3328" w:rsidP="008D530D">
      <w:pPr>
        <w:rPr>
          <w:lang w:val="nb-NO"/>
        </w:rPr>
      </w:pPr>
    </w:p>
    <w:p w14:paraId="7BB91191" w14:textId="05E3D30D" w:rsidR="002A3328" w:rsidRDefault="002A3328" w:rsidP="008D530D">
      <w:pPr>
        <w:rPr>
          <w:lang w:val="nb-NO"/>
        </w:rPr>
      </w:pPr>
    </w:p>
    <w:p w14:paraId="10245871" w14:textId="5D619BCD" w:rsidR="002A3328" w:rsidRDefault="002A3328" w:rsidP="008D530D">
      <w:pPr>
        <w:rPr>
          <w:lang w:val="nb-NO"/>
        </w:rPr>
      </w:pPr>
    </w:p>
    <w:p w14:paraId="04A2DC85" w14:textId="2578A28F" w:rsidR="002A3328" w:rsidRDefault="002A3328" w:rsidP="008D530D">
      <w:pPr>
        <w:rPr>
          <w:lang w:val="nb-NO"/>
        </w:rPr>
      </w:pPr>
      <w:r>
        <w:rPr>
          <w:lang w:val="nb-NO"/>
        </w:rPr>
        <w:lastRenderedPageBreak/>
        <w:t>Trigger: hvorfor ble det slutt med kjøresten?</w:t>
      </w:r>
    </w:p>
    <w:p w14:paraId="47891F19" w14:textId="338ED4F0" w:rsidR="00D25276" w:rsidRDefault="0005582F" w:rsidP="008D530D">
      <w:pPr>
        <w:rPr>
          <w:lang w:val="nb-NO"/>
        </w:rPr>
      </w:pPr>
      <w:r>
        <w:rPr>
          <w:lang w:val="nb-NO"/>
        </w:rPr>
        <w:t>Positive meta-antagelser</w:t>
      </w:r>
    </w:p>
    <w:p w14:paraId="0E54E83D" w14:textId="5A762755" w:rsidR="0005582F" w:rsidRDefault="0005582F" w:rsidP="0005582F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Å gruble hjelper meg å finne en løsning og få kjøresten min tilbake</w:t>
      </w:r>
    </w:p>
    <w:p w14:paraId="01CFC9F7" w14:textId="60BFCE05" w:rsidR="0005582F" w:rsidRDefault="0005582F" w:rsidP="0005582F">
      <w:pPr>
        <w:rPr>
          <w:lang w:val="nb-NO"/>
        </w:rPr>
      </w:pPr>
      <w:r>
        <w:rPr>
          <w:lang w:val="nb-NO"/>
        </w:rPr>
        <w:t>Depressiv grubling</w:t>
      </w:r>
    </w:p>
    <w:p w14:paraId="394F9259" w14:textId="1D794E9D" w:rsidR="0005582F" w:rsidRDefault="0005582F" w:rsidP="0005582F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Uten kj</w:t>
      </w:r>
      <w:r w:rsidR="00C23B6C">
        <w:rPr>
          <w:lang w:val="nb-NO"/>
        </w:rPr>
        <w:t>æresten kan ikke få familie, hus, jobb og et lykkelig liv. Jeg kommer til å bli ulykkelig resten av livet. Ingen vil a mge</w:t>
      </w:r>
    </w:p>
    <w:p w14:paraId="51C994C8" w14:textId="3BC65928" w:rsidR="00C23B6C" w:rsidRDefault="00C23B6C" w:rsidP="00C23B6C">
      <w:pPr>
        <w:ind w:left="360"/>
        <w:rPr>
          <w:lang w:val="nb-NO"/>
        </w:rPr>
      </w:pPr>
      <w:r>
        <w:rPr>
          <w:lang w:val="nb-NO"/>
        </w:rPr>
        <w:t>Negative meta-antagelser</w:t>
      </w:r>
    </w:p>
    <w:p w14:paraId="43572581" w14:textId="16C7A0CE" w:rsidR="00C23B6C" w:rsidRDefault="00C23B6C" w:rsidP="00C23B6C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Jeg har ikke kontroll over grublingen min. Jeg kommer til å bli et psykisk vrak hvis jeg ikke klarer stoppe grublingen min. </w:t>
      </w:r>
    </w:p>
    <w:p w14:paraId="0370B3E4" w14:textId="0681C500" w:rsidR="00C23B6C" w:rsidRPr="002A3328" w:rsidRDefault="00C23B6C" w:rsidP="00C23B6C">
      <w:pPr>
        <w:rPr>
          <w:b/>
          <w:lang w:val="nb-NO"/>
        </w:rPr>
      </w:pPr>
      <w:r w:rsidRPr="002A3328">
        <w:rPr>
          <w:b/>
          <w:lang w:val="nb-NO"/>
        </w:rPr>
        <w:t>Deprresjon (3-5)</w:t>
      </w:r>
    </w:p>
    <w:p w14:paraId="3B6F3FC2" w14:textId="60848237" w:rsidR="00C23B6C" w:rsidRDefault="00C23B6C" w:rsidP="00C23B6C">
      <w:pPr>
        <w:pStyle w:val="ListParagraph"/>
        <w:numPr>
          <w:ilvl w:val="0"/>
          <w:numId w:val="3"/>
        </w:numPr>
        <w:rPr>
          <w:b/>
          <w:lang w:val="nb-NO"/>
        </w:rPr>
      </w:pPr>
      <w:r w:rsidRPr="00B45743">
        <w:rPr>
          <w:b/>
          <w:lang w:val="nb-NO"/>
        </w:rPr>
        <w:t>Atferd</w:t>
      </w:r>
    </w:p>
    <w:p w14:paraId="56845BEF" w14:textId="5C82EAC2" w:rsidR="00B45743" w:rsidRPr="00B45743" w:rsidRDefault="00B45743" w:rsidP="00B45743">
      <w:pPr>
        <w:pStyle w:val="ListParagraph"/>
        <w:numPr>
          <w:ilvl w:val="1"/>
          <w:numId w:val="3"/>
        </w:numPr>
        <w:rPr>
          <w:b/>
          <w:lang w:val="nb-NO"/>
        </w:rPr>
      </w:pPr>
      <w:r>
        <w:rPr>
          <w:lang w:val="nb-NO"/>
        </w:rPr>
        <w:t xml:space="preserve">Sosial </w:t>
      </w:r>
    </w:p>
    <w:p w14:paraId="2574EBD8" w14:textId="4494F756" w:rsidR="00B45743" w:rsidRPr="00B45743" w:rsidRDefault="00B45743" w:rsidP="00B45743">
      <w:pPr>
        <w:pStyle w:val="ListParagraph"/>
        <w:numPr>
          <w:ilvl w:val="1"/>
          <w:numId w:val="3"/>
        </w:numPr>
        <w:rPr>
          <w:b/>
          <w:lang w:val="nb-NO"/>
        </w:rPr>
      </w:pPr>
      <w:r>
        <w:rPr>
          <w:lang w:val="nb-NO"/>
        </w:rPr>
        <w:t>Unnvikelse</w:t>
      </w:r>
    </w:p>
    <w:p w14:paraId="5B8F837E" w14:textId="46E581D1" w:rsidR="00B45743" w:rsidRPr="00B45743" w:rsidRDefault="00B45743" w:rsidP="00B45743">
      <w:pPr>
        <w:pStyle w:val="ListParagraph"/>
        <w:numPr>
          <w:ilvl w:val="0"/>
          <w:numId w:val="3"/>
        </w:numPr>
        <w:rPr>
          <w:b/>
          <w:lang w:val="nb-NO"/>
        </w:rPr>
      </w:pPr>
      <w:r>
        <w:rPr>
          <w:b/>
          <w:lang w:val="nb-NO"/>
        </w:rPr>
        <w:t>Tanker</w:t>
      </w:r>
    </w:p>
    <w:p w14:paraId="29559281" w14:textId="43AEB02B" w:rsidR="00B45743" w:rsidRPr="00B45743" w:rsidRDefault="00B45743" w:rsidP="00B45743">
      <w:pPr>
        <w:pStyle w:val="ListParagraph"/>
        <w:numPr>
          <w:ilvl w:val="1"/>
          <w:numId w:val="3"/>
        </w:numPr>
        <w:rPr>
          <w:b/>
          <w:lang w:val="nb-NO"/>
        </w:rPr>
      </w:pPr>
      <w:r>
        <w:rPr>
          <w:lang w:val="nb-NO"/>
        </w:rPr>
        <w:t>Jeg er verdiløs</w:t>
      </w:r>
    </w:p>
    <w:p w14:paraId="1FA93611" w14:textId="6AADF55B" w:rsidR="00B45743" w:rsidRPr="00B45743" w:rsidRDefault="00B45743" w:rsidP="00B45743">
      <w:pPr>
        <w:pStyle w:val="ListParagraph"/>
        <w:numPr>
          <w:ilvl w:val="0"/>
          <w:numId w:val="3"/>
        </w:numPr>
        <w:rPr>
          <w:b/>
          <w:lang w:val="nb-NO"/>
        </w:rPr>
      </w:pPr>
      <w:r>
        <w:rPr>
          <w:b/>
          <w:lang w:val="nb-NO"/>
        </w:rPr>
        <w:t>Følelser</w:t>
      </w:r>
    </w:p>
    <w:p w14:paraId="2EAAA6BC" w14:textId="14718CF4" w:rsidR="00B45743" w:rsidRPr="00B45743" w:rsidRDefault="00B45743" w:rsidP="00B45743">
      <w:pPr>
        <w:pStyle w:val="ListParagraph"/>
        <w:numPr>
          <w:ilvl w:val="1"/>
          <w:numId w:val="3"/>
        </w:numPr>
        <w:rPr>
          <w:b/>
          <w:lang w:val="nb-NO"/>
        </w:rPr>
      </w:pPr>
      <w:r>
        <w:rPr>
          <w:lang w:val="nb-NO"/>
        </w:rPr>
        <w:t>Nedtrykt</w:t>
      </w:r>
    </w:p>
    <w:p w14:paraId="63392669" w14:textId="293725A9" w:rsidR="00B45743" w:rsidRPr="002A3328" w:rsidRDefault="00B45743" w:rsidP="00B45743">
      <w:pPr>
        <w:rPr>
          <w:lang w:val="nb-NO"/>
        </w:rPr>
      </w:pPr>
    </w:p>
    <w:p w14:paraId="327A7580" w14:textId="7A51DB84" w:rsidR="00B45743" w:rsidRDefault="002A3328" w:rsidP="00B45743">
      <w:pPr>
        <w:rPr>
          <w:lang w:val="nb-NO"/>
        </w:rPr>
      </w:pPr>
      <w:r w:rsidRPr="002A3328">
        <w:rPr>
          <w:lang w:val="nb-NO"/>
        </w:rPr>
        <w:t xml:space="preserve">Emosjoner er en av våre viktigste kilder til motivasjon fordi de naturlige grunner til atferd og de gir tilbakemeldinger om hvordan det går når vi forsøker å tilfredstille ulike bejov. </w:t>
      </w:r>
      <w:r>
        <w:rPr>
          <w:lang w:val="nb-NO"/>
        </w:rPr>
        <w:t>(</w:t>
      </w:r>
      <w:r w:rsidRPr="002A3328">
        <w:rPr>
          <w:lang w:val="nb-NO"/>
        </w:rPr>
        <w:t>Diseth, 2019 s.262</w:t>
      </w:r>
      <w:r>
        <w:rPr>
          <w:lang w:val="nb-NO"/>
        </w:rPr>
        <w:t>)</w:t>
      </w:r>
    </w:p>
    <w:p w14:paraId="315F4B51" w14:textId="53549130" w:rsidR="002A3328" w:rsidRDefault="002A3328" w:rsidP="00B45743">
      <w:pPr>
        <w:rPr>
          <w:lang w:val="nb-NO"/>
        </w:rPr>
      </w:pPr>
    </w:p>
    <w:p w14:paraId="2AEF2DB8" w14:textId="1FA34CD9" w:rsidR="000E4C82" w:rsidRDefault="00457042" w:rsidP="000E4C82">
      <w:pPr>
        <w:rPr>
          <w:lang w:val="nb-NO"/>
        </w:rPr>
      </w:pPr>
      <w:r w:rsidRPr="000E4C82">
        <w:rPr>
          <w:b/>
          <w:lang w:val="nb-NO"/>
        </w:rPr>
        <w:t>Hva er en emosjon?</w:t>
      </w:r>
      <w:r w:rsidR="000E4C82">
        <w:rPr>
          <w:lang w:val="nb-NO"/>
        </w:rPr>
        <w:br/>
        <w:t>- Subjektive opplevelser ledsaget av fysiologisk aktivering som setter oss i tstand til å nå bestemt mål, og som utrtykkes sosial s.252 – diseth.</w:t>
      </w:r>
    </w:p>
    <w:p w14:paraId="1EFEA6AF" w14:textId="0FF87962" w:rsidR="000E4C82" w:rsidRDefault="000E4C82" w:rsidP="000E4C82">
      <w:pPr>
        <w:rPr>
          <w:lang w:val="nb-NO"/>
        </w:rPr>
      </w:pPr>
      <w:r w:rsidRPr="000E4C82">
        <w:rPr>
          <w:b/>
          <w:lang w:val="nb-NO"/>
        </w:rPr>
        <w:t>Emosjoner:</w:t>
      </w:r>
      <w:r w:rsidRPr="000E4C82">
        <w:rPr>
          <w:b/>
          <w:lang w:val="nb-NO"/>
        </w:rPr>
        <w:br/>
      </w:r>
      <w:r>
        <w:rPr>
          <w:lang w:val="nb-NO"/>
        </w:rPr>
        <w:t>- Subjektive opplevelser</w:t>
      </w:r>
      <w:r>
        <w:rPr>
          <w:lang w:val="nb-NO"/>
        </w:rPr>
        <w:br/>
        <w:t>- Fysiologisk aktivering</w:t>
      </w:r>
      <w:r>
        <w:rPr>
          <w:lang w:val="nb-NO"/>
        </w:rPr>
        <w:br/>
        <w:t>- Målrettet tilstand</w:t>
      </w:r>
      <w:r>
        <w:rPr>
          <w:lang w:val="nb-NO"/>
        </w:rPr>
        <w:br/>
        <w:t>- Sosialt kommuniserende</w:t>
      </w:r>
    </w:p>
    <w:p w14:paraId="4A554C63" w14:textId="77777777" w:rsidR="000E4C82" w:rsidRPr="000E4C82" w:rsidRDefault="000E4C82" w:rsidP="000E4C82">
      <w:pPr>
        <w:rPr>
          <w:lang w:val="nb-NO"/>
        </w:rPr>
      </w:pPr>
    </w:p>
    <w:p w14:paraId="58496CA7" w14:textId="04DA4F0F" w:rsidR="00457042" w:rsidRDefault="0010100A" w:rsidP="00B45743">
      <w:pPr>
        <w:rPr>
          <w:lang w:val="nb-NO"/>
        </w:rPr>
      </w:pPr>
      <w:r>
        <w:rPr>
          <w:b/>
          <w:lang w:val="nb-NO"/>
        </w:rPr>
        <w:t>Emosjoner og motivasjon</w:t>
      </w:r>
    </w:p>
    <w:p w14:paraId="4617B13D" w14:textId="736E99E8" w:rsidR="0010100A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Emosjoner er sterke personlige opplevelser med sterke fysiologiske responser (ursin, 1993).</w:t>
      </w:r>
    </w:p>
    <w:p w14:paraId="693025BC" w14:textId="5C2A0C37" w:rsidR="0078397B" w:rsidRPr="0078397B" w:rsidRDefault="0078397B" w:rsidP="0078397B">
      <w:pPr>
        <w:rPr>
          <w:b/>
          <w:lang w:val="nb-NO"/>
        </w:rPr>
      </w:pPr>
      <w:r w:rsidRPr="0078397B">
        <w:rPr>
          <w:b/>
          <w:lang w:val="nb-NO"/>
        </w:rPr>
        <w:t>2.Trydelige aspekter:</w:t>
      </w:r>
    </w:p>
    <w:p w14:paraId="110CC7BE" w14:textId="612D793D" w:rsidR="0078397B" w:rsidRPr="0078397B" w:rsidRDefault="0078397B" w:rsidP="0078397B">
      <w:pPr>
        <w:rPr>
          <w:lang w:val="nb-NO"/>
        </w:rPr>
      </w:pPr>
      <w:r>
        <w:rPr>
          <w:lang w:val="nb-NO"/>
        </w:rPr>
        <w:t>1. Det affektive – det vi opplever</w:t>
      </w:r>
      <w:r>
        <w:rPr>
          <w:lang w:val="nb-NO"/>
        </w:rPr>
        <w:br/>
        <w:t>2. Det emosjonelle – det som beveger oss</w:t>
      </w:r>
    </w:p>
    <w:p w14:paraId="6919112C" w14:textId="54303E04" w:rsidR="0010100A" w:rsidRDefault="0078397B" w:rsidP="00B45743">
      <w:pPr>
        <w:rPr>
          <w:lang w:val="nb-NO"/>
        </w:rPr>
      </w:pPr>
      <w:r>
        <w:rPr>
          <w:b/>
          <w:lang w:val="nb-NO"/>
        </w:rPr>
        <w:t>Primære emosjonssystemer</w:t>
      </w:r>
    </w:p>
    <w:p w14:paraId="59C80D5F" w14:textId="3AF7BBF4" w:rsidR="0078397B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Vi er affektive dyr som styres av mange bevisste og ubevisste emosjonelle prosesser.</w:t>
      </w:r>
    </w:p>
    <w:p w14:paraId="4CF247CC" w14:textId="723E38E0" w:rsidR="0078397B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lastRenderedPageBreak/>
        <w:t xml:space="preserve">De rimære emosjonssystemene er insinktive og automatiske – vi kan ikke styre dem. </w:t>
      </w:r>
    </w:p>
    <w:p w14:paraId="5818EFB8" w14:textId="7382AFFA" w:rsidR="0078397B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Vi har ikke fri vilje til å velge å ikke kjenne på disse følelsene</w:t>
      </w:r>
    </w:p>
    <w:p w14:paraId="77A6047A" w14:textId="023EBE9D" w:rsidR="0078397B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Når positivie emosjnssystemer er aktivert påvirker det prosesser i måten vi husker, lærer, tenker og handler. </w:t>
      </w:r>
    </w:p>
    <w:p w14:paraId="1880FABC" w14:textId="7FA3286F" w:rsidR="0078397B" w:rsidRDefault="0078397B" w:rsidP="0078397B">
      <w:pPr>
        <w:rPr>
          <w:lang w:val="nb-NO"/>
        </w:rPr>
      </w:pPr>
      <w:r>
        <w:rPr>
          <w:b/>
          <w:lang w:val="nb-NO"/>
        </w:rPr>
        <w:t>Sekundære emosjonssystemer</w:t>
      </w:r>
    </w:p>
    <w:p w14:paraId="31531B18" w14:textId="793F1F23" w:rsidR="0078397B" w:rsidRDefault="0078397B" w:rsidP="0078397B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Emosjoner som vi har lært gjennom påvirkning av det sosiale miljøet. </w:t>
      </w:r>
    </w:p>
    <w:p w14:paraId="4AF33881" w14:textId="77777777" w:rsidR="00C55127" w:rsidRDefault="00C55127" w:rsidP="0078397B">
      <w:pPr>
        <w:rPr>
          <w:b/>
          <w:lang w:val="nb-NO"/>
        </w:rPr>
      </w:pPr>
    </w:p>
    <w:p w14:paraId="059A6A05" w14:textId="7D65F19E" w:rsidR="0078397B" w:rsidRPr="00C55127" w:rsidRDefault="00C55127" w:rsidP="0078397B">
      <w:pPr>
        <w:rPr>
          <w:lang w:val="nb-NO"/>
        </w:rPr>
      </w:pPr>
      <w:r>
        <w:rPr>
          <w:b/>
          <w:lang w:val="nb-NO"/>
        </w:rPr>
        <w:t>Hva er en emosjon</w:t>
      </w:r>
    </w:p>
    <w:p w14:paraId="0C73F157" w14:textId="4396D1E9" w:rsidR="0010100A" w:rsidRDefault="00C55127" w:rsidP="00B45743">
      <w:pPr>
        <w:rPr>
          <w:lang w:val="nb-NO"/>
        </w:rPr>
      </w:pPr>
      <w:r>
        <w:rPr>
          <w:lang w:val="nb-NO"/>
        </w:rPr>
        <w:t>Emosjoner har både et opplevelsesmessig (affektivt) og et fysiologisk (motiverende) element.</w:t>
      </w:r>
    </w:p>
    <w:p w14:paraId="7EC710B6" w14:textId="7A99D60F" w:rsidR="00C55127" w:rsidRDefault="00196E9D" w:rsidP="00B45743">
      <w:pPr>
        <w:rPr>
          <w:lang w:val="nb-NO"/>
        </w:rPr>
      </w:pPr>
      <w:r>
        <w:rPr>
          <w:lang w:val="nb-NO"/>
        </w:rPr>
        <w:t>Tid og aktivering av emosjoner</w:t>
      </w:r>
      <w:r>
        <w:rPr>
          <w:lang w:val="nb-NO"/>
        </w:rPr>
        <w:t xml:space="preserve"> = </w:t>
      </w:r>
      <w:r w:rsidR="00C55127">
        <w:rPr>
          <w:lang w:val="nb-NO"/>
        </w:rPr>
        <w:t>Varighet --&gt; retning --&gt; insentivitet</w:t>
      </w:r>
    </w:p>
    <w:p w14:paraId="7EE6B290" w14:textId="33598F47" w:rsidR="00196E9D" w:rsidRDefault="00196E9D" w:rsidP="00196E9D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En emosjon er en prosess i kropp og hjerne som gjør det mulig å evaluere hendelser</w:t>
      </w:r>
    </w:p>
    <w:p w14:paraId="25DAFA93" w14:textId="2C3F48C7" w:rsidR="00805707" w:rsidRDefault="00196E9D" w:rsidP="00805707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Emosjoner kan defineres som en kortvarig og intens respons til et viktig stimuli,</w:t>
      </w:r>
      <w:r w:rsidR="00805707">
        <w:rPr>
          <w:lang w:val="nb-NO"/>
        </w:rPr>
        <w:t xml:space="preserve"> som har intensjon og som utløser aksjonstendenser, subjektive følelser, tanker og atferd (reeve, 2015).</w:t>
      </w:r>
    </w:p>
    <w:p w14:paraId="12D7CD04" w14:textId="7942EE9A" w:rsidR="00954A95" w:rsidRDefault="00954A95" w:rsidP="00805707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En emosjoner er motiverende i seg selv</w:t>
      </w:r>
    </w:p>
    <w:p w14:paraId="17C883B5" w14:textId="290C3E3B" w:rsidR="00954A95" w:rsidRDefault="00954A95" w:rsidP="00954A95">
      <w:pPr>
        <w:pStyle w:val="ListParagraph"/>
        <w:numPr>
          <w:ilvl w:val="1"/>
          <w:numId w:val="3"/>
        </w:numPr>
      </w:pPr>
      <w:proofErr w:type="spellStart"/>
      <w:r w:rsidRPr="00954A95">
        <w:t>Situasjon</w:t>
      </w:r>
      <w:proofErr w:type="spellEnd"/>
      <w:r w:rsidRPr="00954A95">
        <w:t xml:space="preserve"> </w:t>
      </w:r>
      <w:r w:rsidRPr="00954A95">
        <w:rPr>
          <w:lang w:val="nb-NO"/>
        </w:rPr>
        <w:sym w:font="Wingdings" w:char="F0E0"/>
      </w:r>
      <w:r w:rsidRPr="00954A95">
        <w:t xml:space="preserve"> Appraisal (good vs ba</w:t>
      </w:r>
      <w:r>
        <w:t xml:space="preserve">d. Benefit vs harm) </w:t>
      </w:r>
      <w:r>
        <w:sym w:font="Wingdings" w:char="F0E0"/>
      </w:r>
      <w:r>
        <w:t xml:space="preserve"> emotion (liking vs disliking) </w:t>
      </w:r>
      <w:r>
        <w:sym w:font="Wingdings" w:char="F0E0"/>
      </w:r>
      <w:r>
        <w:t xml:space="preserve"> action (Approach vs. Withdrawal).</w:t>
      </w:r>
    </w:p>
    <w:p w14:paraId="55BC2032" w14:textId="6286FE74" w:rsidR="00954A95" w:rsidRDefault="00954A95" w:rsidP="00954A95"/>
    <w:p w14:paraId="6FDC8D97" w14:textId="77777777" w:rsidR="00954A95" w:rsidRPr="00954A95" w:rsidRDefault="00954A95" w:rsidP="00954A95">
      <w:bookmarkStart w:id="0" w:name="_GoBack"/>
      <w:bookmarkEnd w:id="0"/>
    </w:p>
    <w:p w14:paraId="5E4F788D" w14:textId="77777777" w:rsidR="005204D9" w:rsidRPr="00954A95" w:rsidRDefault="005204D9" w:rsidP="00B45743"/>
    <w:sectPr w:rsidR="005204D9" w:rsidRPr="00954A9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6D2BF" w14:textId="77777777" w:rsidR="00C5218A" w:rsidRDefault="00C5218A" w:rsidP="00C5218A">
      <w:pPr>
        <w:spacing w:after="0" w:line="240" w:lineRule="auto"/>
      </w:pPr>
      <w:r>
        <w:separator/>
      </w:r>
    </w:p>
  </w:endnote>
  <w:endnote w:type="continuationSeparator" w:id="0">
    <w:p w14:paraId="75056848" w14:textId="77777777" w:rsidR="00C5218A" w:rsidRDefault="00C5218A" w:rsidP="00C52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3E93B" w14:textId="77777777" w:rsidR="00C5218A" w:rsidRDefault="00C5218A" w:rsidP="00C5218A">
      <w:pPr>
        <w:spacing w:after="0" w:line="240" w:lineRule="auto"/>
      </w:pPr>
      <w:r>
        <w:separator/>
      </w:r>
    </w:p>
  </w:footnote>
  <w:footnote w:type="continuationSeparator" w:id="0">
    <w:p w14:paraId="6F6EE968" w14:textId="77777777" w:rsidR="00C5218A" w:rsidRDefault="00C5218A" w:rsidP="00C52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DA71B" w14:textId="77777777" w:rsidR="00C5218A" w:rsidRDefault="00C5218A" w:rsidP="00C5218A">
    <w:r>
      <w:t>PSYK109 EMOSJONER OG MOTIVASJON</w:t>
    </w:r>
  </w:p>
  <w:p w14:paraId="629099F0" w14:textId="77777777" w:rsidR="00C5218A" w:rsidRPr="00C5218A" w:rsidRDefault="00C5218A" w:rsidP="00C52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75556"/>
    <w:multiLevelType w:val="hybridMultilevel"/>
    <w:tmpl w:val="46E89AC6"/>
    <w:lvl w:ilvl="0" w:tplc="363627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B555E"/>
    <w:multiLevelType w:val="hybridMultilevel"/>
    <w:tmpl w:val="A0EE6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30D27"/>
    <w:multiLevelType w:val="hybridMultilevel"/>
    <w:tmpl w:val="BABAF222"/>
    <w:lvl w:ilvl="0" w:tplc="EBCA3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8A"/>
    <w:rsid w:val="0005582F"/>
    <w:rsid w:val="000E4C82"/>
    <w:rsid w:val="0010100A"/>
    <w:rsid w:val="00196E9D"/>
    <w:rsid w:val="001E4F0C"/>
    <w:rsid w:val="002A3328"/>
    <w:rsid w:val="00457042"/>
    <w:rsid w:val="005204D9"/>
    <w:rsid w:val="006F6636"/>
    <w:rsid w:val="0078397B"/>
    <w:rsid w:val="00805707"/>
    <w:rsid w:val="00876CDC"/>
    <w:rsid w:val="008D530D"/>
    <w:rsid w:val="00903B09"/>
    <w:rsid w:val="00921D79"/>
    <w:rsid w:val="00954A95"/>
    <w:rsid w:val="00961F76"/>
    <w:rsid w:val="00A16DDA"/>
    <w:rsid w:val="00B45743"/>
    <w:rsid w:val="00C23B6C"/>
    <w:rsid w:val="00C5218A"/>
    <w:rsid w:val="00C55127"/>
    <w:rsid w:val="00D25276"/>
    <w:rsid w:val="00F2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D22D"/>
  <w15:chartTrackingRefBased/>
  <w15:docId w15:val="{610BF941-EFDE-4DDE-9E0B-C47BB493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8A"/>
  </w:style>
  <w:style w:type="paragraph" w:styleId="Footer">
    <w:name w:val="footer"/>
    <w:basedOn w:val="Normal"/>
    <w:link w:val="FooterChar"/>
    <w:uiPriority w:val="99"/>
    <w:unhideWhenUsed/>
    <w:rsid w:val="00C52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8A"/>
  </w:style>
  <w:style w:type="paragraph" w:styleId="ListParagraph">
    <w:name w:val="List Paragraph"/>
    <w:basedOn w:val="Normal"/>
    <w:uiPriority w:val="34"/>
    <w:qFormat/>
    <w:rsid w:val="00876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212B7-5456-4C58-B995-2A86DDE74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Hallvard Moan Kristiansen</dc:creator>
  <cp:keywords/>
  <dc:description/>
  <cp:lastModifiedBy>Hallvard Moan Kristiansen</cp:lastModifiedBy>
  <cp:revision>24</cp:revision>
  <dcterms:created xsi:type="dcterms:W3CDTF">2019-10-29T13:18:00Z</dcterms:created>
  <dcterms:modified xsi:type="dcterms:W3CDTF">2019-10-29T14:00:00Z</dcterms:modified>
</cp:coreProperties>
</file>