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1E26" w14:textId="3A047DF3" w:rsidR="003B72D6" w:rsidRPr="00D365F3" w:rsidRDefault="003B72D6" w:rsidP="478CB9F5">
      <w:pPr>
        <w:jc w:val="center"/>
        <w:rPr>
          <w:color w:val="000000"/>
          <w:sz w:val="2"/>
          <w:szCs w:val="2"/>
          <w:lang w:eastAsia="ru-RU"/>
        </w:rPr>
      </w:pPr>
    </w:p>
    <w:p w14:paraId="276CAEA9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>ЗАТВЕРДЖУЮ</w:t>
      </w:r>
    </w:p>
    <w:p w14:paraId="0F754F75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Головний медик Представництва </w:t>
      </w:r>
    </w:p>
    <w:p w14:paraId="2275E89D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ХАЛО ТРАСТ в Україні </w:t>
      </w:r>
    </w:p>
    <w:p w14:paraId="20698FDA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                                                                               Віталій Домбровський </w:t>
      </w:r>
      <w:r w:rsidRPr="00DA3A4E">
        <w:rPr>
          <w:b/>
          <w:bCs/>
          <w:color w:val="000000" w:themeColor="text1"/>
          <w:sz w:val="28"/>
          <w:szCs w:val="28"/>
          <w:lang w:val="uk-UA"/>
        </w:rPr>
        <w:t>_________</w:t>
      </w:r>
    </w:p>
    <w:p w14:paraId="0CC0563F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</w:p>
    <w:p w14:paraId="49B95D44" w14:textId="369123C7" w:rsid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«__» ______________ </w:t>
      </w:r>
      <w:r w:rsidRPr="00DA3A4E">
        <w:rPr>
          <w:color w:val="000000" w:themeColor="text1"/>
          <w:sz w:val="28"/>
          <w:szCs w:val="28"/>
          <w:lang w:eastAsia="ru-RU"/>
        </w:rPr>
        <w:t>{</w:t>
      </w:r>
      <w:proofErr w:type="spellStart"/>
      <w:r w:rsidRPr="00DA3A4E">
        <w:rPr>
          <w:color w:val="000000" w:themeColor="text1"/>
          <w:sz w:val="28"/>
          <w:szCs w:val="28"/>
          <w:lang w:eastAsia="ru-RU"/>
        </w:rPr>
        <w:t>current_year</w:t>
      </w:r>
      <w:proofErr w:type="spellEnd"/>
      <w:r w:rsidRPr="00DA3A4E">
        <w:rPr>
          <w:color w:val="000000" w:themeColor="text1"/>
          <w:sz w:val="28"/>
          <w:szCs w:val="28"/>
          <w:lang w:eastAsia="ru-RU"/>
        </w:rPr>
        <w:t>}</w:t>
      </w:r>
      <w:r w:rsidRPr="00DA3A4E">
        <w:rPr>
          <w:color w:val="000000" w:themeColor="text1"/>
          <w:sz w:val="28"/>
          <w:szCs w:val="28"/>
          <w:lang w:val="uk-UA" w:eastAsia="ru-RU"/>
        </w:rPr>
        <w:t xml:space="preserve"> </w:t>
      </w:r>
      <w:r w:rsidRPr="00DA3A4E">
        <w:rPr>
          <w:color w:val="000000" w:themeColor="text1"/>
          <w:sz w:val="28"/>
          <w:szCs w:val="28"/>
          <w:lang w:val="uk-UA"/>
        </w:rPr>
        <w:t>року</w:t>
      </w:r>
    </w:p>
    <w:p w14:paraId="5FA53EBF" w14:textId="2ACE57EB" w:rsidR="00893611" w:rsidRDefault="00893611" w:rsidP="478CB9F5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</w:p>
    <w:p w14:paraId="099A5A97" w14:textId="099670AE" w:rsidR="008362D7" w:rsidRDefault="00893611" w:rsidP="00893611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 xml:space="preserve">ПЛАН </w:t>
      </w:r>
      <w:r w:rsidR="008362D7">
        <w:br/>
      </w: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>РЕАГУВАННЯ НА НЕЩАСНИЙ ВИПАДОК</w:t>
      </w:r>
    </w:p>
    <w:p w14:paraId="3030410D" w14:textId="77777777" w:rsidR="00E945E0" w:rsidRDefault="00E945E0" w:rsidP="00E945E0">
      <w:pPr>
        <w:rPr>
          <w:sz w:val="28"/>
          <w:szCs w:val="28"/>
          <w:lang w:eastAsia="ru-RU"/>
        </w:rPr>
      </w:pPr>
    </w:p>
    <w:p w14:paraId="463C5C39" w14:textId="791648FB" w:rsidR="00E945E0" w:rsidRPr="005E5521" w:rsidRDefault="00E945E0" w:rsidP="00E945E0">
      <w:pPr>
        <w:spacing w:before="60"/>
        <w:ind w:right="-123"/>
        <w:rPr>
          <w:i/>
          <w:sz w:val="28"/>
          <w:szCs w:val="28"/>
          <w:lang w:val="ru-RU" w:eastAsia="ru-RU"/>
        </w:rPr>
      </w:pPr>
      <w:r w:rsidRPr="001141E3">
        <w:rPr>
          <w:b/>
          <w:color w:val="000000"/>
          <w:sz w:val="28"/>
          <w:szCs w:val="28"/>
          <w:lang w:val="uk-UA" w:eastAsia="ru-RU"/>
        </w:rPr>
        <w:t>Назва ділянки розмінування</w:t>
      </w:r>
      <w:r w:rsidRPr="00224EE5">
        <w:rPr>
          <w:color w:val="000000"/>
          <w:sz w:val="28"/>
          <w:szCs w:val="28"/>
          <w:lang w:val="uk-UA" w:eastAsia="ru-RU"/>
        </w:rPr>
        <w:t>: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</w:t>
      </w:r>
      <w:r w:rsidR="003F2F92">
        <w:rPr>
          <w:i/>
          <w:sz w:val="28"/>
          <w:szCs w:val="28"/>
          <w:u w:val="single"/>
          <w:lang w:eastAsia="ru-RU"/>
        </w:rPr>
        <w:t>{</w:t>
      </w:r>
      <w:proofErr w:type="spellStart"/>
      <w:r w:rsidR="003F2F92" w:rsidRPr="007F082A">
        <w:rPr>
          <w:i/>
          <w:sz w:val="28"/>
          <w:szCs w:val="28"/>
          <w:u w:val="single"/>
          <w:lang w:eastAsia="ru-RU"/>
        </w:rPr>
        <w:t>task_code</w:t>
      </w:r>
      <w:proofErr w:type="spellEnd"/>
      <w:r w:rsidR="003F2F92">
        <w:rPr>
          <w:i/>
          <w:sz w:val="28"/>
          <w:szCs w:val="28"/>
          <w:u w:val="single"/>
          <w:lang w:eastAsia="ru-RU"/>
        </w:rPr>
        <w:t>}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                            </w:t>
      </w:r>
      <w:r w:rsidRPr="00F54270">
        <w:rPr>
          <w:i/>
          <w:color w:val="FFFFFF" w:themeColor="background1"/>
          <w:sz w:val="28"/>
          <w:szCs w:val="28"/>
          <w:u w:val="single"/>
          <w:lang w:val="ru-RU" w:eastAsia="ru-RU"/>
        </w:rPr>
        <w:t>/</w:t>
      </w:r>
    </w:p>
    <w:tbl>
      <w:tblPr>
        <w:tblStyle w:val="a3"/>
        <w:tblW w:w="9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945E0" w:rsidRPr="005E5521" w14:paraId="7AAD1E65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14AAE202" w14:textId="66FAAE28" w:rsidR="00E945E0" w:rsidRPr="003F2F92" w:rsidRDefault="003F2F92" w:rsidP="003F2F92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val="en-GB" w:eastAsia="ru-RU"/>
              </w:rPr>
              <w:t>{</w:t>
            </w:r>
            <w:proofErr w:type="spellStart"/>
            <w:r>
              <w:rPr>
                <w:i/>
                <w:sz w:val="28"/>
                <w:szCs w:val="28"/>
                <w:lang w:val="en-GB" w:eastAsia="ru-RU"/>
              </w:rPr>
              <w:t>task_name_ukr</w:t>
            </w:r>
            <w:proofErr w:type="spellEnd"/>
            <w:r>
              <w:rPr>
                <w:i/>
                <w:sz w:val="28"/>
                <w:szCs w:val="28"/>
                <w:lang w:val="en-GB" w:eastAsia="ru-RU"/>
              </w:rPr>
              <w:t>}</w:t>
            </w:r>
          </w:p>
        </w:tc>
      </w:tr>
      <w:tr w:rsidR="00E945E0" w:rsidRPr="00E945E0" w14:paraId="2449ADBB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5E740752" w14:textId="70EB17FF" w:rsidR="00E945E0" w:rsidRPr="003210A8" w:rsidRDefault="003F2F92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oblast_ukr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област</w:t>
            </w:r>
            <w:proofErr w:type="spellEnd"/>
            <w:r w:rsidR="00E945E0">
              <w:rPr>
                <w:i/>
                <w:sz w:val="28"/>
                <w:szCs w:val="28"/>
                <w:lang w:val="uk-UA" w:eastAsia="ru-RU"/>
              </w:rPr>
              <w:t xml:space="preserve">ь, </w:t>
            </w:r>
            <w:r>
              <w:rPr>
                <w:i/>
                <w:sz w:val="28"/>
                <w:szCs w:val="28"/>
                <w:lang w:eastAsia="ru-RU"/>
              </w:rPr>
              <w:t>{</w:t>
            </w:r>
            <w:r w:rsidR="001C0860">
              <w:t xml:space="preserve"> </w:t>
            </w:r>
            <w:proofErr w:type="spellStart"/>
            <w:r w:rsidR="001C0860" w:rsidRPr="001C0860">
              <w:rPr>
                <w:i/>
                <w:sz w:val="28"/>
                <w:szCs w:val="28"/>
                <w:lang w:eastAsia="ru-RU"/>
              </w:rPr>
              <w:t>rayon_ukr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район</w:t>
            </w:r>
            <w:r w:rsidR="00E945E0">
              <w:rPr>
                <w:i/>
                <w:sz w:val="28"/>
                <w:szCs w:val="28"/>
                <w:lang w:val="uk-UA" w:eastAsia="ru-RU"/>
              </w:rPr>
              <w:t xml:space="preserve">, </w:t>
            </w:r>
            <w:r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council_ukr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територіальн</w:t>
            </w:r>
            <w:r w:rsidR="00E945E0">
              <w:rPr>
                <w:i/>
                <w:sz w:val="28"/>
                <w:szCs w:val="28"/>
                <w:lang w:val="ru-RU" w:eastAsia="ru-RU"/>
              </w:rPr>
              <w:t>а</w:t>
            </w:r>
            <w:proofErr w:type="spellEnd"/>
          </w:p>
        </w:tc>
      </w:tr>
      <w:tr w:rsidR="00E945E0" w:rsidRPr="005E5521" w14:paraId="7D6D8F98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399AA9B6" w14:textId="71523C54" w:rsidR="00E945E0" w:rsidRPr="003210A8" w:rsidRDefault="00E945E0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val="ru-RU" w:eastAsia="ru-RU"/>
              </w:rPr>
              <w:t>г</w:t>
            </w:r>
            <w:r w:rsidRPr="003210A8">
              <w:rPr>
                <w:i/>
                <w:sz w:val="28"/>
                <w:szCs w:val="28"/>
                <w:lang w:val="ru-RU" w:eastAsia="ru-RU"/>
              </w:rPr>
              <w:t>ромад</w:t>
            </w:r>
            <w:r>
              <w:rPr>
                <w:i/>
                <w:sz w:val="28"/>
                <w:szCs w:val="28"/>
                <w:lang w:val="ru-RU" w:eastAsia="ru-RU"/>
              </w:rPr>
              <w:t xml:space="preserve">а, </w:t>
            </w:r>
            <w:r w:rsidR="003F2F92"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locality_ukr</w:t>
            </w:r>
            <w:proofErr w:type="spellEnd"/>
            <w:r w:rsidR="003F2F92">
              <w:rPr>
                <w:i/>
                <w:sz w:val="28"/>
                <w:szCs w:val="28"/>
                <w:lang w:eastAsia="ru-RU"/>
              </w:rPr>
              <w:t>}</w:t>
            </w:r>
          </w:p>
        </w:tc>
      </w:tr>
      <w:tr w:rsidR="00E945E0" w:rsidRPr="005E5521" w14:paraId="52D48EB6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6F2AAA4F" w14:textId="7AE15261" w:rsidR="00E945E0" w:rsidRPr="00047D5D" w:rsidRDefault="003F2F92" w:rsidP="003F2F92">
            <w:pPr>
              <w:spacing w:before="60"/>
              <w:ind w:right="-123" w:firstLine="37"/>
              <w:jc w:val="center"/>
              <w:rPr>
                <w:i/>
                <w:sz w:val="28"/>
                <w:szCs w:val="28"/>
                <w:lang w:val="en-GB" w:eastAsia="ru-RU"/>
              </w:rPr>
            </w:pPr>
            <w:r>
              <w:rPr>
                <w:b/>
                <w:bCs/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Pr="007F082A">
              <w:rPr>
                <w:b/>
                <w:bCs/>
                <w:i/>
                <w:sz w:val="28"/>
                <w:szCs w:val="28"/>
                <w:lang w:eastAsia="ru-RU"/>
              </w:rPr>
              <w:t>imsma_hazard_code</w:t>
            </w:r>
            <w:proofErr w:type="spellEnd"/>
            <w:r>
              <w:rPr>
                <w:b/>
                <w:bCs/>
                <w:i/>
                <w:sz w:val="28"/>
                <w:szCs w:val="28"/>
                <w:lang w:eastAsia="ru-RU"/>
              </w:rPr>
              <w:t>}</w:t>
            </w:r>
          </w:p>
        </w:tc>
      </w:tr>
    </w:tbl>
    <w:p w14:paraId="3F73B941" w14:textId="77777777" w:rsidR="00E945E0" w:rsidRPr="00224EE5" w:rsidRDefault="00E945E0" w:rsidP="00E945E0">
      <w:pPr>
        <w:rPr>
          <w:sz w:val="28"/>
          <w:szCs w:val="28"/>
          <w:lang w:val="uk-UA" w:eastAsia="ru-RU"/>
        </w:rPr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417"/>
        <w:gridCol w:w="5517"/>
      </w:tblGrid>
      <w:tr w:rsidR="00893611" w14:paraId="38E41314" w14:textId="77777777" w:rsidTr="5F476261">
        <w:tc>
          <w:tcPr>
            <w:tcW w:w="2694" w:type="dxa"/>
          </w:tcPr>
          <w:p w14:paraId="3730F886" w14:textId="77777777" w:rsidR="00893611" w:rsidRPr="001141E3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1141E3">
              <w:rPr>
                <w:b/>
                <w:color w:val="000000"/>
                <w:sz w:val="28"/>
                <w:szCs w:val="28"/>
                <w:lang w:val="uk-UA" w:eastAsia="ru-RU"/>
              </w:rPr>
              <w:t>Медичний заклад</w:t>
            </w:r>
            <w:r>
              <w:rPr>
                <w:b/>
                <w:color w:val="000000"/>
                <w:sz w:val="28"/>
                <w:szCs w:val="28"/>
                <w:lang w:val="uk-UA" w:eastAsia="ru-RU"/>
              </w:rPr>
              <w:t>:</w:t>
            </w:r>
          </w:p>
        </w:tc>
        <w:tc>
          <w:tcPr>
            <w:tcW w:w="1417" w:type="dxa"/>
          </w:tcPr>
          <w:p w14:paraId="6CBB034B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Назва:</w:t>
            </w:r>
          </w:p>
        </w:tc>
        <w:tc>
          <w:tcPr>
            <w:tcW w:w="5517" w:type="dxa"/>
            <w:tcBorders>
              <w:bottom w:val="single" w:sz="4" w:space="0" w:color="auto"/>
            </w:tcBorders>
            <w:vAlign w:val="bottom"/>
          </w:tcPr>
          <w:p w14:paraId="5D7A538C" w14:textId="31225AC9" w:rsidR="00893611" w:rsidRPr="00FB7FFA" w:rsidRDefault="003F2F92" w:rsidP="002F0808">
            <w:pPr>
              <w:shd w:val="clear" w:color="auto" w:fill="FFFFFF"/>
              <w:ind w:firstLine="0"/>
              <w:outlineLvl w:val="1"/>
              <w:rPr>
                <w:bCs/>
                <w:i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</w:t>
            </w:r>
            <w:proofErr w:type="spellStart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full_name_ukr</w:t>
            </w:r>
            <w:proofErr w:type="spellEnd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}</w:t>
            </w:r>
          </w:p>
        </w:tc>
      </w:tr>
      <w:tr w:rsidR="00893611" w:rsidRPr="00E31570" w14:paraId="78A04BF6" w14:textId="77777777" w:rsidTr="5F476261">
        <w:tc>
          <w:tcPr>
            <w:tcW w:w="2694" w:type="dxa"/>
          </w:tcPr>
          <w:p w14:paraId="20BCAB5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0106614F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Адрес: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6CCFBD5B" w14:textId="0E019B21" w:rsidR="00893611" w:rsidRPr="00FB7FFA" w:rsidRDefault="003F2F92" w:rsidP="00C176F8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{address}</w:t>
            </w:r>
          </w:p>
        </w:tc>
      </w:tr>
      <w:tr w:rsidR="00893611" w14:paraId="379FFE7A" w14:textId="77777777" w:rsidTr="5F476261">
        <w:tc>
          <w:tcPr>
            <w:tcW w:w="2694" w:type="dxa"/>
          </w:tcPr>
          <w:p w14:paraId="7F636DCD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2478440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Телефон: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34D70322" w14:textId="6EA8E6C0" w:rsidR="00893611" w:rsidRPr="00FB7FFA" w:rsidRDefault="003F2F92" w:rsidP="00B36594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{phone}</w:t>
            </w:r>
          </w:p>
        </w:tc>
      </w:tr>
    </w:tbl>
    <w:p w14:paraId="54CF7A41" w14:textId="476A14BF" w:rsidR="00B36594" w:rsidRDefault="3283A7D3" w:rsidP="5F476261">
      <w:pPr>
        <w:spacing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u w:val="single"/>
          <w:lang w:val="uk-UA"/>
        </w:rPr>
        <w:t xml:space="preserve">Підготовка до евакуації </w:t>
      </w:r>
    </w:p>
    <w:p w14:paraId="4063F9FD" w14:textId="0ED4ECD8" w:rsidR="00B36594" w:rsidRDefault="3283A7D3" w:rsidP="5F476261">
      <w:pPr>
        <w:spacing w:line="233" w:lineRule="auto"/>
        <w:jc w:val="both"/>
        <w:rPr>
          <w:color w:val="000000" w:themeColor="text1"/>
          <w:sz w:val="13"/>
          <w:szCs w:val="13"/>
          <w:lang w:val="uk-UA"/>
        </w:rPr>
      </w:pPr>
      <w:r w:rsidRPr="5F476261">
        <w:rPr>
          <w:color w:val="000000" w:themeColor="text1"/>
          <w:sz w:val="13"/>
          <w:szCs w:val="13"/>
          <w:lang w:val="uk-UA"/>
        </w:rPr>
        <w:t xml:space="preserve"> </w:t>
      </w:r>
    </w:p>
    <w:p w14:paraId="6B8C1B03" w14:textId="037913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План реагування на нещасний випадок:</w:t>
      </w:r>
    </w:p>
    <w:p w14:paraId="6F626B9B" w14:textId="67568AC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доводиться – перед початком проведення робіт (початком операційного циклу);</w:t>
      </w:r>
    </w:p>
    <w:p w14:paraId="0B88B96E" w14:textId="65009F9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уточняється – щоденно, перед початком проведення робіт під час інструктажу.</w:t>
      </w:r>
    </w:p>
    <w:p w14:paraId="28DDC798" w14:textId="7E8208E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Кожен член групи засвідчує особистим підписом, що План реагування на нещасний випадок йому:</w:t>
      </w:r>
    </w:p>
    <w:p w14:paraId="6FC9E9F4" w14:textId="24B6ACE4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доведено – у Списку групи розмінування;</w:t>
      </w:r>
    </w:p>
    <w:p w14:paraId="1177EA88" w14:textId="03F7C6AC" w:rsidR="00B36594" w:rsidRDefault="3283A7D3" w:rsidP="07B021E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07B021E1">
        <w:rPr>
          <w:color w:val="000000" w:themeColor="text1"/>
          <w:sz w:val="28"/>
          <w:szCs w:val="28"/>
          <w:lang w:val="uk-UA"/>
        </w:rPr>
        <w:t xml:space="preserve">уточнено – у </w:t>
      </w:r>
      <w:r w:rsidR="1C5DA1B1" w:rsidRPr="07B021E1">
        <w:rPr>
          <w:color w:val="000000" w:themeColor="text1"/>
          <w:sz w:val="28"/>
          <w:szCs w:val="28"/>
          <w:lang w:val="uk-UA"/>
        </w:rPr>
        <w:t>"Оперативному щоденному журналі"</w:t>
      </w:r>
      <w:r w:rsidRPr="07B021E1">
        <w:rPr>
          <w:color w:val="000000" w:themeColor="text1"/>
          <w:sz w:val="28"/>
          <w:szCs w:val="28"/>
          <w:lang w:val="uk-UA"/>
        </w:rPr>
        <w:t>.</w:t>
      </w:r>
    </w:p>
    <w:p w14:paraId="362243A6" w14:textId="6A6D860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При уточнені Плану реагування на нещасний випадок Керівник групи уточнює для кожного члена групи порядок його дій, а також взаємозамінність між членами групи, у випадку такої необхідності. </w:t>
      </w:r>
    </w:p>
    <w:p w14:paraId="12521CDD" w14:textId="44813C22" w:rsidR="00B36594" w:rsidRDefault="3283A7D3" w:rsidP="006F3A2B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Окремо з числа Саперів (розмінування) 1 категорії визначається особа, що керуватиме діями персоналу при транспортуванні постраждалого до визначеного медичного закладу.</w:t>
      </w:r>
    </w:p>
    <w:p w14:paraId="5C0F5390" w14:textId="21BF1014" w:rsidR="00B36594" w:rsidRDefault="006F3A2B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П</w:t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ерсонал Групи забезпечується раціями для стійкого зв’язку між собою та керівником групи. Медичний пункт повинен відповідати </w:t>
      </w:r>
      <w:r w:rsidR="00B36594">
        <w:br/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СОП 07 «Медичне забезпечення операцій» та розміщуватися у місці, що забезпечує швидкий доступ до нього всього персоналу Групи з усіх боків ділянки розмінування. </w:t>
      </w:r>
    </w:p>
    <w:p w14:paraId="55BE4797" w14:textId="694E542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Перед початком робіт Керівник групи повинен переконатися, що весь персонал знає порядок своїх дій у разі настання нещасного випадку.</w:t>
      </w:r>
    </w:p>
    <w:p w14:paraId="59D80FE9" w14:textId="094AD0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 </w:t>
      </w:r>
    </w:p>
    <w:p w14:paraId="3D1DDCFD" w14:textId="7A0CA10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lastRenderedPageBreak/>
        <w:t>1. Керівник групи</w:t>
      </w:r>
    </w:p>
    <w:p w14:paraId="6AE070AE" w14:textId="74A3BACB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FD3A088" w14:textId="209651C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Зупиняє роботу на ділянці та дає команду не знімати ЗІЗ.</w:t>
      </w:r>
    </w:p>
    <w:p w14:paraId="3E93BDAE" w14:textId="329CC63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З’ясовує обставини інциденту та місце нещасного випадку.</w:t>
      </w:r>
    </w:p>
    <w:p w14:paraId="03BC7B0A" w14:textId="61FAA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3. Скеровує Саперів (розмінування) для розгортання пункту надання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6831318D" w14:textId="2A2A33F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Прибуває на місце інциденту.</w:t>
      </w:r>
    </w:p>
    <w:p w14:paraId="07E77697" w14:textId="14AAF3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5. Надає розпорядження одному із членів групи, що знаходиться найближче до потерпілого під контролем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металодетектора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підійти до нього, щоб забезпечити безпечний прохід для надання медичної допомоги.</w:t>
      </w:r>
    </w:p>
    <w:p w14:paraId="33AF8F94" w14:textId="05AFC7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Скеровує накладання кровоспинних турнікетів у найкоротший термін.</w:t>
      </w:r>
    </w:p>
    <w:p w14:paraId="0847AC49" w14:textId="5F63C3C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Залучає достатню кількість людей для виносу травмованої людини.</w:t>
      </w:r>
    </w:p>
    <w:p w14:paraId="7A700E76" w14:textId="239BC8A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8. Здійснює поверхневий огляд травм та передає цю інформацію Саперам 1 категорії (розмінування).</w:t>
      </w:r>
    </w:p>
    <w:p w14:paraId="482B2E60" w14:textId="5FA26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9. Слідкує за правильним укладанням пацієнта на ноші та транспортуванням до майданчику надання допомоги.</w:t>
      </w:r>
    </w:p>
    <w:p w14:paraId="7C6CF4B4" w14:textId="74E1E02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10. Перевіряє наявність персоналу та дає команду на зняття ЗІЗ.</w:t>
      </w:r>
    </w:p>
    <w:p w14:paraId="41F0ACA2" w14:textId="64B866B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11. Зв’язується із водієм автомобіля, пристосованого для медичної евакуації та викликає його на ділянку розмінування.</w:t>
      </w:r>
    </w:p>
    <w:p w14:paraId="260E854B" w14:textId="669F169B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12. Інформує:</w:t>
      </w:r>
    </w:p>
    <w:p w14:paraId="4F55FF8D" w14:textId="3B9BB25F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•</w:t>
      </w:r>
      <w:r w:rsidR="00B36594">
        <w:tab/>
      </w:r>
      <w:r w:rsidRPr="5F476261">
        <w:rPr>
          <w:color w:val="000000" w:themeColor="text1"/>
          <w:sz w:val="28"/>
          <w:szCs w:val="28"/>
          <w:lang w:val="uk-UA"/>
        </w:rPr>
        <w:t>офіс Представництва ХАЛО ТРАСТ в Україні;</w:t>
      </w:r>
    </w:p>
    <w:p w14:paraId="6DFE3F62" w14:textId="5CE98F01" w:rsidR="00B36594" w:rsidRDefault="00B36594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</w:p>
    <w:p w14:paraId="6886F197" w14:textId="22BBC745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13. Слідкує за роботою Саперів (розмінування) 1категорії </w:t>
      </w:r>
    </w:p>
    <w:p w14:paraId="25F60E98" w14:textId="6131D15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14. Складає карточку постраждалого.</w:t>
      </w:r>
    </w:p>
    <w:p w14:paraId="375F31DB" w14:textId="77DA42D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15. Надає уточнену інформацію до офісу Представництва ХАЛО ТРАСТ в Україні.</w:t>
      </w:r>
    </w:p>
    <w:p w14:paraId="7D471545" w14:textId="7CF4104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16. Передає пораненого та карту постраждалого персоналу лікарні</w:t>
      </w:r>
    </w:p>
    <w:p w14:paraId="4D09849C" w14:textId="1428A7F0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17. Доповідає в офіс Представництва ХАЛО ТРАСТ в Україні про завершення евакуації та отримує додаткові інструкції.</w:t>
      </w:r>
    </w:p>
    <w:p w14:paraId="6D4FC500" w14:textId="11CEC04C" w:rsidR="00B36594" w:rsidRDefault="3283A7D3" w:rsidP="5F476261">
      <w:pPr>
        <w:spacing w:before="120"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 xml:space="preserve"> </w:t>
      </w:r>
    </w:p>
    <w:p w14:paraId="10276C7F" w14:textId="0B6DB19C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після нещасного випадку</w:t>
      </w:r>
    </w:p>
    <w:p w14:paraId="6D68778F" w14:textId="0AEC5EC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Після локалізації інциденту керівник групи доповідає в Офіс Представництва ХАЛО ТРАСТ в Україні та здійснює наступні заходи:</w:t>
      </w:r>
    </w:p>
    <w:p w14:paraId="1AC4D188" w14:textId="6412918A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Обмежує доступ до місця інциденту.</w:t>
      </w:r>
    </w:p>
    <w:p w14:paraId="74CE6E9E" w14:textId="4A7F96A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Забороняє обмін інформацією між співробітниками до прибуття комісії з розслідування інциденту.</w:t>
      </w:r>
    </w:p>
    <w:p w14:paraId="33A0DE06" w14:textId="4D2D221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Сприяє роботі комісій державних установ з розслідування.</w:t>
      </w:r>
    </w:p>
    <w:p w14:paraId="09347EB0" w14:textId="59EE657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Підтримує зв’язок із головним керівником груп, Офісом Представництва ХАЛО ТРАСТ в Україні тощо.</w:t>
      </w:r>
    </w:p>
    <w:p w14:paraId="362FF5CF" w14:textId="5E46254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Очікує прибуття комісії з розслідування інциденту.</w:t>
      </w:r>
    </w:p>
    <w:p w14:paraId="04796AEC" w14:textId="5311A11B" w:rsidR="00B36594" w:rsidRDefault="3283A7D3" w:rsidP="5F476261">
      <w:pPr>
        <w:spacing w:line="233" w:lineRule="auto"/>
        <w:ind w:firstLine="567"/>
        <w:jc w:val="center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Складає звіт про інцидент, сприяє складанню звітів усіма свідками.</w:t>
      </w:r>
    </w:p>
    <w:p w14:paraId="3D6442F7" w14:textId="33EF9BD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3799D5BB" w14:textId="5F38B5A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2. Сапер (розмінування) 1 категорії, що керуватиме діями персоналу при транспортуванні постраждалого до визначеного медичного закладу.</w:t>
      </w:r>
    </w:p>
    <w:p w14:paraId="5B7B54B4" w14:textId="61720CD0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У разі настання інциденту Сапер (розмінування) 1 категорії, що керуватиме діями персоналу при транспортуванні постраждалого до визначеного медичного закладу виконує наступні дії:</w:t>
      </w:r>
    </w:p>
    <w:p w14:paraId="2E231590" w14:textId="3AEB9DF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До прибуття автомобіля, пристосованого для медичної евакуації діє відповідно до пункту 3 Плану реагування на нещасний випадок.</w:t>
      </w:r>
    </w:p>
    <w:p w14:paraId="5C3AA306" w14:textId="0ED841D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По прибуттю автомобіля, пристосованого для медичної евакуації перевіряє його готовність для прийняття постраждалого та його транспортування.</w:t>
      </w:r>
    </w:p>
    <w:p w14:paraId="77937C44" w14:textId="683C2D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Керує завантаженням постраждалого до автомобіля, пристосованого для медичної евакуації. Перевіряє закріплення нош у автомобілі.</w:t>
      </w:r>
    </w:p>
    <w:p w14:paraId="13730EB4" w14:textId="6C81FAE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Супроводжує постраждалого до медичного закладу.</w:t>
      </w:r>
    </w:p>
    <w:p w14:paraId="79CEA86E" w14:textId="48DA5A1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Підтримує зв’язок з медичним закладом, інформує про стан постраждалого.</w:t>
      </w:r>
    </w:p>
    <w:p w14:paraId="2547C41C" w14:textId="56F138D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По прибутті до медичного закладу діє за вказівками медичного персоналу.</w:t>
      </w:r>
    </w:p>
    <w:p w14:paraId="4BEFF0C7" w14:textId="36C9C03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Після передачі постраждалого до медичного закладу сповіщає керівника групи про завершення медичної евакуації.</w:t>
      </w:r>
    </w:p>
    <w:p w14:paraId="5A1F3425" w14:textId="442F64E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2971F569" w14:textId="4735C8C1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3. Сапери (розмінування) 1 категорії</w:t>
      </w:r>
    </w:p>
    <w:p w14:paraId="55E72E65" w14:textId="18CC31F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 разі настання інциденту Сапери (розмінування) 1 категорії виконують наступні дії:</w:t>
      </w:r>
    </w:p>
    <w:p w14:paraId="4315C95C" w14:textId="17FDB96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Прибувають із великою медичною сумкою та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ношами,розгортають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майданчик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40D2D624" w14:textId="1D8EA4B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Розподіляють між собою обов’язки щодо огляду постраждалого, зняття (за необхідності) одягу, підготовки медичних препаратів, введення ін’єкцій та інші дії, надають допомогу у відповідності до протоколів.</w:t>
      </w:r>
    </w:p>
    <w:p w14:paraId="0322FD6B" w14:textId="3DE7ECF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Викликають за необхідності додатковий персонал для перенесення постраждалого до автомобіля, пристосованого для медичної евакуації та завантажують його.</w:t>
      </w:r>
    </w:p>
    <w:p w14:paraId="195A5C85" w14:textId="5A9687C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4. Супроводжують постраждалого до медичного закладу, надаючи йому при необхідності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домедичну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допомогу та постійно інформуючи Сапера (розмінування) 1 категорії, що визначений, як керуючий діями персоналу під час транспортування.</w:t>
      </w:r>
    </w:p>
    <w:p w14:paraId="44E3475A" w14:textId="634F457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По прибутті до медичного закладу діють за вказівками медичного персоналу.</w:t>
      </w:r>
    </w:p>
    <w:p w14:paraId="03F7ECAC" w14:textId="1B77906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7CE5F3AD" w14:textId="1E30535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4. Сапери (розмінування) </w:t>
      </w:r>
    </w:p>
    <w:p w14:paraId="625A0F30" w14:textId="7D2E8F7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За вказівкою керівника групи надають допомогу у зупинці кровотеч ,що загрожують життю, забезпеченні прохідності дихальних шляхів, перенесенні постраждалого до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майданчіка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 та автомобіля, пристосованого для медичної евакуації та завантаження у його, залучаються на всіх етапах надання допомоги.</w:t>
      </w:r>
    </w:p>
    <w:p w14:paraId="14C6F30C" w14:textId="28D8DE0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відбуття автомобіля з постраждалим діють за вказівками Керівника групи.</w:t>
      </w:r>
    </w:p>
    <w:p w14:paraId="798761A8" w14:textId="7DD1398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1C7876B8" w14:textId="1E8D6078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5. Водій автомобіля, пристосованого для медичної евакуації</w:t>
      </w:r>
    </w:p>
    <w:p w14:paraId="0EE9CD9A" w14:textId="0A56FD96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2"/>
          <w:szCs w:val="12"/>
          <w:lang w:val="uk-UA"/>
        </w:rPr>
      </w:pPr>
      <w:r w:rsidRPr="5F476261">
        <w:rPr>
          <w:color w:val="000000" w:themeColor="text1"/>
          <w:sz w:val="12"/>
          <w:szCs w:val="12"/>
          <w:lang w:val="uk-UA"/>
        </w:rPr>
        <w:t xml:space="preserve"> </w:t>
      </w:r>
    </w:p>
    <w:p w14:paraId="7C2536A9" w14:textId="56B7D00B" w:rsidR="00B36594" w:rsidRDefault="3283A7D3" w:rsidP="5F476261">
      <w:pPr>
        <w:spacing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звичайному режимі роботи</w:t>
      </w:r>
    </w:p>
    <w:p w14:paraId="1A997933" w14:textId="1A12AD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Готує автомобіль для прийому постраждалого. Постійно знаходиться у автомобілі. У разі необхідності відлучитися від автомобіля повідомляє керівника групи.</w:t>
      </w:r>
    </w:p>
    <w:p w14:paraId="71AB9E57" w14:textId="73EF415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2. Постійно знаходиться на радіозв’язку.</w:t>
      </w:r>
    </w:p>
    <w:p w14:paraId="1782217C" w14:textId="1FB9D5A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Слідкує за технічною справністю автомобіля, при необхідності періодично заводить автомобіль для підтримання температурного режиму у салоні.</w:t>
      </w:r>
    </w:p>
    <w:p w14:paraId="319A86F9" w14:textId="5CAA0CC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Перед початком операційного циклу перевіряє маршрут евакуації та можливість безпечного проїзду по ньому.</w:t>
      </w:r>
    </w:p>
    <w:p w14:paraId="6F087117" w14:textId="79004893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707C253" w14:textId="54D7784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Прибуває до місця, вказаного керівником групи.</w:t>
      </w:r>
    </w:p>
    <w:p w14:paraId="3D3D7912" w14:textId="5737B62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завантаження постраждалого до автомобіля здійснює рух до медичного закладу та діє за вказівками керівника групи.</w:t>
      </w:r>
    </w:p>
    <w:p w14:paraId="1846F33D" w14:textId="73F691D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По прибутті до медичного закладу діє за вказівками медичного персоналу.</w:t>
      </w:r>
    </w:p>
    <w:p w14:paraId="0997917A" w14:textId="5DDBA61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617ED447" w14:textId="652D63C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6. Головний керівник груп</w:t>
      </w:r>
    </w:p>
    <w:p w14:paraId="2174E9E9" w14:textId="6C8C922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виникнення нещасного випадку Головний керівник груп виконує наступні дії:</w:t>
      </w:r>
    </w:p>
    <w:p w14:paraId="0B3E0F2C" w14:textId="55098E25" w:rsidR="00B36594" w:rsidRDefault="3283A7D3" w:rsidP="5F476261">
      <w:pPr>
        <w:pStyle w:val="a7"/>
        <w:numPr>
          <w:ilvl w:val="0"/>
          <w:numId w:val="1"/>
        </w:numPr>
        <w:spacing w:after="40"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нещасний випадок негайно прибуває до місця його виникнення.</w:t>
      </w:r>
    </w:p>
    <w:p w14:paraId="113EA090" w14:textId="416D46D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Підтримує зв’язок з офісом Представництва ХАЛО ТРАСТ в Україні та систематично інформує про поточну ситуацію.</w:t>
      </w:r>
    </w:p>
    <w:p w14:paraId="284AF80E" w14:textId="523953F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Після відправлення постраждалого до медичного закладу залишається на ділянці розмінування та надає допомогу Керівнику групи у проведенні заходів після нещасного випадку</w:t>
      </w:r>
    </w:p>
    <w:p w14:paraId="17EDCEBF" w14:textId="26BB431D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У разі недієздатності Керівника групи виконує його обов’язки.</w:t>
      </w:r>
    </w:p>
    <w:p w14:paraId="0558AF20" w14:textId="4BD074AE" w:rsidR="00B36594" w:rsidRDefault="00B36594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</w:p>
    <w:p w14:paraId="0FF260F8" w14:textId="4BE41821" w:rsidR="00B36594" w:rsidRDefault="00B36594" w:rsidP="16577634">
      <w:pPr>
        <w:jc w:val="both"/>
        <w:rPr>
          <w:color w:val="000000"/>
          <w:sz w:val="28"/>
          <w:szCs w:val="28"/>
          <w:lang w:val="uk-UA" w:eastAsia="ru-RU"/>
        </w:rPr>
      </w:pPr>
    </w:p>
    <w:p w14:paraId="6F3D55CF" w14:textId="77777777" w:rsidR="002830B0" w:rsidRDefault="002830B0" w:rsidP="002830B0">
      <w:pPr>
        <w:spacing w:line="233" w:lineRule="auto"/>
        <w:rPr>
          <w:sz w:val="28"/>
          <w:szCs w:val="28"/>
          <w:lang w:val="uk-UA"/>
        </w:rPr>
      </w:pPr>
    </w:p>
    <w:p w14:paraId="2CB271EE" w14:textId="034AEFA8" w:rsidR="478CB9F5" w:rsidRDefault="478CB9F5" w:rsidP="478CB9F5">
      <w:pPr>
        <w:spacing w:line="233" w:lineRule="auto"/>
        <w:rPr>
          <w:sz w:val="28"/>
          <w:szCs w:val="28"/>
          <w:lang w:val="uk-UA"/>
        </w:rPr>
      </w:pPr>
    </w:p>
    <w:p w14:paraId="6CD8A604" w14:textId="4E65EB2E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36FC1AB4" w14:textId="009940D0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125821BD" w14:textId="5A130FA6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284C3D4B" w14:textId="0FD82A49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72DAE34C" w14:textId="524EBDF7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48D91FF6" w14:textId="22A060EF" w:rsidR="00C176F8" w:rsidRDefault="00C176F8" w:rsidP="1C9A71B7">
      <w:pPr>
        <w:spacing w:line="233" w:lineRule="auto"/>
        <w:rPr>
          <w:sz w:val="28"/>
          <w:szCs w:val="28"/>
          <w:lang w:val="uk-UA"/>
        </w:rPr>
      </w:pPr>
    </w:p>
    <w:p w14:paraId="5B598952" w14:textId="2514F2E1" w:rsidR="008C3003" w:rsidRDefault="008C300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FB67117" w14:textId="77777777" w:rsidR="4830C6CA" w:rsidRDefault="4830C6CA" w:rsidP="4830C6CA">
      <w:pPr>
        <w:spacing w:line="233" w:lineRule="auto"/>
        <w:rPr>
          <w:sz w:val="28"/>
          <w:szCs w:val="28"/>
          <w:lang w:val="uk-UA"/>
        </w:rPr>
      </w:pPr>
    </w:p>
    <w:p w14:paraId="2E405100" w14:textId="255C16AF" w:rsidR="116331DD" w:rsidRDefault="116331DD" w:rsidP="32CB914D">
      <w:pPr>
        <w:jc w:val="center"/>
        <w:rPr>
          <w:color w:val="000000" w:themeColor="text1"/>
          <w:sz w:val="28"/>
          <w:szCs w:val="28"/>
          <w:lang w:val="uk-UA"/>
        </w:rPr>
      </w:pPr>
      <w:r w:rsidRPr="32CB914D">
        <w:rPr>
          <w:b/>
          <w:bCs/>
          <w:color w:val="000000" w:themeColor="text1"/>
          <w:sz w:val="28"/>
          <w:szCs w:val="28"/>
        </w:rPr>
        <w:t>КОНТАКТНИЙ ЛИСТ ЛІКАРНІ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5"/>
        <w:gridCol w:w="3735"/>
        <w:gridCol w:w="1080"/>
      </w:tblGrid>
      <w:tr w:rsidR="32CB914D" w14:paraId="564B3C1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4F49" w14:textId="2B3710E0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Address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041D3" w14:textId="52243795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Адреса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B4D0CE8" w14:textId="77777777" w:rsidTr="1C9A71B7">
        <w:trPr>
          <w:trHeight w:val="48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A24B" w14:textId="60A94291" w:rsidR="32CB914D" w:rsidRPr="00FB7FFA" w:rsidRDefault="003F2F92" w:rsidP="650430F0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address_eng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89679" w14:textId="586BA764" w:rsidR="32CB914D" w:rsidRPr="00FB7FFA" w:rsidRDefault="003F2F92" w:rsidP="49AC4E48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{address}</w:t>
            </w:r>
          </w:p>
        </w:tc>
      </w:tr>
      <w:tr w:rsidR="32CB914D" w14:paraId="29708E49" w14:textId="77777777" w:rsidTr="1C9A71B7">
        <w:trPr>
          <w:trHeight w:val="360"/>
        </w:trPr>
        <w:tc>
          <w:tcPr>
            <w:tcW w:w="94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07C99" w14:textId="164C3A38" w:rsidR="32CB914D" w:rsidRDefault="003F2F92" w:rsidP="1C9A71B7">
            <w:pPr>
              <w:pStyle w:val="2"/>
              <w:shd w:val="clear" w:color="auto" w:fill="FFFFFF" w:themeFill="background1"/>
              <w:spacing w:before="60" w:beforeAutospacing="0" w:after="0" w:afterAutospacing="0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19422B">
              <w:rPr>
                <w:b w:val="0"/>
                <w:bCs w:val="0"/>
                <w:sz w:val="28"/>
                <w:szCs w:val="28"/>
                <w:lang w:val="en-US"/>
              </w:rPr>
              <w:t>{y}, {x}</w:t>
            </w:r>
          </w:p>
        </w:tc>
      </w:tr>
      <w:tr w:rsidR="32CB914D" w14:paraId="11AD29C7" w14:textId="77777777" w:rsidTr="1C9A71B7">
        <w:trPr>
          <w:trHeight w:val="12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CBFBE" w14:textId="7C653A7F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Contact Person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6742D" w14:textId="47FD49B0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Контакти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06CEDD1" w14:textId="77777777" w:rsidTr="1C9A71B7">
        <w:trPr>
          <w:trHeight w:val="1914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FAB8" w14:textId="05622780" w:rsidR="005264E2" w:rsidRPr="00FB7FFA" w:rsidRDefault="003F2F92" w:rsidP="32CB914D">
            <w:pPr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contact_eng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5D726" w14:textId="219212F9" w:rsidR="32CB914D" w:rsidRPr="00FB7FFA" w:rsidRDefault="003F2F92" w:rsidP="32CB914D">
            <w:pPr>
              <w:rPr>
                <w:sz w:val="28"/>
                <w:szCs w:val="28"/>
                <w:highlight w:val="yellow"/>
                <w:lang w:val="uk-UA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contact_ukr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4F861B00" w14:textId="77777777" w:rsidTr="1C9A71B7">
        <w:trPr>
          <w:trHeight w:val="192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DF188" w14:textId="317769A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Type of Hospital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DA759" w14:textId="5493D8F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Тип</w:t>
            </w:r>
            <w:r w:rsidRPr="32CB914D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лікарні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4A448E27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224FF" w14:textId="7BEE9A25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="00BB71FD" w:rsidRPr="00BB71FD">
              <w:rPr>
                <w:sz w:val="28"/>
                <w:szCs w:val="28"/>
              </w:rPr>
              <w:t>type_of_hosp_eng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82A32" w14:textId="0B9C666B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type_of_hosp_ukr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2BAD185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52E54" w14:textId="47977FFA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Capabilities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7142E" w14:textId="08982F4B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1E24CD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47904" w14:textId="4CAC60F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A6C89" w14:textId="786FE0E0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AA28D" w14:textId="0A11DCC8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{surgical}</w:t>
            </w:r>
          </w:p>
        </w:tc>
      </w:tr>
      <w:tr w:rsidR="003F2F92" w14:paraId="49D2ABF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565FB" w14:textId="66B720AE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Braine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11553" w14:textId="3867558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Нейрохірургія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8FE24" w14:textId="6A4FAA3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braine_surgical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1F38DE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10200" w14:textId="68FBAFF2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Face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C95AF" w14:textId="3411D8F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Щелепно-лицьова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479D8" w14:textId="0D40E2DC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face_injures_surgical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4A4443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46979" w14:textId="32808AF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Eye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5CB55" w14:textId="28579F7B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Офтальмологія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21557" w14:textId="0D4BC93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eye_injures_surgical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781E42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C60F2" w14:textId="4846022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Cardiology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97E1" w14:textId="6E8B8C0C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Кардіологія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F6667" w14:textId="2F734522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{cardiology}</w:t>
            </w:r>
          </w:p>
        </w:tc>
      </w:tr>
      <w:tr w:rsidR="003F2F92" w14:paraId="746B338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8F2C" w14:textId="3F6AC1D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Neurological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9587" w14:textId="4023C6B1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Неврологія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1BB13" w14:textId="742FF061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{neurological}</w:t>
            </w:r>
          </w:p>
        </w:tc>
      </w:tr>
      <w:tr w:rsidR="003F2F92" w14:paraId="6882D5B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6954D" w14:textId="7D04596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ICU/CCU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63B2" w14:textId="6B8B2B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Реанімація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B5DCC" w14:textId="6E25C0EE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icu_ccu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DB276A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88CCC" w14:textId="6C6D504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Infection Disease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3EF57" w14:textId="75D8B7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Инфекційне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A538F" w14:textId="396768DE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infection_disease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6A005D9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EEA9A" w14:textId="7FA6159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Renal/Urology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9077E" w14:textId="3A851E6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Нефрологія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Урологія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7AEE8" w14:textId="4F2ED09C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renal_urology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122EDE6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AA5D9" w14:textId="4BAA7AE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Orthopaedic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2C9A" w14:textId="45586466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Ортопедія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Травматологія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02FF0" w14:textId="5205C0D8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orthopaedic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6F1D71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D75D4" w14:textId="67234EB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Dental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955A0" w14:textId="0D59483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Стоматологія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90CE6" w14:textId="41C405F2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{dental}</w:t>
            </w:r>
          </w:p>
        </w:tc>
      </w:tr>
      <w:tr w:rsidR="003F2F92" w14:paraId="342A2EA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FC6E" w14:textId="6A5F65F8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lastRenderedPageBreak/>
              <w:t>Burn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11C6" w14:textId="4A643F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Опікове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BB54D" w14:textId="1824E8D6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{burn}</w:t>
            </w:r>
          </w:p>
        </w:tc>
      </w:tr>
      <w:tr w:rsidR="003F2F92" w14:paraId="7FE0B77A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D9B69" w14:textId="2C9A2B6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Military medic group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06599" w14:textId="1B950172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Військова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група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підсилення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48AE9" w14:textId="5B051E0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military_medic_group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32CB914D" w14:paraId="0A6D988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96CD9" w14:textId="4E96D0A1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Specialties: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46F7" w14:textId="3A76944C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Параклінічні</w:t>
            </w:r>
            <w:proofErr w:type="spellEnd"/>
            <w:r w:rsidRPr="32CB914D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служби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4458A26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8C605" w14:textId="23C13C0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Laboratory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333FF" w14:textId="7C1493C5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Лабораторія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2091F" w14:textId="6E5CD20B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{laboratory}</w:t>
            </w:r>
          </w:p>
        </w:tc>
      </w:tr>
      <w:tr w:rsidR="003F2F92" w14:paraId="0C754085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B7849" w14:textId="224FBBB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X-Ray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FAF0A" w14:textId="6BC3B295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Рентген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BA90C" w14:textId="79F2ED5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xray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B0F386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CBF0" w14:textId="4FBF620F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MRI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C9A43" w14:textId="5AA9A6B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МРТ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83EA1" w14:textId="77886B2F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mri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08DE18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421D9" w14:textId="444017E0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Computer Tomography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7076C" w14:textId="6FB54A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Компьютерна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Томографія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A3E1D" w14:textId="4784F404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computer_tomography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56BFA24B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AFA6E" w14:textId="6B207C2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Ultrasound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F1444" w14:textId="2C17ACD6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УЗД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2E52C" w14:textId="529226BA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{ultrasound}</w:t>
            </w:r>
          </w:p>
        </w:tc>
      </w:tr>
      <w:tr w:rsidR="003F2F92" w14:paraId="6FDA4A6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5584A" w14:textId="527D3BB5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Blood products available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7B8E3" w14:textId="16D9F74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Запас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компонентів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крові</w:t>
            </w:r>
            <w:proofErr w:type="spellEnd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CF0B7" w14:textId="4BE48F47" w:rsidR="003F2F92" w:rsidRPr="00FB7FFA" w:rsidRDefault="003F2F92" w:rsidP="003F2F92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blood_products_available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EB4D93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07715" w14:textId="002460D6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</w:rPr>
              <w:t>Generator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1F215" w14:textId="739BDD17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Генератор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0D43A" w14:textId="1A596B3D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{generator}</w:t>
            </w:r>
          </w:p>
        </w:tc>
      </w:tr>
      <w:tr w:rsidR="003F2F92" w14:paraId="01E0C98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7C03D" w14:textId="31FE42E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Oxygen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757EE" w14:textId="032E3CC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Кисень (О2)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4831C" w14:textId="7373D1D5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{oxygen}</w:t>
            </w:r>
          </w:p>
        </w:tc>
      </w:tr>
    </w:tbl>
    <w:p w14:paraId="03226972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17C69826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0AD4626B" w14:textId="3D45CDF1" w:rsidR="116331DD" w:rsidRDefault="116331DD" w:rsidP="00FB7FFA">
      <w:pPr>
        <w:ind w:right="226"/>
        <w:jc w:val="both"/>
        <w:rPr>
          <w:sz w:val="28"/>
          <w:szCs w:val="28"/>
          <w:lang w:val="uk-UA"/>
        </w:rPr>
      </w:pPr>
      <w:r w:rsidRPr="6AA17F2C">
        <w:rPr>
          <w:color w:val="000000" w:themeColor="text1"/>
          <w:sz w:val="28"/>
          <w:szCs w:val="28"/>
          <w:lang w:val="uk-UA"/>
        </w:rPr>
        <w:t>Складено\перевірен</w:t>
      </w:r>
      <w:r w:rsidR="00C176F8" w:rsidRPr="6AA17F2C">
        <w:rPr>
          <w:color w:val="000000" w:themeColor="text1"/>
          <w:sz w:val="28"/>
          <w:szCs w:val="28"/>
          <w:lang w:val="uk-UA"/>
        </w:rPr>
        <w:t xml:space="preserve">о                       </w:t>
      </w:r>
      <w:r w:rsidR="00FB7FFA">
        <w:rPr>
          <w:color w:val="000000" w:themeColor="text1"/>
          <w:sz w:val="28"/>
          <w:szCs w:val="28"/>
        </w:rPr>
        <w:t>____________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     </w:t>
      </w:r>
      <w:r w:rsidR="00FB7FFA">
        <w:rPr>
          <w:color w:val="000000" w:themeColor="text1"/>
          <w:sz w:val="28"/>
          <w:szCs w:val="28"/>
        </w:rPr>
        <w:t xml:space="preserve">     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          </w:t>
      </w:r>
      <w:r w:rsidR="003F2F92">
        <w:rPr>
          <w:color w:val="000000" w:themeColor="text1"/>
          <w:sz w:val="28"/>
          <w:szCs w:val="28"/>
        </w:rPr>
        <w:t>{</w:t>
      </w:r>
      <w:proofErr w:type="spellStart"/>
      <w:r w:rsidR="003F2F92" w:rsidRPr="00BF08B1">
        <w:rPr>
          <w:color w:val="000000" w:themeColor="text1"/>
          <w:sz w:val="28"/>
          <w:szCs w:val="28"/>
          <w:lang w:val="uk-UA"/>
        </w:rPr>
        <w:t>created_by_medic</w:t>
      </w:r>
      <w:proofErr w:type="spellEnd"/>
      <w:r w:rsidR="003F2F92">
        <w:rPr>
          <w:color w:val="000000" w:themeColor="text1"/>
          <w:sz w:val="28"/>
          <w:szCs w:val="28"/>
        </w:rPr>
        <w:t>}</w:t>
      </w:r>
    </w:p>
    <w:p w14:paraId="1EC35002" w14:textId="381A81A2" w:rsidR="32CB914D" w:rsidRDefault="32CB914D" w:rsidP="32CB914D">
      <w:pPr>
        <w:spacing w:line="233" w:lineRule="auto"/>
        <w:rPr>
          <w:sz w:val="28"/>
          <w:szCs w:val="28"/>
          <w:lang w:val="uk-UA"/>
        </w:rPr>
      </w:pPr>
    </w:p>
    <w:p w14:paraId="7F6DB51C" w14:textId="77777777" w:rsidR="00C176F8" w:rsidRDefault="00C176F8" w:rsidP="00893611">
      <w:pPr>
        <w:jc w:val="center"/>
        <w:rPr>
          <w:b/>
          <w:sz w:val="28"/>
          <w:szCs w:val="24"/>
          <w:lang w:val="uk-UA"/>
        </w:rPr>
      </w:pPr>
    </w:p>
    <w:p w14:paraId="12069898" w14:textId="6A987C6E" w:rsidR="00C176F8" w:rsidRDefault="00C176F8" w:rsidP="00893611">
      <w:pPr>
        <w:jc w:val="center"/>
        <w:rPr>
          <w:b/>
          <w:sz w:val="28"/>
          <w:szCs w:val="24"/>
          <w:lang w:val="uk-UA"/>
        </w:rPr>
      </w:pPr>
    </w:p>
    <w:p w14:paraId="76EA73C8" w14:textId="1B68A81C" w:rsidR="005264E2" w:rsidRDefault="005264E2" w:rsidP="00893611">
      <w:pPr>
        <w:jc w:val="center"/>
        <w:rPr>
          <w:b/>
          <w:sz w:val="28"/>
          <w:szCs w:val="24"/>
          <w:lang w:val="uk-UA"/>
        </w:rPr>
      </w:pPr>
    </w:p>
    <w:p w14:paraId="075D1A59" w14:textId="77777777" w:rsidR="00C176F8" w:rsidRDefault="00C176F8" w:rsidP="00DD05ED">
      <w:pPr>
        <w:jc w:val="center"/>
        <w:rPr>
          <w:b/>
          <w:sz w:val="28"/>
          <w:szCs w:val="24"/>
          <w:lang w:val="uk-UA"/>
        </w:rPr>
      </w:pPr>
    </w:p>
    <w:p w14:paraId="3ACE6DDC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2EFF79E4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3CFAC69C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139AA210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1A8F2113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6307E2C1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5FABCE08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2FC69FDD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4E242E52" w14:textId="5D11E444" w:rsidR="00BF6CA6" w:rsidRDefault="00BF6CA6" w:rsidP="00BF6CA6">
      <w:pPr>
        <w:jc w:val="center"/>
        <w:rPr>
          <w:b/>
          <w:sz w:val="28"/>
          <w:szCs w:val="24"/>
          <w:lang w:val="uk-UA"/>
        </w:rPr>
      </w:pPr>
      <w:r>
        <w:rPr>
          <w:b/>
          <w:sz w:val="28"/>
          <w:szCs w:val="24"/>
          <w:lang w:val="uk-UA"/>
        </w:rPr>
        <w:br w:type="page"/>
      </w:r>
    </w:p>
    <w:p w14:paraId="3E26858D" w14:textId="5A04DB47" w:rsidR="003B72D6" w:rsidRPr="00DD05ED" w:rsidRDefault="003B72D6" w:rsidP="00DD05ED">
      <w:pPr>
        <w:jc w:val="center"/>
        <w:rPr>
          <w:b/>
          <w:sz w:val="28"/>
          <w:szCs w:val="24"/>
          <w:lang w:val="uk-UA"/>
        </w:rPr>
      </w:pPr>
      <w:r w:rsidRPr="00993D26">
        <w:rPr>
          <w:b/>
          <w:sz w:val="28"/>
          <w:szCs w:val="24"/>
          <w:lang w:val="uk-UA"/>
        </w:rPr>
        <w:lastRenderedPageBreak/>
        <w:t>КАРТКА ПОСТРАЖДАЛОГО</w:t>
      </w:r>
    </w:p>
    <w:p w14:paraId="02ACEE69" w14:textId="1C76B678" w:rsidR="00C411AB" w:rsidRDefault="00BF6CA6" w:rsidP="00DD05ED">
      <w:r w:rsidRPr="00BF6CA6">
        <w:rPr>
          <w:noProof/>
        </w:rPr>
        <w:drawing>
          <wp:inline distT="0" distB="0" distL="0" distR="0" wp14:anchorId="7532DA1A" wp14:editId="4A0E34BB">
            <wp:extent cx="6264275" cy="8862060"/>
            <wp:effectExtent l="0" t="0" r="0" b="0"/>
            <wp:docPr id="925574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1AB" w:rsidSect="00DD05ED">
      <w:pgSz w:w="11906" w:h="16838"/>
      <w:pgMar w:top="907" w:right="567" w:bottom="90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EBAE"/>
    <w:multiLevelType w:val="hybridMultilevel"/>
    <w:tmpl w:val="6F50B068"/>
    <w:lvl w:ilvl="0" w:tplc="F4621A52">
      <w:start w:val="1"/>
      <w:numFmt w:val="decimal"/>
      <w:lvlText w:val="%1."/>
      <w:lvlJc w:val="left"/>
      <w:pPr>
        <w:ind w:left="927" w:hanging="360"/>
      </w:pPr>
    </w:lvl>
    <w:lvl w:ilvl="1" w:tplc="1EE21CDA">
      <w:start w:val="1"/>
      <w:numFmt w:val="lowerLetter"/>
      <w:lvlText w:val="%2."/>
      <w:lvlJc w:val="left"/>
      <w:pPr>
        <w:ind w:left="1440" w:hanging="360"/>
      </w:pPr>
    </w:lvl>
    <w:lvl w:ilvl="2" w:tplc="5FDE3E46">
      <w:start w:val="1"/>
      <w:numFmt w:val="lowerRoman"/>
      <w:lvlText w:val="%3."/>
      <w:lvlJc w:val="right"/>
      <w:pPr>
        <w:ind w:left="2160" w:hanging="180"/>
      </w:pPr>
    </w:lvl>
    <w:lvl w:ilvl="3" w:tplc="8F3458E4">
      <w:start w:val="1"/>
      <w:numFmt w:val="decimal"/>
      <w:lvlText w:val="%4."/>
      <w:lvlJc w:val="left"/>
      <w:pPr>
        <w:ind w:left="2880" w:hanging="360"/>
      </w:pPr>
    </w:lvl>
    <w:lvl w:ilvl="4" w:tplc="987A1C5C">
      <w:start w:val="1"/>
      <w:numFmt w:val="lowerLetter"/>
      <w:lvlText w:val="%5."/>
      <w:lvlJc w:val="left"/>
      <w:pPr>
        <w:ind w:left="3600" w:hanging="360"/>
      </w:pPr>
    </w:lvl>
    <w:lvl w:ilvl="5" w:tplc="578AC8F0">
      <w:start w:val="1"/>
      <w:numFmt w:val="lowerRoman"/>
      <w:lvlText w:val="%6."/>
      <w:lvlJc w:val="right"/>
      <w:pPr>
        <w:ind w:left="4320" w:hanging="180"/>
      </w:pPr>
    </w:lvl>
    <w:lvl w:ilvl="6" w:tplc="1DF48E24">
      <w:start w:val="1"/>
      <w:numFmt w:val="decimal"/>
      <w:lvlText w:val="%7."/>
      <w:lvlJc w:val="left"/>
      <w:pPr>
        <w:ind w:left="5040" w:hanging="360"/>
      </w:pPr>
    </w:lvl>
    <w:lvl w:ilvl="7" w:tplc="68EECBC8">
      <w:start w:val="1"/>
      <w:numFmt w:val="lowerLetter"/>
      <w:lvlText w:val="%8."/>
      <w:lvlJc w:val="left"/>
      <w:pPr>
        <w:ind w:left="5760" w:hanging="360"/>
      </w:pPr>
    </w:lvl>
    <w:lvl w:ilvl="8" w:tplc="30580C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7B55A"/>
    <w:multiLevelType w:val="hybridMultilevel"/>
    <w:tmpl w:val="3E2C757A"/>
    <w:lvl w:ilvl="0" w:tplc="50CCFED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1CD43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4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8D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05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E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0C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485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07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661EA"/>
    <w:multiLevelType w:val="hybridMultilevel"/>
    <w:tmpl w:val="9E6866E4"/>
    <w:lvl w:ilvl="0" w:tplc="B01E19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5330EA1A">
      <w:start w:val="1"/>
      <w:numFmt w:val="lowerLetter"/>
      <w:lvlText w:val="%2."/>
      <w:lvlJc w:val="left"/>
      <w:pPr>
        <w:ind w:left="1440" w:hanging="360"/>
      </w:pPr>
    </w:lvl>
    <w:lvl w:ilvl="2" w:tplc="8228DCAC">
      <w:start w:val="1"/>
      <w:numFmt w:val="lowerRoman"/>
      <w:lvlText w:val="%3."/>
      <w:lvlJc w:val="right"/>
      <w:pPr>
        <w:ind w:left="2160" w:hanging="180"/>
      </w:pPr>
    </w:lvl>
    <w:lvl w:ilvl="3" w:tplc="406831B8">
      <w:start w:val="1"/>
      <w:numFmt w:val="decimal"/>
      <w:lvlText w:val="%4."/>
      <w:lvlJc w:val="left"/>
      <w:pPr>
        <w:ind w:left="2880" w:hanging="360"/>
      </w:pPr>
    </w:lvl>
    <w:lvl w:ilvl="4" w:tplc="E0A80B00">
      <w:start w:val="1"/>
      <w:numFmt w:val="lowerLetter"/>
      <w:lvlText w:val="%5."/>
      <w:lvlJc w:val="left"/>
      <w:pPr>
        <w:ind w:left="3600" w:hanging="360"/>
      </w:pPr>
    </w:lvl>
    <w:lvl w:ilvl="5" w:tplc="7C48725C">
      <w:start w:val="1"/>
      <w:numFmt w:val="lowerRoman"/>
      <w:lvlText w:val="%6."/>
      <w:lvlJc w:val="right"/>
      <w:pPr>
        <w:ind w:left="4320" w:hanging="180"/>
      </w:pPr>
    </w:lvl>
    <w:lvl w:ilvl="6" w:tplc="B7F85CDE">
      <w:start w:val="1"/>
      <w:numFmt w:val="decimal"/>
      <w:lvlText w:val="%7."/>
      <w:lvlJc w:val="left"/>
      <w:pPr>
        <w:ind w:left="5040" w:hanging="360"/>
      </w:pPr>
    </w:lvl>
    <w:lvl w:ilvl="7" w:tplc="31B08800">
      <w:start w:val="1"/>
      <w:numFmt w:val="lowerLetter"/>
      <w:lvlText w:val="%8."/>
      <w:lvlJc w:val="left"/>
      <w:pPr>
        <w:ind w:left="5760" w:hanging="360"/>
      </w:pPr>
    </w:lvl>
    <w:lvl w:ilvl="8" w:tplc="DA44E1B8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01519">
    <w:abstractNumId w:val="2"/>
  </w:num>
  <w:num w:numId="2" w16cid:durableId="2138600039">
    <w:abstractNumId w:val="1"/>
  </w:num>
  <w:num w:numId="3" w16cid:durableId="163024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11"/>
    <w:rsid w:val="00030612"/>
    <w:rsid w:val="00087DF6"/>
    <w:rsid w:val="000C0D7B"/>
    <w:rsid w:val="000E71A0"/>
    <w:rsid w:val="000F55A4"/>
    <w:rsid w:val="000F5D38"/>
    <w:rsid w:val="00150B1C"/>
    <w:rsid w:val="001A3855"/>
    <w:rsid w:val="001A4919"/>
    <w:rsid w:val="001C0860"/>
    <w:rsid w:val="002273DF"/>
    <w:rsid w:val="002477F3"/>
    <w:rsid w:val="00280645"/>
    <w:rsid w:val="0028076A"/>
    <w:rsid w:val="002830B0"/>
    <w:rsid w:val="002A3C61"/>
    <w:rsid w:val="002D2DE2"/>
    <w:rsid w:val="002E32E9"/>
    <w:rsid w:val="002E5F4A"/>
    <w:rsid w:val="002F0808"/>
    <w:rsid w:val="0034757D"/>
    <w:rsid w:val="003B72D6"/>
    <w:rsid w:val="003F2F92"/>
    <w:rsid w:val="00433819"/>
    <w:rsid w:val="004653C4"/>
    <w:rsid w:val="00466EF5"/>
    <w:rsid w:val="004B3DFE"/>
    <w:rsid w:val="004C404E"/>
    <w:rsid w:val="005264E2"/>
    <w:rsid w:val="005409F4"/>
    <w:rsid w:val="005461B9"/>
    <w:rsid w:val="00573251"/>
    <w:rsid w:val="005934F2"/>
    <w:rsid w:val="00594E3D"/>
    <w:rsid w:val="00607A42"/>
    <w:rsid w:val="0067609F"/>
    <w:rsid w:val="00696C23"/>
    <w:rsid w:val="006F3A2B"/>
    <w:rsid w:val="007348E0"/>
    <w:rsid w:val="007436D8"/>
    <w:rsid w:val="00743D3B"/>
    <w:rsid w:val="007619F5"/>
    <w:rsid w:val="007979D2"/>
    <w:rsid w:val="007C02D1"/>
    <w:rsid w:val="008100AE"/>
    <w:rsid w:val="00813E2A"/>
    <w:rsid w:val="008204FB"/>
    <w:rsid w:val="008362D7"/>
    <w:rsid w:val="00893611"/>
    <w:rsid w:val="008A764D"/>
    <w:rsid w:val="008C3003"/>
    <w:rsid w:val="008E21DC"/>
    <w:rsid w:val="008F1E75"/>
    <w:rsid w:val="00913707"/>
    <w:rsid w:val="009703AF"/>
    <w:rsid w:val="009F77DD"/>
    <w:rsid w:val="00A06ED3"/>
    <w:rsid w:val="00A37A03"/>
    <w:rsid w:val="00A637F0"/>
    <w:rsid w:val="00AB5AA7"/>
    <w:rsid w:val="00B36594"/>
    <w:rsid w:val="00B7518C"/>
    <w:rsid w:val="00B8422F"/>
    <w:rsid w:val="00BA54BC"/>
    <w:rsid w:val="00BA6BC3"/>
    <w:rsid w:val="00BB3BD5"/>
    <w:rsid w:val="00BB71FD"/>
    <w:rsid w:val="00BD40B4"/>
    <w:rsid w:val="00BF6CA6"/>
    <w:rsid w:val="00C029F2"/>
    <w:rsid w:val="00C176F8"/>
    <w:rsid w:val="00C411AB"/>
    <w:rsid w:val="00C561CA"/>
    <w:rsid w:val="00CB4725"/>
    <w:rsid w:val="00D365F3"/>
    <w:rsid w:val="00DA3A4E"/>
    <w:rsid w:val="00DD05ED"/>
    <w:rsid w:val="00DE2A43"/>
    <w:rsid w:val="00E31570"/>
    <w:rsid w:val="00E633B1"/>
    <w:rsid w:val="00E945E0"/>
    <w:rsid w:val="00ED3001"/>
    <w:rsid w:val="00F036BD"/>
    <w:rsid w:val="00F42350"/>
    <w:rsid w:val="00F91A57"/>
    <w:rsid w:val="00FB7FFA"/>
    <w:rsid w:val="00FE4E62"/>
    <w:rsid w:val="05DCE6A9"/>
    <w:rsid w:val="07B021E1"/>
    <w:rsid w:val="116331DD"/>
    <w:rsid w:val="16577634"/>
    <w:rsid w:val="19234BEC"/>
    <w:rsid w:val="1C5DA1B1"/>
    <w:rsid w:val="1C9A71B7"/>
    <w:rsid w:val="1D6D1EC7"/>
    <w:rsid w:val="1DE00926"/>
    <w:rsid w:val="1F508BF8"/>
    <w:rsid w:val="29A6E230"/>
    <w:rsid w:val="2A0FC756"/>
    <w:rsid w:val="2B190024"/>
    <w:rsid w:val="2BC57BE3"/>
    <w:rsid w:val="2C819296"/>
    <w:rsid w:val="2CF5194F"/>
    <w:rsid w:val="2D476818"/>
    <w:rsid w:val="2DE5E6AE"/>
    <w:rsid w:val="30F01001"/>
    <w:rsid w:val="3283A7D3"/>
    <w:rsid w:val="32CB914D"/>
    <w:rsid w:val="32D98664"/>
    <w:rsid w:val="337FAC67"/>
    <w:rsid w:val="34F9D6CD"/>
    <w:rsid w:val="380104BB"/>
    <w:rsid w:val="3ABF19DB"/>
    <w:rsid w:val="403E09FE"/>
    <w:rsid w:val="4071DF1D"/>
    <w:rsid w:val="478CB9F5"/>
    <w:rsid w:val="4830C6CA"/>
    <w:rsid w:val="49AC4E48"/>
    <w:rsid w:val="4C5618AA"/>
    <w:rsid w:val="558B81A5"/>
    <w:rsid w:val="5755ECD4"/>
    <w:rsid w:val="5CA2BC14"/>
    <w:rsid w:val="5D844E68"/>
    <w:rsid w:val="5EB92323"/>
    <w:rsid w:val="5F476261"/>
    <w:rsid w:val="61F5AC38"/>
    <w:rsid w:val="6288F756"/>
    <w:rsid w:val="640CA284"/>
    <w:rsid w:val="64B3CEA6"/>
    <w:rsid w:val="650430F0"/>
    <w:rsid w:val="65BB97B9"/>
    <w:rsid w:val="69980565"/>
    <w:rsid w:val="6A615201"/>
    <w:rsid w:val="6AA17F2C"/>
    <w:rsid w:val="6E012BAC"/>
    <w:rsid w:val="6E76EF49"/>
    <w:rsid w:val="70339BD3"/>
    <w:rsid w:val="7606F148"/>
    <w:rsid w:val="7C111B07"/>
    <w:rsid w:val="7D73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A61F0"/>
  <w15:chartTrackingRefBased/>
  <w15:docId w15:val="{9FA3255B-2035-474F-9A54-4E3A67F7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611"/>
    <w:pPr>
      <w:jc w:val="left"/>
    </w:pPr>
    <w:rPr>
      <w:rFonts w:eastAsia="Times New Roman" w:cs="Times New Roman"/>
      <w:sz w:val="20"/>
      <w:szCs w:val="20"/>
      <w:lang w:val="en-US"/>
    </w:rPr>
  </w:style>
  <w:style w:type="paragraph" w:styleId="2">
    <w:name w:val="heading 2"/>
    <w:basedOn w:val="a"/>
    <w:link w:val="20"/>
    <w:uiPriority w:val="9"/>
    <w:qFormat/>
    <w:rsid w:val="002F0808"/>
    <w:pPr>
      <w:spacing w:before="100" w:beforeAutospacing="1" w:after="100" w:afterAutospacing="1"/>
      <w:outlineLvl w:val="1"/>
    </w:pPr>
    <w:rPr>
      <w:b/>
      <w:bCs/>
      <w:sz w:val="36"/>
      <w:szCs w:val="36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3611"/>
    <w:pPr>
      <w:ind w:firstLine="567"/>
      <w:jc w:val="left"/>
    </w:pPr>
    <w:rPr>
      <w:rFonts w:cstheme="minorHAns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F0808"/>
    <w:rPr>
      <w:rFonts w:eastAsia="Times New Roman" w:cs="Times New Roman"/>
      <w:b/>
      <w:bCs/>
      <w:sz w:val="36"/>
      <w:szCs w:val="36"/>
      <w:lang w:eastAsia="en-GB"/>
    </w:rPr>
  </w:style>
  <w:style w:type="character" w:customStyle="1" w:styleId="w8qarf">
    <w:name w:val="w8qarf"/>
    <w:basedOn w:val="a0"/>
    <w:rsid w:val="002F0808"/>
  </w:style>
  <w:style w:type="character" w:customStyle="1" w:styleId="lrzxr">
    <w:name w:val="lrzxr"/>
    <w:basedOn w:val="a0"/>
    <w:rsid w:val="002F0808"/>
  </w:style>
  <w:style w:type="character" w:styleId="a4">
    <w:name w:val="Hyperlink"/>
    <w:basedOn w:val="a0"/>
    <w:uiPriority w:val="99"/>
    <w:semiHidden/>
    <w:unhideWhenUsed/>
    <w:rsid w:val="002F0808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B72D6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3B72D6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743D3B"/>
    <w:pPr>
      <w:ind w:left="720"/>
      <w:contextualSpacing/>
    </w:pPr>
  </w:style>
  <w:style w:type="paragraph" w:customStyle="1" w:styleId="paragraph">
    <w:name w:val="paragraph"/>
    <w:basedOn w:val="a"/>
    <w:rsid w:val="00DD05ED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normaltextrun">
    <w:name w:val="normaltextrun"/>
    <w:basedOn w:val="a0"/>
    <w:rsid w:val="00DD05ED"/>
  </w:style>
  <w:style w:type="character" w:customStyle="1" w:styleId="eop">
    <w:name w:val="eop"/>
    <w:basedOn w:val="a0"/>
    <w:rsid w:val="00DD05ED"/>
  </w:style>
  <w:style w:type="character" w:customStyle="1" w:styleId="wacimagecontainer">
    <w:name w:val="wacimagecontainer"/>
    <w:basedOn w:val="a0"/>
    <w:rsid w:val="00DD0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5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4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4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6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4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e4f4e-8a92-4277-8204-30d7cb32c2dd" xsi:nil="true"/>
    <lcf76f155ced4ddcb4097134ff3c332f xmlns="a2c9bb66-a5ab-4e32-8de3-a21a0f67aba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A578D40E404A43A313E10F83EC9175" ma:contentTypeVersion="13" ma:contentTypeDescription="Create a new document." ma:contentTypeScope="" ma:versionID="71835ca656f615c872076a649fba25f7">
  <xsd:schema xmlns:xsd="http://www.w3.org/2001/XMLSchema" xmlns:xs="http://www.w3.org/2001/XMLSchema" xmlns:p="http://schemas.microsoft.com/office/2006/metadata/properties" xmlns:ns2="a2c9bb66-a5ab-4e32-8de3-a21a0f67abae" xmlns:ns3="795e4f4e-8a92-4277-8204-30d7cb32c2dd" targetNamespace="http://schemas.microsoft.com/office/2006/metadata/properties" ma:root="true" ma:fieldsID="6fa91ac73aeb51c3beeb4a0f8332b944" ns2:_="" ns3:_="">
    <xsd:import namespace="a2c9bb66-a5ab-4e32-8de3-a21a0f67abae"/>
    <xsd:import namespace="795e4f4e-8a92-4277-8204-30d7cb32c2d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9bb66-a5ab-4e32-8de3-a21a0f67aba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1aa7186-8088-41cf-a032-03c6b3bb4a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e4f4e-8a92-4277-8204-30d7cb32c2d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46b7aa-cb18-4b59-b046-bedb7d4eb801}" ma:internalName="TaxCatchAll" ma:showField="CatchAllData" ma:web="795e4f4e-8a92-4277-8204-30d7cb32c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0935F-87F5-4DDE-8B2B-3348161B5E30}">
  <ds:schemaRefs>
    <ds:schemaRef ds:uri="http://schemas.microsoft.com/office/2006/metadata/properties"/>
    <ds:schemaRef ds:uri="http://schemas.microsoft.com/office/infopath/2007/PartnerControls"/>
    <ds:schemaRef ds:uri="795e4f4e-8a92-4277-8204-30d7cb32c2dd"/>
    <ds:schemaRef ds:uri="a2c9bb66-a5ab-4e32-8de3-a21a0f67abae"/>
  </ds:schemaRefs>
</ds:datastoreItem>
</file>

<file path=customXml/itemProps2.xml><?xml version="1.0" encoding="utf-8"?>
<ds:datastoreItem xmlns:ds="http://schemas.openxmlformats.org/officeDocument/2006/customXml" ds:itemID="{89DD65F5-DA16-44EA-9B0D-EF4F514F6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E9D802-BF23-4583-B8AE-B952A0A94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9bb66-a5ab-4e32-8de3-a21a0f67abae"/>
    <ds:schemaRef ds:uri="795e4f4e-8a92-4277-8204-30d7cb32c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A78E21-3844-4FD2-AC69-163ADE288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1320</Words>
  <Characters>7524</Characters>
  <Application>Microsoft Office Word</Application>
  <DocSecurity>0</DocSecurity>
  <Lines>62</Lines>
  <Paragraphs>17</Paragraphs>
  <ScaleCrop>false</ScaleCrop>
  <Company>HP Inc.</Company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Bahrii</dc:creator>
  <cp:keywords/>
  <dc:description/>
  <cp:lastModifiedBy>Vasyl Umanets</cp:lastModifiedBy>
  <cp:revision>12</cp:revision>
  <cp:lastPrinted>2023-12-12T08:35:00Z</cp:lastPrinted>
  <dcterms:created xsi:type="dcterms:W3CDTF">2025-08-05T10:29:00Z</dcterms:created>
  <dcterms:modified xsi:type="dcterms:W3CDTF">2026-10-29T15:28:00Z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0x010100C1A578D40E404A43A313E10F83EC9175</vt:lpwstr>
  </property>
  <property fmtid="{D5CDD505-2E9C-101B-9397-08002B2CF9AE}" pid="3" name="Order">
    <vt:r8>119503500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