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9B76C7">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Deploying and Serving Machine Learning Models Using KServe in a Cloud-Native Environment</w:t>
      </w:r>
    </w:p>
    <w:p w14:paraId="01C841B8">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Abstract</w:t>
      </w:r>
    </w:p>
    <w:p w14:paraId="4B39DA49">
      <w:pPr>
        <w:jc w:val="both"/>
        <w:rPr>
          <w:rFonts w:hint="default" w:ascii="Times New Roman" w:hAnsi="Times New Roman" w:cs="Times New Roman"/>
        </w:rPr>
      </w:pPr>
      <w:r>
        <w:rPr>
          <w:rFonts w:hint="default" w:ascii="Times New Roman" w:hAnsi="Times New Roman" w:cs="Times New Roman"/>
        </w:rPr>
        <w:t>With the rapid advancement of artificial intelligence technologies, machine learning (ML) workloads have become a core component of modern cloud computing systems. While training machine learning models has been extensively studied, deploying these models into production environments remains a significant challenge. Traditional deployment approaches often rely on custom-built web services that lack scalability, elasticity, and standardized lifecycle management.</w:t>
      </w:r>
    </w:p>
    <w:p w14:paraId="4ADA04F0">
      <w:pPr>
        <w:jc w:val="both"/>
        <w:rPr>
          <w:rFonts w:hint="default" w:ascii="Times New Roman" w:hAnsi="Times New Roman" w:cs="Times New Roman"/>
        </w:rPr>
      </w:pPr>
      <w:r>
        <w:rPr>
          <w:rFonts w:hint="default" w:ascii="Times New Roman" w:hAnsi="Times New Roman" w:cs="Times New Roman"/>
        </w:rPr>
        <w:t>Cloud-native computing, driven by containerization and orchestration platforms such as Kubernetes, provides new opportunities for addressing these challenges. In this context, KServe has emerged as a cloud-native model serving platform that integrates Kubernetes and serverless computing principles to provide standardized and scalable machine learning inference services.</w:t>
      </w:r>
    </w:p>
    <w:p w14:paraId="34AE643C">
      <w:pPr>
        <w:jc w:val="both"/>
        <w:rPr>
          <w:rFonts w:hint="default" w:ascii="Times New Roman" w:hAnsi="Times New Roman" w:cs="Times New Roman"/>
        </w:rPr>
      </w:pPr>
      <w:r>
        <w:rPr>
          <w:rFonts w:hint="default" w:ascii="Times New Roman" w:hAnsi="Times New Roman" w:cs="Times New Roman"/>
        </w:rPr>
        <w:t>This paper explores the architecture, deployment process, and performance characteristics of KServe in a cloud-native environment. We design and impl</w:t>
      </w:r>
      <w:bookmarkStart w:id="0" w:name="_GoBack"/>
      <w:bookmarkEnd w:id="0"/>
      <w:r>
        <w:rPr>
          <w:rFonts w:hint="default" w:ascii="Times New Roman" w:hAnsi="Times New Roman" w:cs="Times New Roman"/>
        </w:rPr>
        <w:t>ement a machine learning inference service using KServe on a local Kubernetes cluster and evaluate its performance in terms of inference latency, scalability, and cold-start behavior. The experimental results demonstrate that KServe provides an effective solution for cloud-native model deployment while also highlighting limitations and challenges that require further research.</w:t>
      </w:r>
    </w:p>
    <w:p w14:paraId="26E3A0C4">
      <w:pPr>
        <w:jc w:val="both"/>
        <w:rPr>
          <w:rFonts w:hint="default" w:ascii="Times New Roman" w:hAnsi="Times New Roman" w:cs="Times New Roman"/>
        </w:rPr>
      </w:pPr>
    </w:p>
    <w:p w14:paraId="4BC36A16">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1 Introduction</w:t>
      </w:r>
    </w:p>
    <w:p w14:paraId="3A187414">
      <w:pPr>
        <w:jc w:val="both"/>
        <w:rPr>
          <w:rFonts w:hint="default" w:ascii="Times New Roman" w:hAnsi="Times New Roman" w:cs="Times New Roman"/>
        </w:rPr>
      </w:pPr>
    </w:p>
    <w:p w14:paraId="0FB28E2A">
      <w:pPr>
        <w:jc w:val="both"/>
        <w:rPr>
          <w:rFonts w:hint="default" w:ascii="Times New Roman" w:hAnsi="Times New Roman" w:cs="Times New Roman"/>
        </w:rPr>
      </w:pPr>
      <w:r>
        <w:rPr>
          <w:rFonts w:hint="default" w:ascii="Times New Roman" w:hAnsi="Times New Roman" w:cs="Times New Roman"/>
        </w:rPr>
        <w:t>Cloud computing has undergone a major transformation over the past decade. Early cloud platforms primarily focused on infrastructure virtualization, enabling users to provision virtual machines on demand. More recently, cloud-native computing has gained prominence, emphasizing containerization, microservices, and automated orchestration. Kubernetes has become the de facto standard for managing containerized applications, providing features such as automatic scaling, fault tolerance, and declarative configuration.</w:t>
      </w:r>
    </w:p>
    <w:p w14:paraId="32548713">
      <w:pPr>
        <w:jc w:val="both"/>
        <w:rPr>
          <w:rFonts w:hint="default" w:ascii="Times New Roman" w:hAnsi="Times New Roman" w:cs="Times New Roman"/>
        </w:rPr>
      </w:pPr>
    </w:p>
    <w:p w14:paraId="29944E20">
      <w:pPr>
        <w:jc w:val="both"/>
        <w:rPr>
          <w:rFonts w:hint="default" w:ascii="Times New Roman" w:hAnsi="Times New Roman" w:cs="Times New Roman"/>
        </w:rPr>
      </w:pPr>
      <w:r>
        <w:rPr>
          <w:rFonts w:hint="default" w:ascii="Times New Roman" w:hAnsi="Times New Roman" w:cs="Times New Roman"/>
        </w:rPr>
        <w:t>At the same time, machine learning has been widely adopted across industries, powering applications such as recommendation systems, image recognition, fraud detection, and natural language processing. As organizations increasingly deploy machine learning models into production, the challenge of managing inference workloads at scale has become apparent. Unlike traditional stateless services, machine learning inference services often involve large models, specialized hardware requirements, and dynamic workloads.</w:t>
      </w:r>
    </w:p>
    <w:p w14:paraId="7B2BC365">
      <w:pPr>
        <w:jc w:val="both"/>
        <w:rPr>
          <w:rFonts w:hint="default" w:ascii="Times New Roman" w:hAnsi="Times New Roman" w:cs="Times New Roman"/>
        </w:rPr>
      </w:pPr>
    </w:p>
    <w:p w14:paraId="47598771">
      <w:pPr>
        <w:jc w:val="both"/>
        <w:rPr>
          <w:rFonts w:hint="default" w:ascii="Times New Roman" w:hAnsi="Times New Roman" w:cs="Times New Roman"/>
        </w:rPr>
      </w:pPr>
      <w:r>
        <w:rPr>
          <w:rFonts w:hint="default" w:ascii="Times New Roman" w:hAnsi="Times New Roman" w:cs="Times New Roman"/>
        </w:rPr>
        <w:t>Conventional approaches to model deployment typically involve wrapping trained models in custom web services built with frameworks such as Flask or FastAPI. While these approaches offer flexibility, they often lack standardized mechanisms for scaling, versioning, traffic management, and monitoring. As a result, maintaining such systems becomes complex and error-prone, particularly in large-scale deployments.</w:t>
      </w:r>
    </w:p>
    <w:p w14:paraId="713F7ADD">
      <w:pPr>
        <w:jc w:val="both"/>
        <w:rPr>
          <w:rFonts w:hint="default" w:ascii="Times New Roman" w:hAnsi="Times New Roman" w:cs="Times New Roman"/>
        </w:rPr>
      </w:pPr>
    </w:p>
    <w:p w14:paraId="2A159D99">
      <w:pPr>
        <w:jc w:val="both"/>
        <w:rPr>
          <w:rFonts w:hint="default" w:ascii="Times New Roman" w:hAnsi="Times New Roman" w:cs="Times New Roman"/>
        </w:rPr>
      </w:pPr>
      <w:r>
        <w:rPr>
          <w:rFonts w:hint="default" w:ascii="Times New Roman" w:hAnsi="Times New Roman" w:cs="Times New Roman"/>
        </w:rPr>
        <w:t>Cloud-native model serving platforms aim to address these challenges by leveraging Kubernetes-native abstractions and serverless computing paradigms. KServe is one such platform that provides a standardized interface for deploying and managing machine learning inference services on Kubernetes. By integrating with Knative, KServe enables request-driven autoscaling and scale-to-zero behavior, improving resource efficiency in cloud environments.</w:t>
      </w:r>
    </w:p>
    <w:p w14:paraId="22253D78">
      <w:pPr>
        <w:jc w:val="both"/>
        <w:rPr>
          <w:rFonts w:hint="default" w:ascii="Times New Roman" w:hAnsi="Times New Roman" w:cs="Times New Roman"/>
        </w:rPr>
      </w:pPr>
    </w:p>
    <w:p w14:paraId="09E7C8D2">
      <w:pPr>
        <w:jc w:val="both"/>
        <w:rPr>
          <w:rFonts w:hint="default" w:ascii="Times New Roman" w:hAnsi="Times New Roman" w:cs="Times New Roman"/>
        </w:rPr>
      </w:pPr>
      <w:r>
        <w:rPr>
          <w:rFonts w:hint="default" w:ascii="Times New Roman" w:hAnsi="Times New Roman" w:cs="Times New Roman"/>
        </w:rPr>
        <w:t>This paper investigates the use of KServe for cloud-native machine learning model deployment. The main contributions of this work are summarized as follows:</w:t>
      </w:r>
    </w:p>
    <w:p w14:paraId="021A4720">
      <w:pPr>
        <w:jc w:val="both"/>
        <w:rPr>
          <w:rFonts w:hint="default" w:ascii="Times New Roman" w:hAnsi="Times New Roman" w:cs="Times New Roman"/>
        </w:rPr>
      </w:pPr>
    </w:p>
    <w:p w14:paraId="29C6B19D">
      <w:pPr>
        <w:jc w:val="both"/>
        <w:rPr>
          <w:rFonts w:hint="default" w:ascii="Times New Roman" w:hAnsi="Times New Roman" w:cs="Times New Roman"/>
        </w:rPr>
      </w:pPr>
      <w:r>
        <w:rPr>
          <w:rFonts w:hint="default" w:ascii="Times New Roman" w:hAnsi="Times New Roman" w:cs="Times New Roman"/>
        </w:rPr>
        <w:t>An overview of the architecture and design principles of KServe in cloud-native environments.</w:t>
      </w:r>
    </w:p>
    <w:p w14:paraId="44895204">
      <w:pPr>
        <w:jc w:val="both"/>
        <w:rPr>
          <w:rFonts w:hint="default" w:ascii="Times New Roman" w:hAnsi="Times New Roman" w:cs="Times New Roman"/>
        </w:rPr>
      </w:pPr>
    </w:p>
    <w:p w14:paraId="768BC237">
      <w:pPr>
        <w:jc w:val="both"/>
        <w:rPr>
          <w:rFonts w:hint="default" w:ascii="Times New Roman" w:hAnsi="Times New Roman" w:cs="Times New Roman"/>
        </w:rPr>
      </w:pPr>
      <w:r>
        <w:rPr>
          <w:rFonts w:hint="default" w:ascii="Times New Roman" w:hAnsi="Times New Roman" w:cs="Times New Roman"/>
        </w:rPr>
        <w:t>A practical implementation of a machine learning inference service using KServe on Kubernetes.</w:t>
      </w:r>
    </w:p>
    <w:p w14:paraId="3307E88F">
      <w:pPr>
        <w:jc w:val="both"/>
        <w:rPr>
          <w:rFonts w:hint="default" w:ascii="Times New Roman" w:hAnsi="Times New Roman" w:cs="Times New Roman"/>
        </w:rPr>
      </w:pPr>
    </w:p>
    <w:p w14:paraId="2626C68D">
      <w:pPr>
        <w:jc w:val="both"/>
        <w:rPr>
          <w:rFonts w:hint="default" w:ascii="Times New Roman" w:hAnsi="Times New Roman" w:cs="Times New Roman"/>
        </w:rPr>
      </w:pPr>
      <w:r>
        <w:rPr>
          <w:rFonts w:hint="default" w:ascii="Times New Roman" w:hAnsi="Times New Roman" w:cs="Times New Roman"/>
        </w:rPr>
        <w:t>An experimental evaluation of inference latency, scalability, and cold-start behavior.</w:t>
      </w:r>
    </w:p>
    <w:p w14:paraId="3145692D">
      <w:pPr>
        <w:jc w:val="both"/>
        <w:rPr>
          <w:rFonts w:hint="default" w:ascii="Times New Roman" w:hAnsi="Times New Roman" w:cs="Times New Roman"/>
        </w:rPr>
      </w:pPr>
    </w:p>
    <w:p w14:paraId="0847DB7E">
      <w:pPr>
        <w:jc w:val="both"/>
        <w:rPr>
          <w:rFonts w:hint="default" w:ascii="Times New Roman" w:hAnsi="Times New Roman" w:cs="Times New Roman"/>
        </w:rPr>
      </w:pPr>
      <w:r>
        <w:rPr>
          <w:rFonts w:hint="default" w:ascii="Times New Roman" w:hAnsi="Times New Roman" w:cs="Times New Roman"/>
        </w:rPr>
        <w:t>A discussion of limitations, challenges, and future research directions.</w:t>
      </w:r>
    </w:p>
    <w:p w14:paraId="42DA3372">
      <w:pPr>
        <w:jc w:val="both"/>
        <w:rPr>
          <w:rFonts w:hint="default" w:ascii="Times New Roman" w:hAnsi="Times New Roman" w:cs="Times New Roman"/>
        </w:rPr>
      </w:pPr>
    </w:p>
    <w:p w14:paraId="317CED5C">
      <w:pPr>
        <w:jc w:val="both"/>
        <w:rPr>
          <w:rFonts w:hint="default" w:ascii="Times New Roman" w:hAnsi="Times New Roman" w:cs="Times New Roman"/>
        </w:rPr>
      </w:pPr>
      <w:r>
        <w:rPr>
          <w:rFonts w:hint="default" w:ascii="Times New Roman" w:hAnsi="Times New Roman" w:cs="Times New Roman"/>
        </w:rPr>
        <w:t>The remainder of this paper is organized as follows. Section 2 introduces background concepts and related work. Section 3 presents the system architecture. Section 4 describes the experimental setup and implementation details. Section 5 evaluates system performance. Section 6 discusses limitations and challenges. Section 7 concludes the paper.</w:t>
      </w:r>
    </w:p>
    <w:p w14:paraId="43659D8B">
      <w:pPr>
        <w:jc w:val="both"/>
        <w:rPr>
          <w:rFonts w:hint="default" w:ascii="Times New Roman" w:hAnsi="Times New Roman" w:cs="Times New Roman"/>
        </w:rPr>
      </w:pPr>
    </w:p>
    <w:p w14:paraId="7877932D">
      <w:pPr>
        <w:jc w:val="both"/>
        <w:rPr>
          <w:rFonts w:hint="default" w:ascii="Times New Roman" w:hAnsi="Times New Roman" w:cs="Times New Roman"/>
        </w:rPr>
      </w:pPr>
      <w:r>
        <w:rPr>
          <w:rFonts w:hint="default" w:ascii="Times New Roman" w:hAnsi="Times New Roman" w:cs="Times New Roman"/>
        </w:rPr>
        <w:t>From an operational perspective, machine learning inference services differ fundamentally from traditional web services. Inference workloads often exhibit bursty traffic patterns, where periods of inactivity are followed by sudden spikes in request volume. Moreover, inference latency is influenced not only by network and computation overhead but also by model loading time and memory access behavior. These characteristics pose challenges for conventional deployment approaches that rely on static resource allocation.</w:t>
      </w:r>
    </w:p>
    <w:p w14:paraId="57CC8968">
      <w:pPr>
        <w:jc w:val="both"/>
        <w:rPr>
          <w:rFonts w:hint="default" w:ascii="Times New Roman" w:hAnsi="Times New Roman" w:cs="Times New Roman"/>
        </w:rPr>
      </w:pPr>
    </w:p>
    <w:p w14:paraId="4E0FCE74">
      <w:pPr>
        <w:jc w:val="both"/>
        <w:rPr>
          <w:rFonts w:hint="default" w:ascii="Times New Roman" w:hAnsi="Times New Roman" w:cs="Times New Roman"/>
        </w:rPr>
      </w:pPr>
      <w:r>
        <w:rPr>
          <w:rFonts w:hint="default" w:ascii="Times New Roman" w:hAnsi="Times New Roman" w:cs="Times New Roman"/>
        </w:rPr>
        <w:t>In cloud environments, over-provisioning resources to handle peak traffic leads to inefficient utilization and increased operational costs. Conversely, under-provisioning may result in unacceptable response times or service unavailability. Therefore, there is a strong need for deployment mechanisms that can dynamically adjust resource allocation based on workload demand while maintaining predictable performance.</w:t>
      </w:r>
    </w:p>
    <w:p w14:paraId="3CA22136">
      <w:pPr>
        <w:jc w:val="both"/>
        <w:rPr>
          <w:rFonts w:hint="default" w:ascii="Times New Roman" w:hAnsi="Times New Roman" w:cs="Times New Roman"/>
        </w:rPr>
      </w:pPr>
    </w:p>
    <w:p w14:paraId="4B3F43C4">
      <w:pPr>
        <w:jc w:val="both"/>
        <w:rPr>
          <w:rFonts w:hint="default" w:ascii="Times New Roman" w:hAnsi="Times New Roman" w:cs="Times New Roman"/>
        </w:rPr>
      </w:pPr>
      <w:r>
        <w:rPr>
          <w:rFonts w:hint="default" w:ascii="Times New Roman" w:hAnsi="Times New Roman" w:cs="Times New Roman"/>
        </w:rPr>
        <w:t>KServe addresses these challenges by adopting a declarative deployment model and integrating deeply with Kubernetes-native primitives. By abstracting model serving logic into a unified resource definition, KServe reduces operational complexity and improves reproducibility. Understanding how such platforms behave under realistic workloads is essential for evaluating their suitability for production environments, which motivates the experimental analysis presented in this paper.</w:t>
      </w:r>
    </w:p>
    <w:p w14:paraId="0E997291">
      <w:pPr>
        <w:jc w:val="both"/>
        <w:rPr>
          <w:rFonts w:hint="default" w:ascii="Times New Roman" w:hAnsi="Times New Roman" w:cs="Times New Roman"/>
        </w:rPr>
      </w:pPr>
    </w:p>
    <w:p w14:paraId="5F512B7E">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2 Background and Related Work</w:t>
      </w:r>
    </w:p>
    <w:p w14:paraId="2D68B46D">
      <w:pPr>
        <w:jc w:val="left"/>
        <w:rPr>
          <w:rFonts w:hint="default" w:ascii="Times New Roman" w:hAnsi="Times New Roman" w:cs="Times New Roman"/>
          <w:b/>
          <w:bCs/>
          <w:sz w:val="24"/>
          <w:szCs w:val="24"/>
        </w:rPr>
      </w:pPr>
    </w:p>
    <w:p w14:paraId="4F55EF74">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2.1 Cloud-Native Computing</w:t>
      </w:r>
    </w:p>
    <w:p w14:paraId="61114D7E">
      <w:pPr>
        <w:jc w:val="both"/>
        <w:rPr>
          <w:rFonts w:hint="default" w:ascii="Times New Roman" w:hAnsi="Times New Roman" w:cs="Times New Roman"/>
        </w:rPr>
      </w:pPr>
    </w:p>
    <w:p w14:paraId="3194F4ED">
      <w:pPr>
        <w:jc w:val="both"/>
        <w:rPr>
          <w:rFonts w:hint="default" w:ascii="Times New Roman" w:hAnsi="Times New Roman" w:cs="Times New Roman"/>
        </w:rPr>
      </w:pPr>
      <w:r>
        <w:rPr>
          <w:rFonts w:hint="default" w:ascii="Times New Roman" w:hAnsi="Times New Roman" w:cs="Times New Roman"/>
        </w:rPr>
        <w:t>Cloud-native computing refers to an architectural approach that fully exploits the capabilities of cloud environments. Core principles include containerization, microservices, continuous deployment, and automated orchestration. Containers provide lightweight and portable execution environments, enabling applications to be deployed consistently across different platforms.</w:t>
      </w:r>
    </w:p>
    <w:p w14:paraId="2B0FC3AA">
      <w:pPr>
        <w:jc w:val="both"/>
        <w:rPr>
          <w:rFonts w:hint="default" w:ascii="Times New Roman" w:hAnsi="Times New Roman" w:cs="Times New Roman"/>
        </w:rPr>
      </w:pPr>
    </w:p>
    <w:p w14:paraId="114041D9">
      <w:pPr>
        <w:jc w:val="both"/>
        <w:rPr>
          <w:rFonts w:hint="default" w:ascii="Times New Roman" w:hAnsi="Times New Roman" w:cs="Times New Roman"/>
        </w:rPr>
      </w:pPr>
      <w:r>
        <w:rPr>
          <w:rFonts w:hint="default" w:ascii="Times New Roman" w:hAnsi="Times New Roman" w:cs="Times New Roman"/>
        </w:rPr>
        <w:t>Kubernetes plays a central role in cloud-native computing by managing containerized workloads and services. It provides abstractions such as Pods, Services, and Deployments, allowing developers to declaratively specify application behavior while the platform handles scheduling and scaling.</w:t>
      </w:r>
    </w:p>
    <w:p w14:paraId="6531ECE0">
      <w:pPr>
        <w:jc w:val="both"/>
        <w:rPr>
          <w:rFonts w:hint="default" w:ascii="Times New Roman" w:hAnsi="Times New Roman" w:cs="Times New Roman"/>
        </w:rPr>
      </w:pPr>
    </w:p>
    <w:p w14:paraId="126EC7BA">
      <w:pPr>
        <w:jc w:val="both"/>
        <w:rPr>
          <w:rFonts w:hint="default" w:ascii="Times New Roman" w:hAnsi="Times New Roman" w:cs="Times New Roman"/>
        </w:rPr>
      </w:pPr>
      <w:r>
        <w:rPr>
          <w:rFonts w:hint="default" w:ascii="Times New Roman" w:hAnsi="Times New Roman" w:cs="Times New Roman"/>
        </w:rPr>
        <w:t>Recent research has emphasized the importance of cloud-native design patterns for improving system resilience and scalability. Microservices architectures decompose applications into loosely coupled components that can be independently deployed and scaled. This approach aligns well with machine learning inference workloads, where models may be updated, replaced, or scaled independently of other system components.</w:t>
      </w:r>
    </w:p>
    <w:p w14:paraId="0371C80F">
      <w:pPr>
        <w:jc w:val="both"/>
        <w:rPr>
          <w:rFonts w:hint="default" w:ascii="Times New Roman" w:hAnsi="Times New Roman" w:cs="Times New Roman"/>
        </w:rPr>
      </w:pPr>
    </w:p>
    <w:p w14:paraId="4AE63075">
      <w:pPr>
        <w:jc w:val="both"/>
        <w:rPr>
          <w:rFonts w:hint="default" w:ascii="Times New Roman" w:hAnsi="Times New Roman" w:cs="Times New Roman"/>
        </w:rPr>
      </w:pPr>
      <w:r>
        <w:rPr>
          <w:rFonts w:hint="default" w:ascii="Times New Roman" w:hAnsi="Times New Roman" w:cs="Times New Roman"/>
        </w:rPr>
        <w:t>However, adopting microservices for machine learning introduces new challenges, including service discovery, observability, and network overhead. Kubernetes provides built-in mechanisms to address some of these concerns, but higher-level abstractions are often required to simplify deployment and management for ML practitioners.</w:t>
      </w:r>
    </w:p>
    <w:p w14:paraId="01FC02A7">
      <w:pPr>
        <w:jc w:val="both"/>
        <w:rPr>
          <w:rFonts w:hint="default" w:ascii="Times New Roman" w:hAnsi="Times New Roman" w:cs="Times New Roman"/>
        </w:rPr>
      </w:pPr>
    </w:p>
    <w:p w14:paraId="7817F312">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2.2 Serverless Computing and Knative</w:t>
      </w:r>
    </w:p>
    <w:p w14:paraId="4FDDDFF9">
      <w:pPr>
        <w:jc w:val="both"/>
        <w:rPr>
          <w:rFonts w:hint="default" w:ascii="Times New Roman" w:hAnsi="Times New Roman" w:cs="Times New Roman"/>
        </w:rPr>
      </w:pPr>
    </w:p>
    <w:p w14:paraId="74B48C3C">
      <w:pPr>
        <w:jc w:val="both"/>
        <w:rPr>
          <w:rFonts w:hint="default" w:ascii="Times New Roman" w:hAnsi="Times New Roman" w:cs="Times New Roman"/>
        </w:rPr>
      </w:pPr>
      <w:r>
        <w:rPr>
          <w:rFonts w:hint="default" w:ascii="Times New Roman" w:hAnsi="Times New Roman" w:cs="Times New Roman"/>
        </w:rPr>
        <w:t>Serverless computing further abstracts infrastructure management by allowing applications to scale automatically based on demand. In serverless environments, developers focus on application logic rather than resource provisioning. Knative extends Kubernetes by providing serverless capabilities such as request-driven autoscaling, traffic routing, and scale-to-zero functionality.</w:t>
      </w:r>
    </w:p>
    <w:p w14:paraId="019D2702">
      <w:pPr>
        <w:jc w:val="both"/>
        <w:rPr>
          <w:rFonts w:hint="default" w:ascii="Times New Roman" w:hAnsi="Times New Roman" w:cs="Times New Roman"/>
        </w:rPr>
      </w:pPr>
    </w:p>
    <w:p w14:paraId="5F1592AA">
      <w:pPr>
        <w:jc w:val="both"/>
        <w:rPr>
          <w:rFonts w:hint="default" w:ascii="Times New Roman" w:hAnsi="Times New Roman" w:cs="Times New Roman"/>
        </w:rPr>
      </w:pPr>
      <w:r>
        <w:rPr>
          <w:rFonts w:hint="default" w:ascii="Times New Roman" w:hAnsi="Times New Roman" w:cs="Times New Roman"/>
        </w:rPr>
        <w:t>These features are particularly relevant for machine learning inference workloads, which often experience highly variable request patterns. Scaling inference services dynamically helps reduce operational costs while maintaining acceptable performance.</w:t>
      </w:r>
    </w:p>
    <w:p w14:paraId="005D1304">
      <w:pPr>
        <w:jc w:val="both"/>
        <w:rPr>
          <w:rFonts w:hint="default" w:ascii="Times New Roman" w:hAnsi="Times New Roman" w:cs="Times New Roman"/>
        </w:rPr>
      </w:pPr>
    </w:p>
    <w:p w14:paraId="1EF90DA2">
      <w:pPr>
        <w:jc w:val="both"/>
        <w:rPr>
          <w:rFonts w:hint="default" w:ascii="Times New Roman" w:hAnsi="Times New Roman" w:cs="Times New Roman"/>
        </w:rPr>
      </w:pPr>
      <w:r>
        <w:rPr>
          <w:rFonts w:hint="default" w:ascii="Times New Roman" w:hAnsi="Times New Roman" w:cs="Times New Roman"/>
        </w:rPr>
        <w:t>Serverless computing introduces a programming and execution model in which compute resources are provisioned automatically in response to events. Unlike traditional long-running services, serverless workloads are typically short-lived and stateless. Knative adapts these principles to Kubernetes by enabling containerized applications to scale based on request volume rather than predefined replica counts.</w:t>
      </w:r>
    </w:p>
    <w:p w14:paraId="4DF28072">
      <w:pPr>
        <w:jc w:val="both"/>
        <w:rPr>
          <w:rFonts w:hint="default" w:ascii="Times New Roman" w:hAnsi="Times New Roman" w:cs="Times New Roman"/>
        </w:rPr>
      </w:pPr>
    </w:p>
    <w:p w14:paraId="46D1E02B">
      <w:pPr>
        <w:jc w:val="both"/>
        <w:rPr>
          <w:rFonts w:hint="default" w:ascii="Times New Roman" w:hAnsi="Times New Roman" w:cs="Times New Roman"/>
        </w:rPr>
      </w:pPr>
      <w:r>
        <w:rPr>
          <w:rFonts w:hint="default" w:ascii="Times New Roman" w:hAnsi="Times New Roman" w:cs="Times New Roman"/>
        </w:rPr>
        <w:t>For machine learning inference, serverless characteristics are particularly appealing. Many models are accessed sporadically, and maintaining always-on inference services may be inefficient. Knative’s scale-to-zero capability allows inference services to release resources during idle periods, significantly reducing resource consumption in shared clusters.</w:t>
      </w:r>
    </w:p>
    <w:p w14:paraId="01BADFDA">
      <w:pPr>
        <w:jc w:val="both"/>
        <w:rPr>
          <w:rFonts w:hint="default" w:ascii="Times New Roman" w:hAnsi="Times New Roman" w:cs="Times New Roman"/>
        </w:rPr>
      </w:pPr>
    </w:p>
    <w:p w14:paraId="6BA65D14">
      <w:pPr>
        <w:jc w:val="left"/>
        <w:rPr>
          <w:rFonts w:hint="default" w:ascii="Times New Roman" w:hAnsi="Times New Roman" w:cs="Times New Roman"/>
          <w:b/>
          <w:bCs/>
          <w:sz w:val="22"/>
          <w:szCs w:val="22"/>
        </w:rPr>
      </w:pPr>
      <w:r>
        <w:rPr>
          <w:rFonts w:hint="default" w:ascii="Times New Roman" w:hAnsi="Times New Roman" w:cs="Times New Roman"/>
          <w:b/>
          <w:bCs/>
          <w:sz w:val="22"/>
          <w:szCs w:val="22"/>
        </w:rPr>
        <w:t>2.3 Machine Learning Model Serving</w:t>
      </w:r>
    </w:p>
    <w:p w14:paraId="09DE26A2">
      <w:pPr>
        <w:jc w:val="both"/>
        <w:rPr>
          <w:rFonts w:hint="default" w:ascii="Times New Roman" w:hAnsi="Times New Roman" w:cs="Times New Roman"/>
        </w:rPr>
      </w:pPr>
    </w:p>
    <w:p w14:paraId="2519F70C">
      <w:pPr>
        <w:jc w:val="both"/>
        <w:rPr>
          <w:rFonts w:hint="default" w:ascii="Times New Roman" w:hAnsi="Times New Roman" w:cs="Times New Roman"/>
        </w:rPr>
      </w:pPr>
      <w:r>
        <w:rPr>
          <w:rFonts w:hint="default" w:ascii="Times New Roman" w:hAnsi="Times New Roman" w:cs="Times New Roman"/>
        </w:rPr>
        <w:t>Model serving refers to the process of deploying trained machine learning models to provide predictions for incoming requests. Several model serving solutions have been proposed, including TensorFlow Serving, TorchServe, and Clipper. While these platforms provide optimized inference runtimes, they are often tied to specific frameworks or require significant operational effort.</w:t>
      </w:r>
    </w:p>
    <w:p w14:paraId="7D4C9982">
      <w:pPr>
        <w:jc w:val="both"/>
        <w:rPr>
          <w:rFonts w:hint="default" w:ascii="Times New Roman" w:hAnsi="Times New Roman" w:cs="Times New Roman"/>
        </w:rPr>
      </w:pPr>
    </w:p>
    <w:p w14:paraId="03C077E1">
      <w:pPr>
        <w:jc w:val="both"/>
        <w:rPr>
          <w:rFonts w:hint="default" w:ascii="Times New Roman" w:hAnsi="Times New Roman" w:cs="Times New Roman"/>
        </w:rPr>
      </w:pPr>
      <w:r>
        <w:rPr>
          <w:rFonts w:hint="default" w:ascii="Times New Roman" w:hAnsi="Times New Roman" w:cs="Times New Roman"/>
        </w:rPr>
        <w:t>KServe aims to provide a framework-agnostic, Kubernetes-native model serving solution. It supports multiple machine learning frameworks and storage backends while offering standardized APIs for deployment and inference.</w:t>
      </w:r>
    </w:p>
    <w:p w14:paraId="0D40CB3B">
      <w:pPr>
        <w:jc w:val="both"/>
        <w:rPr>
          <w:rFonts w:hint="default" w:ascii="Times New Roman" w:hAnsi="Times New Roman" w:cs="Times New Roman"/>
        </w:rPr>
      </w:pPr>
    </w:p>
    <w:p w14:paraId="7021016B">
      <w:pPr>
        <w:jc w:val="both"/>
        <w:rPr>
          <w:rFonts w:hint="default" w:ascii="Times New Roman" w:hAnsi="Times New Roman" w:cs="Times New Roman"/>
        </w:rPr>
      </w:pPr>
      <w:r>
        <w:rPr>
          <w:rFonts w:hint="default" w:ascii="Times New Roman" w:hAnsi="Times New Roman" w:cs="Times New Roman"/>
        </w:rPr>
        <w:t>Earlier systems such as Clipper introduced the concept of a centralized prediction serving layer that decouples model execution from application logic. While these systems demonstrated low-latency inference, they often required complex custom infrastructure and were not fully aligned with cloud-native deployment practices.</w:t>
      </w:r>
    </w:p>
    <w:p w14:paraId="272C4CE5">
      <w:pPr>
        <w:jc w:val="both"/>
        <w:rPr>
          <w:rFonts w:hint="default" w:ascii="Times New Roman" w:hAnsi="Times New Roman" w:cs="Times New Roman"/>
        </w:rPr>
      </w:pPr>
    </w:p>
    <w:p w14:paraId="559F59B4">
      <w:pPr>
        <w:jc w:val="both"/>
        <w:rPr>
          <w:rFonts w:hint="default" w:ascii="Times New Roman" w:hAnsi="Times New Roman" w:cs="Times New Roman"/>
        </w:rPr>
      </w:pPr>
      <w:r>
        <w:rPr>
          <w:rFonts w:hint="default" w:ascii="Times New Roman" w:hAnsi="Times New Roman" w:cs="Times New Roman"/>
        </w:rPr>
        <w:t>KServe builds upon these ideas by leveraging Kubernetes as the underlying control plane. By doing so, it inherits mature scheduling, networking, and security mechanisms, while providing ML-specific extensions that reduce the need for custom operational tooling.</w:t>
      </w:r>
    </w:p>
    <w:p w14:paraId="3D980663">
      <w:pPr>
        <w:jc w:val="both"/>
        <w:rPr>
          <w:rFonts w:hint="default" w:ascii="Times New Roman" w:hAnsi="Times New Roman" w:cs="Times New Roman"/>
        </w:rPr>
      </w:pPr>
    </w:p>
    <w:p w14:paraId="4621BBB9">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3 System Architecture</w:t>
      </w:r>
    </w:p>
    <w:p w14:paraId="312D147D">
      <w:pPr>
        <w:jc w:val="left"/>
        <w:rPr>
          <w:rFonts w:hint="default" w:ascii="Times New Roman" w:hAnsi="Times New Roman" w:cs="Times New Roman"/>
          <w:b/>
          <w:bCs/>
          <w:sz w:val="24"/>
          <w:szCs w:val="24"/>
        </w:rPr>
      </w:pPr>
    </w:p>
    <w:p w14:paraId="0975C9DD">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3.1 Architectural Overview</w:t>
      </w:r>
    </w:p>
    <w:p w14:paraId="46532F76">
      <w:pPr>
        <w:jc w:val="both"/>
        <w:rPr>
          <w:rFonts w:hint="default" w:ascii="Times New Roman" w:hAnsi="Times New Roman" w:cs="Times New Roman"/>
        </w:rPr>
      </w:pPr>
    </w:p>
    <w:p w14:paraId="7618D88A">
      <w:pPr>
        <w:jc w:val="both"/>
        <w:rPr>
          <w:rFonts w:hint="default" w:ascii="Times New Roman" w:hAnsi="Times New Roman" w:cs="Times New Roman"/>
        </w:rPr>
      </w:pPr>
      <w:r>
        <w:rPr>
          <w:rFonts w:hint="default" w:ascii="Times New Roman" w:hAnsi="Times New Roman" w:cs="Times New Roman"/>
        </w:rPr>
        <w:t>The system architecture of KServe-based model serving is built on top of Kubernetes and Knative. At a high level, the system consists of a Kubernetes cluster that hosts KServe controllers and inference services. Client requests are routed through an ingress gateway to the appropriate inference service.</w:t>
      </w:r>
    </w:p>
    <w:p w14:paraId="36CCD695">
      <w:pPr>
        <w:jc w:val="both"/>
        <w:rPr>
          <w:rFonts w:hint="default" w:ascii="Times New Roman" w:hAnsi="Times New Roman" w:cs="Times New Roman"/>
        </w:rPr>
      </w:pPr>
    </w:p>
    <w:p w14:paraId="7912A2B6">
      <w:pPr>
        <w:jc w:val="both"/>
        <w:rPr>
          <w:rFonts w:hint="default" w:ascii="Times New Roman" w:hAnsi="Times New Roman" w:cs="Times New Roman"/>
        </w:rPr>
      </w:pPr>
      <w:r>
        <w:rPr>
          <w:rFonts w:hint="default" w:ascii="Times New Roman" w:hAnsi="Times New Roman" w:cs="Times New Roman"/>
        </w:rPr>
        <w:t>KServe introduces a custom Kubernetes resource called InferenceService, which encapsulates the configuration required to deploy a model server. This abstraction simplifies the deployment process and enables consistent management of inference services.</w:t>
      </w:r>
    </w:p>
    <w:p w14:paraId="20B7D445">
      <w:pPr>
        <w:jc w:val="both"/>
        <w:rPr>
          <w:rFonts w:hint="default" w:ascii="Times New Roman" w:hAnsi="Times New Roman" w:cs="Times New Roman"/>
        </w:rPr>
      </w:pPr>
    </w:p>
    <w:p w14:paraId="01C7B121">
      <w:pPr>
        <w:jc w:val="both"/>
        <w:rPr>
          <w:rFonts w:hint="default" w:ascii="Times New Roman" w:hAnsi="Times New Roman" w:cs="Times New Roman"/>
        </w:rPr>
      </w:pPr>
      <w:r>
        <w:rPr>
          <w:rFonts w:hint="default" w:ascii="Times New Roman" w:hAnsi="Times New Roman" w:cs="Times New Roman"/>
        </w:rPr>
        <w:t>A key design principle of KServe is separation of concerns. Infrastructure-level responsibilities such as scaling, networking, and fault tolerance are delegated to Kubernetes and Knative, while KServe focuses on model-specific lifecycle management. This layered architecture improves modularity and allows components to evolve independently.</w:t>
      </w:r>
    </w:p>
    <w:p w14:paraId="58C555C6">
      <w:pPr>
        <w:jc w:val="both"/>
        <w:rPr>
          <w:rFonts w:hint="default" w:ascii="Times New Roman" w:hAnsi="Times New Roman" w:cs="Times New Roman"/>
        </w:rPr>
      </w:pPr>
    </w:p>
    <w:p w14:paraId="4F302281">
      <w:pPr>
        <w:jc w:val="both"/>
        <w:rPr>
          <w:rFonts w:hint="default" w:ascii="Times New Roman" w:hAnsi="Times New Roman" w:cs="Times New Roman"/>
        </w:rPr>
      </w:pPr>
      <w:r>
        <w:rPr>
          <w:rFonts w:hint="default" w:ascii="Times New Roman" w:hAnsi="Times New Roman" w:cs="Times New Roman"/>
        </w:rPr>
        <w:t>Additionally, KServe supports multiple deployment modes, including single-model serving and multi-model serving. In the latter case, a single model server instance can dynamically load multiple models, reducing startup overhead and improving resource utilization in scenarios involving numerous small models.</w:t>
      </w:r>
    </w:p>
    <w:p w14:paraId="1584F1D8">
      <w:pPr>
        <w:jc w:val="both"/>
        <w:rPr>
          <w:rFonts w:hint="default" w:ascii="Times New Roman" w:hAnsi="Times New Roman" w:cs="Times New Roman"/>
        </w:rPr>
      </w:pPr>
    </w:p>
    <w:p w14:paraId="20125917">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3.2 Core Components</w:t>
      </w:r>
    </w:p>
    <w:p w14:paraId="7F7D5671">
      <w:pPr>
        <w:jc w:val="both"/>
        <w:rPr>
          <w:rFonts w:hint="default" w:ascii="Times New Roman" w:hAnsi="Times New Roman" w:cs="Times New Roman"/>
        </w:rPr>
      </w:pPr>
    </w:p>
    <w:p w14:paraId="02DB2F49">
      <w:pPr>
        <w:jc w:val="both"/>
        <w:rPr>
          <w:rFonts w:hint="default" w:ascii="Times New Roman" w:hAnsi="Times New Roman" w:cs="Times New Roman"/>
        </w:rPr>
      </w:pPr>
      <w:r>
        <w:rPr>
          <w:rFonts w:hint="default" w:ascii="Times New Roman" w:hAnsi="Times New Roman" w:cs="Times New Roman"/>
        </w:rPr>
        <w:t>Kubernetes Cluster:</w:t>
      </w:r>
    </w:p>
    <w:p w14:paraId="105F6237">
      <w:pPr>
        <w:jc w:val="both"/>
        <w:rPr>
          <w:rFonts w:hint="default" w:ascii="Times New Roman" w:hAnsi="Times New Roman" w:cs="Times New Roman"/>
        </w:rPr>
      </w:pPr>
      <w:r>
        <w:rPr>
          <w:rFonts w:hint="default" w:ascii="Times New Roman" w:hAnsi="Times New Roman" w:cs="Times New Roman"/>
        </w:rPr>
        <w:t>Provides container orchestration, networking, and resource management.</w:t>
      </w:r>
    </w:p>
    <w:p w14:paraId="3A87CCE2">
      <w:pPr>
        <w:jc w:val="both"/>
        <w:rPr>
          <w:rFonts w:hint="default" w:ascii="Times New Roman" w:hAnsi="Times New Roman" w:cs="Times New Roman"/>
        </w:rPr>
      </w:pPr>
    </w:p>
    <w:p w14:paraId="28FCD0A5">
      <w:pPr>
        <w:jc w:val="both"/>
        <w:rPr>
          <w:rFonts w:hint="default" w:ascii="Times New Roman" w:hAnsi="Times New Roman" w:cs="Times New Roman"/>
        </w:rPr>
      </w:pPr>
      <w:r>
        <w:rPr>
          <w:rFonts w:hint="default" w:ascii="Times New Roman" w:hAnsi="Times New Roman" w:cs="Times New Roman"/>
        </w:rPr>
        <w:t>Knative Serving:</w:t>
      </w:r>
    </w:p>
    <w:p w14:paraId="74A198B1">
      <w:pPr>
        <w:jc w:val="both"/>
        <w:rPr>
          <w:rFonts w:hint="default" w:ascii="Times New Roman" w:hAnsi="Times New Roman" w:cs="Times New Roman"/>
        </w:rPr>
      </w:pPr>
      <w:r>
        <w:rPr>
          <w:rFonts w:hint="default" w:ascii="Times New Roman" w:hAnsi="Times New Roman" w:cs="Times New Roman"/>
        </w:rPr>
        <w:t>Handles request-driven autoscaling and traffic routing for inference services.</w:t>
      </w:r>
    </w:p>
    <w:p w14:paraId="51664CC3">
      <w:pPr>
        <w:jc w:val="both"/>
        <w:rPr>
          <w:rFonts w:hint="default" w:ascii="Times New Roman" w:hAnsi="Times New Roman" w:cs="Times New Roman"/>
        </w:rPr>
      </w:pPr>
    </w:p>
    <w:p w14:paraId="6BB9632D">
      <w:pPr>
        <w:jc w:val="both"/>
        <w:rPr>
          <w:rFonts w:hint="default" w:ascii="Times New Roman" w:hAnsi="Times New Roman" w:cs="Times New Roman"/>
        </w:rPr>
      </w:pPr>
      <w:r>
        <w:rPr>
          <w:rFonts w:hint="default" w:ascii="Times New Roman" w:hAnsi="Times New Roman" w:cs="Times New Roman"/>
        </w:rPr>
        <w:t>KServe Controller:</w:t>
      </w:r>
    </w:p>
    <w:p w14:paraId="5882D07D">
      <w:pPr>
        <w:jc w:val="both"/>
        <w:rPr>
          <w:rFonts w:hint="default" w:ascii="Times New Roman" w:hAnsi="Times New Roman" w:cs="Times New Roman"/>
        </w:rPr>
      </w:pPr>
      <w:r>
        <w:rPr>
          <w:rFonts w:hint="default" w:ascii="Times New Roman" w:hAnsi="Times New Roman" w:cs="Times New Roman"/>
        </w:rPr>
        <w:t>Manages InferenceService resources and orchestrates model server deployment.</w:t>
      </w:r>
    </w:p>
    <w:p w14:paraId="7931BA8A">
      <w:pPr>
        <w:jc w:val="both"/>
        <w:rPr>
          <w:rFonts w:hint="default" w:ascii="Times New Roman" w:hAnsi="Times New Roman" w:cs="Times New Roman"/>
        </w:rPr>
      </w:pPr>
    </w:p>
    <w:p w14:paraId="21F1B23D">
      <w:pPr>
        <w:jc w:val="both"/>
        <w:rPr>
          <w:rFonts w:hint="default" w:ascii="Times New Roman" w:hAnsi="Times New Roman" w:cs="Times New Roman"/>
        </w:rPr>
      </w:pPr>
      <w:r>
        <w:rPr>
          <w:rFonts w:hint="default" w:ascii="Times New Roman" w:hAnsi="Times New Roman" w:cs="Times New Roman"/>
        </w:rPr>
        <w:t>Model Server:</w:t>
      </w:r>
    </w:p>
    <w:p w14:paraId="514BF8C1">
      <w:pPr>
        <w:jc w:val="both"/>
        <w:rPr>
          <w:rFonts w:hint="default" w:ascii="Times New Roman" w:hAnsi="Times New Roman" w:cs="Times New Roman"/>
        </w:rPr>
      </w:pPr>
      <w:r>
        <w:rPr>
          <w:rFonts w:hint="default" w:ascii="Times New Roman" w:hAnsi="Times New Roman" w:cs="Times New Roman"/>
        </w:rPr>
        <w:t>Loads the trained model and processes inference requests.</w:t>
      </w:r>
    </w:p>
    <w:p w14:paraId="0741E2FD">
      <w:pPr>
        <w:jc w:val="both"/>
        <w:rPr>
          <w:rFonts w:hint="default" w:ascii="Times New Roman" w:hAnsi="Times New Roman" w:cs="Times New Roman"/>
        </w:rPr>
      </w:pPr>
    </w:p>
    <w:p w14:paraId="095310BA">
      <w:pPr>
        <w:jc w:val="both"/>
        <w:rPr>
          <w:rFonts w:hint="default" w:ascii="Times New Roman" w:hAnsi="Times New Roman" w:cs="Times New Roman"/>
        </w:rPr>
      </w:pPr>
      <w:r>
        <w:rPr>
          <w:rFonts w:hint="default" w:ascii="Times New Roman" w:hAnsi="Times New Roman" w:cs="Times New Roman"/>
        </w:rPr>
        <w:t>The InferenceService abstraction plays a central role in simplifying deployment. Users specify the desired model framework, runtime version, and storage location in a declarative manner. The KServe controller translates this specification into Kubernetes-native resources, ensuring consistency across deployments.</w:t>
      </w:r>
    </w:p>
    <w:p w14:paraId="5E4290A8">
      <w:pPr>
        <w:jc w:val="both"/>
        <w:rPr>
          <w:rFonts w:hint="default" w:ascii="Times New Roman" w:hAnsi="Times New Roman" w:cs="Times New Roman"/>
        </w:rPr>
      </w:pPr>
    </w:p>
    <w:p w14:paraId="4BDBA1E1">
      <w:pPr>
        <w:jc w:val="both"/>
        <w:rPr>
          <w:rFonts w:hint="default" w:ascii="Times New Roman" w:hAnsi="Times New Roman" w:cs="Times New Roman"/>
        </w:rPr>
      </w:pPr>
      <w:r>
        <w:rPr>
          <w:rFonts w:hint="default" w:ascii="Times New Roman" w:hAnsi="Times New Roman" w:cs="Times New Roman"/>
        </w:rPr>
        <w:t>This approach contrasts with imperative deployment scripts, which are more error-prone and difficult to maintain. Declarative configuration also enables better integration with version control systems and continuous deployment pipelines.</w:t>
      </w:r>
    </w:p>
    <w:p w14:paraId="7805297D">
      <w:pPr>
        <w:jc w:val="both"/>
        <w:rPr>
          <w:rFonts w:hint="default" w:ascii="Times New Roman" w:hAnsi="Times New Roman" w:cs="Times New Roman"/>
        </w:rPr>
      </w:pPr>
    </w:p>
    <w:p w14:paraId="71E33A49">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3.3 Request Processing Flow</w:t>
      </w:r>
    </w:p>
    <w:p w14:paraId="56183B74">
      <w:pPr>
        <w:jc w:val="both"/>
        <w:rPr>
          <w:rFonts w:hint="default" w:ascii="Times New Roman" w:hAnsi="Times New Roman" w:cs="Times New Roman"/>
        </w:rPr>
      </w:pPr>
    </w:p>
    <w:p w14:paraId="38FF871F">
      <w:pPr>
        <w:jc w:val="both"/>
        <w:rPr>
          <w:rFonts w:hint="default" w:ascii="Times New Roman" w:hAnsi="Times New Roman" w:cs="Times New Roman"/>
        </w:rPr>
      </w:pPr>
      <w:r>
        <w:rPr>
          <w:rFonts w:hint="default" w:ascii="Times New Roman" w:hAnsi="Times New Roman" w:cs="Times New Roman"/>
        </w:rPr>
        <w:t>When a client sends an inference request, the request is received by the Knative ingress gateway and forwarded to the appropriate inference service. If no active pods are available, Knative scales the service up from zero. The model server loads the model, processes the request, and returns the prediction result to the client.</w:t>
      </w:r>
    </w:p>
    <w:p w14:paraId="345F431B">
      <w:pPr>
        <w:jc w:val="both"/>
        <w:rPr>
          <w:rFonts w:hint="default" w:ascii="Times New Roman" w:hAnsi="Times New Roman" w:cs="Times New Roman"/>
        </w:rPr>
      </w:pPr>
    </w:p>
    <w:p w14:paraId="50C1FF01">
      <w:pPr>
        <w:jc w:val="both"/>
        <w:rPr>
          <w:rFonts w:hint="default" w:ascii="Times New Roman" w:hAnsi="Times New Roman" w:cs="Times New Roman"/>
        </w:rPr>
      </w:pPr>
      <w:r>
        <w:rPr>
          <w:rFonts w:hint="default" w:ascii="Times New Roman" w:hAnsi="Times New Roman" w:cs="Times New Roman"/>
        </w:rPr>
        <w:t>During request processing, Knative monitors request concurrency and adjusts the number of active pods accordingly. This mechanism ensures that inference services can handle sudden traffic spikes without manual intervention. At the same time, idle services can be scaled down to minimize resource consumption.</w:t>
      </w:r>
    </w:p>
    <w:p w14:paraId="1337C1A6">
      <w:pPr>
        <w:jc w:val="both"/>
        <w:rPr>
          <w:rFonts w:hint="default" w:ascii="Times New Roman" w:hAnsi="Times New Roman" w:cs="Times New Roman"/>
        </w:rPr>
      </w:pPr>
    </w:p>
    <w:p w14:paraId="2FB68F87">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4 Experiment Setup and Implementation</w:t>
      </w:r>
    </w:p>
    <w:p w14:paraId="068AEB1A">
      <w:pPr>
        <w:jc w:val="left"/>
        <w:rPr>
          <w:rFonts w:hint="default" w:ascii="Times New Roman" w:hAnsi="Times New Roman" w:cs="Times New Roman"/>
          <w:b/>
          <w:bCs/>
          <w:sz w:val="24"/>
          <w:szCs w:val="24"/>
        </w:rPr>
      </w:pPr>
    </w:p>
    <w:p w14:paraId="692E387C">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4.1 Experimental Environment</w:t>
      </w:r>
    </w:p>
    <w:p w14:paraId="27A860A1">
      <w:pPr>
        <w:jc w:val="both"/>
        <w:rPr>
          <w:rFonts w:hint="default" w:ascii="Times New Roman" w:hAnsi="Times New Roman" w:cs="Times New Roman"/>
        </w:rPr>
      </w:pPr>
    </w:p>
    <w:p w14:paraId="70C3A33A">
      <w:pPr>
        <w:jc w:val="both"/>
        <w:rPr>
          <w:rFonts w:hint="default" w:ascii="Times New Roman" w:hAnsi="Times New Roman" w:cs="Times New Roman"/>
        </w:rPr>
      </w:pPr>
      <w:r>
        <w:rPr>
          <w:rFonts w:hint="default" w:ascii="Times New Roman" w:hAnsi="Times New Roman" w:cs="Times New Roman"/>
        </w:rPr>
        <w:t>The experiments are conducted in a local cloud environment using Minikube. This setup allows controlled experimentation without relying on external cloud providers. The experimental environment is summarized as follows:</w:t>
      </w:r>
    </w:p>
    <w:p w14:paraId="5CE69AA7">
      <w:pPr>
        <w:jc w:val="both"/>
        <w:rPr>
          <w:rFonts w:hint="default" w:ascii="Times New Roman" w:hAnsi="Times New Roman" w:cs="Times New Roman"/>
        </w:rPr>
      </w:pPr>
    </w:p>
    <w:p w14:paraId="350B5FF0">
      <w:pPr>
        <w:jc w:val="both"/>
        <w:rPr>
          <w:rFonts w:hint="default" w:ascii="Times New Roman" w:hAnsi="Times New Roman" w:cs="Times New Roman"/>
        </w:rPr>
      </w:pPr>
      <w:r>
        <w:rPr>
          <w:rFonts w:hint="default" w:ascii="Times New Roman" w:hAnsi="Times New Roman" w:cs="Times New Roman"/>
        </w:rPr>
        <w:t>Operating System: Windows 10 or Linux</w:t>
      </w:r>
    </w:p>
    <w:p w14:paraId="1B13FCC1">
      <w:pPr>
        <w:jc w:val="both"/>
        <w:rPr>
          <w:rFonts w:hint="default" w:ascii="Times New Roman" w:hAnsi="Times New Roman" w:cs="Times New Roman"/>
        </w:rPr>
      </w:pPr>
    </w:p>
    <w:p w14:paraId="6E001E96">
      <w:pPr>
        <w:jc w:val="both"/>
        <w:rPr>
          <w:rFonts w:hint="default" w:ascii="Times New Roman" w:hAnsi="Times New Roman" w:cs="Times New Roman"/>
        </w:rPr>
      </w:pPr>
      <w:r>
        <w:rPr>
          <w:rFonts w:hint="default" w:ascii="Times New Roman" w:hAnsi="Times New Roman" w:cs="Times New Roman"/>
        </w:rPr>
        <w:t>Container Runtime: Docker</w:t>
      </w:r>
    </w:p>
    <w:p w14:paraId="0A8CE557">
      <w:pPr>
        <w:jc w:val="both"/>
        <w:rPr>
          <w:rFonts w:hint="default" w:ascii="Times New Roman" w:hAnsi="Times New Roman" w:cs="Times New Roman"/>
        </w:rPr>
      </w:pPr>
    </w:p>
    <w:p w14:paraId="514A5059">
      <w:pPr>
        <w:jc w:val="both"/>
        <w:rPr>
          <w:rFonts w:hint="default" w:ascii="Times New Roman" w:hAnsi="Times New Roman" w:cs="Times New Roman"/>
        </w:rPr>
      </w:pPr>
      <w:r>
        <w:rPr>
          <w:rFonts w:hint="default" w:ascii="Times New Roman" w:hAnsi="Times New Roman" w:cs="Times New Roman"/>
        </w:rPr>
        <w:t>Kubernetes Platform: Minikube</w:t>
      </w:r>
    </w:p>
    <w:p w14:paraId="313FF19B">
      <w:pPr>
        <w:jc w:val="both"/>
        <w:rPr>
          <w:rFonts w:hint="default" w:ascii="Times New Roman" w:hAnsi="Times New Roman" w:cs="Times New Roman"/>
        </w:rPr>
      </w:pPr>
    </w:p>
    <w:p w14:paraId="0A2587FD">
      <w:pPr>
        <w:jc w:val="both"/>
        <w:rPr>
          <w:rFonts w:hint="default" w:ascii="Times New Roman" w:hAnsi="Times New Roman" w:cs="Times New Roman"/>
        </w:rPr>
      </w:pPr>
      <w:r>
        <w:rPr>
          <w:rFonts w:hint="default" w:ascii="Times New Roman" w:hAnsi="Times New Roman" w:cs="Times New Roman"/>
        </w:rPr>
        <w:t>Model Serving Platform: KServe</w:t>
      </w:r>
    </w:p>
    <w:p w14:paraId="5BAD9053">
      <w:pPr>
        <w:jc w:val="both"/>
        <w:rPr>
          <w:rFonts w:hint="default" w:ascii="Times New Roman" w:hAnsi="Times New Roman" w:cs="Times New Roman"/>
        </w:rPr>
      </w:pPr>
    </w:p>
    <w:p w14:paraId="6B4F6FCA">
      <w:pPr>
        <w:jc w:val="both"/>
        <w:rPr>
          <w:rFonts w:hint="default" w:ascii="Times New Roman" w:hAnsi="Times New Roman" w:cs="Times New Roman"/>
        </w:rPr>
      </w:pPr>
      <w:r>
        <w:rPr>
          <w:rFonts w:hint="default" w:ascii="Times New Roman" w:hAnsi="Times New Roman" w:cs="Times New Roman"/>
        </w:rPr>
        <w:t>Programming Language: Python</w:t>
      </w:r>
    </w:p>
    <w:p w14:paraId="48A6A313">
      <w:pPr>
        <w:jc w:val="both"/>
        <w:rPr>
          <w:rFonts w:hint="default" w:ascii="Times New Roman" w:hAnsi="Times New Roman" w:cs="Times New Roman"/>
        </w:rPr>
      </w:pPr>
    </w:p>
    <w:p w14:paraId="1C38988B">
      <w:pPr>
        <w:jc w:val="both"/>
        <w:rPr>
          <w:rFonts w:hint="default" w:ascii="Times New Roman" w:hAnsi="Times New Roman" w:cs="Times New Roman"/>
        </w:rPr>
      </w:pPr>
      <w:r>
        <w:rPr>
          <w:rFonts w:hint="default" w:ascii="Times New Roman" w:hAnsi="Times New Roman" w:cs="Times New Roman"/>
        </w:rPr>
        <w:t>Although Minikube does not provide the same level of performance isolation as managed cloud Kubernetes services, it offers a practical environment for functional validation and performance trend analysis. The experimental setup is sufficient to observe key behaviors such as autoscaling response and cold-start delays.</w:t>
      </w:r>
    </w:p>
    <w:p w14:paraId="7018FDDB">
      <w:pPr>
        <w:jc w:val="both"/>
        <w:rPr>
          <w:rFonts w:hint="default" w:ascii="Times New Roman" w:hAnsi="Times New Roman" w:cs="Times New Roman"/>
        </w:rPr>
      </w:pPr>
    </w:p>
    <w:p w14:paraId="56E03170">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4.2 Machine Learning Model</w:t>
      </w:r>
    </w:p>
    <w:p w14:paraId="7D57A31B">
      <w:pPr>
        <w:jc w:val="both"/>
        <w:rPr>
          <w:rFonts w:hint="default" w:ascii="Times New Roman" w:hAnsi="Times New Roman" w:cs="Times New Roman"/>
        </w:rPr>
      </w:pPr>
    </w:p>
    <w:p w14:paraId="2CCAB84F">
      <w:pPr>
        <w:jc w:val="both"/>
        <w:rPr>
          <w:rFonts w:hint="default" w:ascii="Times New Roman" w:hAnsi="Times New Roman" w:cs="Times New Roman"/>
        </w:rPr>
      </w:pPr>
      <w:r>
        <w:rPr>
          <w:rFonts w:hint="default" w:ascii="Times New Roman" w:hAnsi="Times New Roman" w:cs="Times New Roman"/>
        </w:rPr>
        <w:t>A simple classification model is trained using the scikit-learn library. The trained model is serialized and stored in a storage location accessible by the Kubernetes cluster. Although the model is relatively simple, it is sufficient for evaluating system behavior.</w:t>
      </w:r>
    </w:p>
    <w:p w14:paraId="21C14F28">
      <w:pPr>
        <w:jc w:val="both"/>
        <w:rPr>
          <w:rFonts w:hint="default" w:ascii="Times New Roman" w:hAnsi="Times New Roman" w:cs="Times New Roman"/>
        </w:rPr>
      </w:pPr>
    </w:p>
    <w:p w14:paraId="331EAC37">
      <w:pPr>
        <w:jc w:val="both"/>
        <w:rPr>
          <w:rFonts w:hint="default" w:ascii="Times New Roman" w:hAnsi="Times New Roman" w:cs="Times New Roman"/>
        </w:rPr>
      </w:pPr>
      <w:r>
        <w:rPr>
          <w:rFonts w:hint="default" w:ascii="Times New Roman" w:hAnsi="Times New Roman" w:cs="Times New Roman"/>
        </w:rPr>
        <w:t>The choice of a lightweight model ensures that performance measurements primarily reflect system overhead rather than computational complexity. This design decision allows clearer observation of the effects of container startup time, request routing, and autoscaling behavior.</w:t>
      </w:r>
    </w:p>
    <w:p w14:paraId="50845855">
      <w:pPr>
        <w:jc w:val="both"/>
        <w:rPr>
          <w:rFonts w:hint="default" w:ascii="Times New Roman" w:hAnsi="Times New Roman" w:cs="Times New Roman"/>
        </w:rPr>
      </w:pPr>
    </w:p>
    <w:p w14:paraId="63AB106D">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4.3 Deployment Process</w:t>
      </w:r>
    </w:p>
    <w:p w14:paraId="64C47DB0">
      <w:pPr>
        <w:jc w:val="both"/>
        <w:rPr>
          <w:rFonts w:hint="default" w:ascii="Times New Roman" w:hAnsi="Times New Roman" w:cs="Times New Roman"/>
        </w:rPr>
      </w:pPr>
    </w:p>
    <w:p w14:paraId="58C3B282">
      <w:pPr>
        <w:jc w:val="both"/>
        <w:rPr>
          <w:rFonts w:hint="default" w:ascii="Times New Roman" w:hAnsi="Times New Roman" w:cs="Times New Roman"/>
        </w:rPr>
      </w:pPr>
      <w:r>
        <w:rPr>
          <w:rFonts w:hint="default" w:ascii="Times New Roman" w:hAnsi="Times New Roman" w:cs="Times New Roman"/>
        </w:rPr>
        <w:t>The deployment process includes installing KServe and Knative on the Kubernetes cluster, defining an InferenceService configuration, and applying the configuration using Kubernetes command-line tools. Once deployed, the inference service can be accessed via an HTTP endpoint.</w:t>
      </w:r>
    </w:p>
    <w:p w14:paraId="0B4CD93E">
      <w:pPr>
        <w:jc w:val="both"/>
        <w:rPr>
          <w:rFonts w:hint="default" w:ascii="Times New Roman" w:hAnsi="Times New Roman" w:cs="Times New Roman"/>
        </w:rPr>
      </w:pPr>
    </w:p>
    <w:p w14:paraId="216B8833">
      <w:pPr>
        <w:jc w:val="both"/>
        <w:rPr>
          <w:rFonts w:hint="default" w:ascii="Times New Roman" w:hAnsi="Times New Roman" w:cs="Times New Roman"/>
        </w:rPr>
      </w:pPr>
      <w:r>
        <w:rPr>
          <w:rFonts w:hint="default" w:ascii="Times New Roman" w:hAnsi="Times New Roman" w:cs="Times New Roman"/>
        </w:rPr>
        <w:t>Inference requests are generated using command-line tools to evaluate latency and throughput.</w:t>
      </w:r>
    </w:p>
    <w:p w14:paraId="6F830B05">
      <w:pPr>
        <w:jc w:val="both"/>
        <w:rPr>
          <w:rFonts w:hint="default" w:ascii="Times New Roman" w:hAnsi="Times New Roman" w:cs="Times New Roman"/>
        </w:rPr>
      </w:pPr>
    </w:p>
    <w:p w14:paraId="5D808126">
      <w:pPr>
        <w:jc w:val="both"/>
        <w:rPr>
          <w:rFonts w:hint="default" w:ascii="Times New Roman" w:hAnsi="Times New Roman" w:cs="Times New Roman"/>
        </w:rPr>
      </w:pPr>
      <w:r>
        <w:rPr>
          <w:rFonts w:hint="default" w:ascii="Times New Roman" w:hAnsi="Times New Roman" w:cs="Times New Roman"/>
        </w:rPr>
        <w:t>The deployment process highlights the advantage of standardized interfaces provided by KServe. Once the inference service is deployed, updating the model or modifying resource configurations can be achieved by updating the InferenceService specification, without redeploying the entire application stack.</w:t>
      </w:r>
    </w:p>
    <w:p w14:paraId="3F32B996">
      <w:pPr>
        <w:jc w:val="both"/>
        <w:rPr>
          <w:rFonts w:hint="default" w:ascii="Times New Roman" w:hAnsi="Times New Roman" w:cs="Times New Roman"/>
        </w:rPr>
      </w:pPr>
    </w:p>
    <w:p w14:paraId="3FA587E0">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5 Performance Evaluation</w:t>
      </w:r>
    </w:p>
    <w:p w14:paraId="43297735">
      <w:pPr>
        <w:jc w:val="left"/>
        <w:rPr>
          <w:rFonts w:hint="default" w:ascii="Times New Roman" w:hAnsi="Times New Roman" w:cs="Times New Roman"/>
          <w:b/>
          <w:bCs/>
          <w:sz w:val="24"/>
          <w:szCs w:val="24"/>
        </w:rPr>
      </w:pPr>
    </w:p>
    <w:p w14:paraId="1F963673">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5.1 Inference Latency</w:t>
      </w:r>
    </w:p>
    <w:p w14:paraId="21FC69D1">
      <w:pPr>
        <w:jc w:val="both"/>
        <w:rPr>
          <w:rFonts w:hint="default" w:ascii="Times New Roman" w:hAnsi="Times New Roman" w:cs="Times New Roman"/>
        </w:rPr>
      </w:pPr>
    </w:p>
    <w:p w14:paraId="4149D5C7">
      <w:pPr>
        <w:jc w:val="both"/>
        <w:rPr>
          <w:rFonts w:hint="default" w:ascii="Times New Roman" w:hAnsi="Times New Roman" w:cs="Times New Roman"/>
        </w:rPr>
      </w:pPr>
      <w:r>
        <w:rPr>
          <w:rFonts w:hint="default" w:ascii="Times New Roman" w:hAnsi="Times New Roman" w:cs="Times New Roman"/>
        </w:rPr>
        <w:t>Inference latency is measured as the response time for prediction requests. Experimental results show that steady-state latency remains relatively low once the service is fully initialized. However, the first request after deployment or idle periods experiences higher latency due to container startup and model loading.</w:t>
      </w:r>
    </w:p>
    <w:p w14:paraId="6CBCE936">
      <w:pPr>
        <w:jc w:val="both"/>
        <w:rPr>
          <w:rFonts w:hint="default" w:ascii="Times New Roman" w:hAnsi="Times New Roman" w:cs="Times New Roman"/>
        </w:rPr>
      </w:pPr>
    </w:p>
    <w:p w14:paraId="33811A27">
      <w:pPr>
        <w:jc w:val="both"/>
        <w:rPr>
          <w:rFonts w:hint="default" w:ascii="Times New Roman" w:hAnsi="Times New Roman" w:cs="Times New Roman"/>
        </w:rPr>
      </w:pPr>
      <w:r>
        <w:rPr>
          <w:rFonts w:hint="default" w:ascii="Times New Roman" w:hAnsi="Times New Roman" w:cs="Times New Roman"/>
        </w:rPr>
        <w:t>Latency measurements indicate that most of the overhead during cold starts is attributed to container initialization and model deserialization. In steady-state scenarios, latency remains stable across multiple requests, suggesting that KServe introduces minimal overhead beyond the underlying model server.</w:t>
      </w:r>
    </w:p>
    <w:p w14:paraId="16DD4C5E">
      <w:pPr>
        <w:jc w:val="both"/>
        <w:rPr>
          <w:rFonts w:hint="default" w:ascii="Times New Roman" w:hAnsi="Times New Roman" w:cs="Times New Roman"/>
        </w:rPr>
      </w:pPr>
    </w:p>
    <w:p w14:paraId="3D33C45E">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5.2 Scalability</w:t>
      </w:r>
    </w:p>
    <w:p w14:paraId="20BD39DE">
      <w:pPr>
        <w:jc w:val="both"/>
        <w:rPr>
          <w:rFonts w:hint="default" w:ascii="Times New Roman" w:hAnsi="Times New Roman" w:cs="Times New Roman"/>
        </w:rPr>
      </w:pPr>
    </w:p>
    <w:p w14:paraId="739338DE">
      <w:pPr>
        <w:jc w:val="both"/>
        <w:rPr>
          <w:rFonts w:hint="default" w:ascii="Times New Roman" w:hAnsi="Times New Roman" w:cs="Times New Roman"/>
        </w:rPr>
      </w:pPr>
      <w:r>
        <w:rPr>
          <w:rFonts w:hint="default" w:ascii="Times New Roman" w:hAnsi="Times New Roman" w:cs="Times New Roman"/>
        </w:rPr>
        <w:t>KServe leverages Knative’s autoscaling capabilities to adjust the number of inference pods based on incoming request volume. The system demonstrates the ability to scale up under increased load, maintaining stable performance.</w:t>
      </w:r>
    </w:p>
    <w:p w14:paraId="42059E9C">
      <w:pPr>
        <w:jc w:val="both"/>
        <w:rPr>
          <w:rFonts w:hint="default" w:ascii="Times New Roman" w:hAnsi="Times New Roman" w:cs="Times New Roman"/>
        </w:rPr>
      </w:pPr>
    </w:p>
    <w:p w14:paraId="1F1B00A3">
      <w:pPr>
        <w:jc w:val="both"/>
        <w:rPr>
          <w:rFonts w:hint="default" w:ascii="Times New Roman" w:hAnsi="Times New Roman" w:cs="Times New Roman"/>
        </w:rPr>
      </w:pPr>
      <w:r>
        <w:rPr>
          <w:rFonts w:hint="default" w:ascii="Times New Roman" w:hAnsi="Times New Roman" w:cs="Times New Roman"/>
        </w:rPr>
        <w:t>Autoscaling behavior demonstrates that KServe can adapt to workload changes within a short time window. However, aggressive scaling policies may lead to transient performance fluctuations, highlighting the importance of tuning autoscaling parameters based on application requirements.</w:t>
      </w:r>
    </w:p>
    <w:p w14:paraId="7A11F315">
      <w:pPr>
        <w:jc w:val="both"/>
        <w:rPr>
          <w:rFonts w:hint="default" w:ascii="Times New Roman" w:hAnsi="Times New Roman" w:cs="Times New Roman"/>
        </w:rPr>
      </w:pPr>
    </w:p>
    <w:p w14:paraId="0EB790E8">
      <w:pPr>
        <w:jc w:val="both"/>
        <w:rPr>
          <w:rFonts w:hint="default" w:ascii="Times New Roman" w:hAnsi="Times New Roman" w:cs="Times New Roman"/>
          <w:b/>
          <w:bCs/>
          <w:sz w:val="22"/>
          <w:szCs w:val="22"/>
        </w:rPr>
      </w:pPr>
      <w:r>
        <w:rPr>
          <w:rFonts w:hint="default" w:ascii="Times New Roman" w:hAnsi="Times New Roman" w:cs="Times New Roman"/>
          <w:b/>
          <w:bCs/>
          <w:sz w:val="22"/>
          <w:szCs w:val="22"/>
        </w:rPr>
        <w:t>5.3 Cold-Start Behavior</w:t>
      </w:r>
    </w:p>
    <w:p w14:paraId="2916E3AE">
      <w:pPr>
        <w:jc w:val="both"/>
        <w:rPr>
          <w:rFonts w:hint="default" w:ascii="Times New Roman" w:hAnsi="Times New Roman" w:cs="Times New Roman"/>
        </w:rPr>
      </w:pPr>
    </w:p>
    <w:p w14:paraId="44BFAFE1">
      <w:pPr>
        <w:jc w:val="both"/>
        <w:rPr>
          <w:rFonts w:hint="default" w:ascii="Times New Roman" w:hAnsi="Times New Roman" w:cs="Times New Roman"/>
        </w:rPr>
      </w:pPr>
      <w:r>
        <w:rPr>
          <w:rFonts w:hint="default" w:ascii="Times New Roman" w:hAnsi="Times New Roman" w:cs="Times New Roman"/>
        </w:rPr>
        <w:t>Cold starts occur when inference services scale down to zero during idle periods. While this behavior improves resource efficiency, it introduces additional latency for the first request. This trade-off is a key consideration when deploying latency-sensitive applications.</w:t>
      </w:r>
    </w:p>
    <w:p w14:paraId="0F5E7838">
      <w:pPr>
        <w:jc w:val="both"/>
        <w:rPr>
          <w:rFonts w:hint="default" w:ascii="Times New Roman" w:hAnsi="Times New Roman" w:cs="Times New Roman"/>
        </w:rPr>
      </w:pPr>
    </w:p>
    <w:p w14:paraId="6356E1D8">
      <w:pPr>
        <w:jc w:val="both"/>
        <w:rPr>
          <w:rFonts w:hint="default" w:ascii="Times New Roman" w:hAnsi="Times New Roman" w:cs="Times New Roman"/>
        </w:rPr>
      </w:pPr>
      <w:r>
        <w:rPr>
          <w:rFonts w:hint="default" w:ascii="Times New Roman" w:hAnsi="Times New Roman" w:cs="Times New Roman"/>
        </w:rPr>
        <w:t>Cold-start latency represents a fundamental trade-off in serverless model serving. While scale-to-zero improves resource efficiency, applications with strict latency requirements may need to maintain a minimum number of warm replicas. KServe supports such configurations, allowing users to balance performance and cost.</w:t>
      </w:r>
    </w:p>
    <w:p w14:paraId="1EB44601">
      <w:pPr>
        <w:jc w:val="both"/>
        <w:rPr>
          <w:rFonts w:hint="default" w:ascii="Times New Roman" w:hAnsi="Times New Roman" w:cs="Times New Roman"/>
        </w:rPr>
      </w:pPr>
    </w:p>
    <w:p w14:paraId="2D8C2CD9">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6 Discussion and Limitations</w:t>
      </w:r>
    </w:p>
    <w:p w14:paraId="3DB5FFCE">
      <w:pPr>
        <w:jc w:val="both"/>
        <w:rPr>
          <w:rFonts w:hint="default" w:ascii="Times New Roman" w:hAnsi="Times New Roman" w:cs="Times New Roman"/>
        </w:rPr>
      </w:pPr>
    </w:p>
    <w:p w14:paraId="2ED3D5AD">
      <w:pPr>
        <w:jc w:val="both"/>
        <w:rPr>
          <w:rFonts w:hint="default" w:ascii="Times New Roman" w:hAnsi="Times New Roman" w:cs="Times New Roman"/>
        </w:rPr>
      </w:pPr>
      <w:r>
        <w:rPr>
          <w:rFonts w:hint="default" w:ascii="Times New Roman" w:hAnsi="Times New Roman" w:cs="Times New Roman"/>
        </w:rPr>
        <w:t>Despite its advantages, KServe also presents several limitations. Cold-start latency remains a challenge for real-time applications. Additionally, experiments conducted in local environments may not fully reflect performance in production cloud clusters.</w:t>
      </w:r>
    </w:p>
    <w:p w14:paraId="327370B6">
      <w:pPr>
        <w:jc w:val="both"/>
        <w:rPr>
          <w:rFonts w:hint="default" w:ascii="Times New Roman" w:hAnsi="Times New Roman" w:cs="Times New Roman"/>
        </w:rPr>
      </w:pPr>
    </w:p>
    <w:p w14:paraId="3185CB09">
      <w:pPr>
        <w:jc w:val="both"/>
        <w:rPr>
          <w:rFonts w:hint="default" w:ascii="Times New Roman" w:hAnsi="Times New Roman" w:cs="Times New Roman"/>
        </w:rPr>
      </w:pPr>
      <w:r>
        <w:rPr>
          <w:rFonts w:hint="default" w:ascii="Times New Roman" w:hAnsi="Times New Roman" w:cs="Times New Roman"/>
        </w:rPr>
        <w:t>Managing large-scale models, particularly deep learning and large language models, introduces further challenges related to resource allocation, GPU utilization, and memory management. Addressing these issues is an important direction for future work.</w:t>
      </w:r>
    </w:p>
    <w:p w14:paraId="4242B81E">
      <w:pPr>
        <w:jc w:val="both"/>
        <w:rPr>
          <w:rFonts w:hint="default" w:ascii="Times New Roman" w:hAnsi="Times New Roman" w:cs="Times New Roman"/>
        </w:rPr>
      </w:pPr>
    </w:p>
    <w:p w14:paraId="2AF97698">
      <w:pPr>
        <w:jc w:val="both"/>
        <w:rPr>
          <w:rFonts w:hint="default" w:ascii="Times New Roman" w:hAnsi="Times New Roman" w:cs="Times New Roman"/>
        </w:rPr>
      </w:pPr>
      <w:r>
        <w:rPr>
          <w:rFonts w:hint="default" w:ascii="Times New Roman" w:hAnsi="Times New Roman" w:cs="Times New Roman"/>
        </w:rPr>
        <w:t>From a practical perspective, deploying KServe in production environments requires careful consideration of workload characteristics, infrastructure constraints, and operational requirements. While KServe simplifies model deployment, it does not eliminate the need for performance tuning and monitoring.</w:t>
      </w:r>
    </w:p>
    <w:p w14:paraId="3C49787D">
      <w:pPr>
        <w:jc w:val="both"/>
        <w:rPr>
          <w:rFonts w:hint="default" w:ascii="Times New Roman" w:hAnsi="Times New Roman" w:cs="Times New Roman"/>
        </w:rPr>
      </w:pPr>
    </w:p>
    <w:p w14:paraId="211E6DEE">
      <w:pPr>
        <w:jc w:val="both"/>
        <w:rPr>
          <w:rFonts w:hint="default" w:ascii="Times New Roman" w:hAnsi="Times New Roman" w:cs="Times New Roman"/>
        </w:rPr>
      </w:pPr>
      <w:r>
        <w:rPr>
          <w:rFonts w:hint="default" w:ascii="Times New Roman" w:hAnsi="Times New Roman" w:cs="Times New Roman"/>
        </w:rPr>
        <w:t>Furthermore, security considerations such as access control, model isolation, and data privacy become increasingly important in multi-tenant environments. Integrating KServe with Kubernetes-native security mechanisms, such as role-based access control (RBAC) and network policies, is essential for real-world deployments.</w:t>
      </w:r>
    </w:p>
    <w:p w14:paraId="52D9A633">
      <w:pPr>
        <w:jc w:val="both"/>
        <w:rPr>
          <w:rFonts w:hint="default" w:ascii="Times New Roman" w:hAnsi="Times New Roman" w:cs="Times New Roman"/>
        </w:rPr>
      </w:pPr>
    </w:p>
    <w:p w14:paraId="4DC68C4E">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7 Conclusion and Future Work</w:t>
      </w:r>
    </w:p>
    <w:p w14:paraId="0CFE3DD7">
      <w:pPr>
        <w:jc w:val="both"/>
        <w:rPr>
          <w:rFonts w:hint="default" w:ascii="Times New Roman" w:hAnsi="Times New Roman" w:cs="Times New Roman"/>
        </w:rPr>
      </w:pPr>
    </w:p>
    <w:p w14:paraId="18EFEEFE">
      <w:pPr>
        <w:jc w:val="both"/>
        <w:rPr>
          <w:rFonts w:hint="default" w:ascii="Times New Roman" w:hAnsi="Times New Roman" w:cs="Times New Roman"/>
        </w:rPr>
      </w:pPr>
      <w:r>
        <w:rPr>
          <w:rFonts w:hint="default" w:ascii="Times New Roman" w:hAnsi="Times New Roman" w:cs="Times New Roman"/>
        </w:rPr>
        <w:t>This paper explored the deployment and serving of machine learning models using KServe in a cloud-native environment. By integrating Kubernetes and serverless computing principles, KServe provides a standardized and scalable solution for machine learning inference.</w:t>
      </w:r>
    </w:p>
    <w:p w14:paraId="37A1BB3F">
      <w:pPr>
        <w:jc w:val="both"/>
        <w:rPr>
          <w:rFonts w:hint="default" w:ascii="Times New Roman" w:hAnsi="Times New Roman" w:cs="Times New Roman"/>
        </w:rPr>
      </w:pPr>
    </w:p>
    <w:p w14:paraId="0AF4B2D8">
      <w:pPr>
        <w:jc w:val="both"/>
        <w:rPr>
          <w:rFonts w:hint="default" w:ascii="Times New Roman" w:hAnsi="Times New Roman" w:cs="Times New Roman"/>
        </w:rPr>
      </w:pPr>
      <w:r>
        <w:rPr>
          <w:rFonts w:hint="default" w:ascii="Times New Roman" w:hAnsi="Times New Roman" w:cs="Times New Roman"/>
        </w:rPr>
        <w:t>Experimental results demonstrate that KServe effectively supports dynamic inference workloads, although challenges such as cold-start latency remain. Future work may focus on optimizing startup performance, supporting large-scale models, and deploying inference services in multi-cloud environments.</w:t>
      </w:r>
    </w:p>
    <w:p w14:paraId="6F8A7759">
      <w:pPr>
        <w:jc w:val="both"/>
        <w:rPr>
          <w:rFonts w:hint="default" w:ascii="Times New Roman" w:hAnsi="Times New Roman" w:cs="Times New Roman"/>
        </w:rPr>
      </w:pPr>
    </w:p>
    <w:p w14:paraId="557F07E7">
      <w:pPr>
        <w:jc w:val="left"/>
        <w:rPr>
          <w:rFonts w:hint="default" w:ascii="Times New Roman" w:hAnsi="Times New Roman" w:cs="Times New Roman"/>
          <w:b/>
          <w:bCs/>
          <w:sz w:val="24"/>
          <w:szCs w:val="24"/>
        </w:rPr>
      </w:pPr>
      <w:r>
        <w:rPr>
          <w:rFonts w:hint="default" w:ascii="Times New Roman" w:hAnsi="Times New Roman" w:cs="Times New Roman"/>
          <w:b/>
          <w:bCs/>
          <w:sz w:val="24"/>
          <w:szCs w:val="24"/>
        </w:rPr>
        <w:t>References</w:t>
      </w:r>
    </w:p>
    <w:p w14:paraId="6C7131C8">
      <w:pPr>
        <w:jc w:val="both"/>
        <w:rPr>
          <w:rFonts w:hint="default" w:ascii="Times New Roman" w:hAnsi="Times New Roman" w:cs="Times New Roman"/>
        </w:rPr>
      </w:pPr>
    </w:p>
    <w:p w14:paraId="6DAF0B2F">
      <w:pPr>
        <w:jc w:val="both"/>
        <w:rPr>
          <w:rFonts w:hint="default" w:ascii="Times New Roman" w:hAnsi="Times New Roman" w:cs="Times New Roman"/>
          <w:sz w:val="20"/>
          <w:szCs w:val="20"/>
        </w:rPr>
      </w:pPr>
      <w:r>
        <w:rPr>
          <w:rFonts w:hint="default" w:ascii="Times New Roman" w:hAnsi="Times New Roman" w:cs="Times New Roman"/>
          <w:sz w:val="20"/>
          <w:szCs w:val="20"/>
        </w:rPr>
        <w:t>[1] Burns, B., Grant, B., Oppenheimer, D., Brewer, E., Wilkes, J. Borg, Omega, and Kubernetes. Communications of the ACM, 59(5), 50–57 (2016).</w:t>
      </w:r>
    </w:p>
    <w:p w14:paraId="0AB54DCB">
      <w:pPr>
        <w:jc w:val="both"/>
        <w:rPr>
          <w:rFonts w:hint="default" w:ascii="Times New Roman" w:hAnsi="Times New Roman" w:cs="Times New Roman"/>
          <w:sz w:val="20"/>
          <w:szCs w:val="20"/>
        </w:rPr>
      </w:pPr>
    </w:p>
    <w:p w14:paraId="2D9DC3C2">
      <w:pPr>
        <w:jc w:val="both"/>
        <w:rPr>
          <w:rFonts w:hint="default" w:ascii="Times New Roman" w:hAnsi="Times New Roman" w:cs="Times New Roman"/>
          <w:sz w:val="20"/>
          <w:szCs w:val="20"/>
        </w:rPr>
      </w:pPr>
      <w:r>
        <w:rPr>
          <w:rFonts w:hint="default" w:ascii="Times New Roman" w:hAnsi="Times New Roman" w:cs="Times New Roman"/>
          <w:sz w:val="20"/>
          <w:szCs w:val="20"/>
        </w:rPr>
        <w:t>[2] Merkel, D. Docker: Lightweight Linux Containers for Consistent Development and Deployment. Linux Journal, 2014(239) (2014).</w:t>
      </w:r>
    </w:p>
    <w:p w14:paraId="560CEE49">
      <w:pPr>
        <w:jc w:val="both"/>
        <w:rPr>
          <w:rFonts w:hint="default" w:ascii="Times New Roman" w:hAnsi="Times New Roman" w:cs="Times New Roman"/>
          <w:sz w:val="20"/>
          <w:szCs w:val="20"/>
        </w:rPr>
      </w:pPr>
    </w:p>
    <w:p w14:paraId="56A796FD">
      <w:pPr>
        <w:jc w:val="both"/>
        <w:rPr>
          <w:rFonts w:hint="default" w:ascii="Times New Roman" w:hAnsi="Times New Roman" w:cs="Times New Roman"/>
          <w:sz w:val="20"/>
          <w:szCs w:val="20"/>
        </w:rPr>
      </w:pPr>
      <w:r>
        <w:rPr>
          <w:rFonts w:hint="default" w:ascii="Times New Roman" w:hAnsi="Times New Roman" w:cs="Times New Roman"/>
          <w:sz w:val="20"/>
          <w:szCs w:val="20"/>
        </w:rPr>
        <w:t>[3] Pahl, C. Containerization and the PaaS Cloud. IEEE Cloud Computing, 2(3), 24–31 (2015).</w:t>
      </w:r>
    </w:p>
    <w:p w14:paraId="18A815B9">
      <w:pPr>
        <w:jc w:val="both"/>
        <w:rPr>
          <w:rFonts w:hint="default" w:ascii="Times New Roman" w:hAnsi="Times New Roman" w:cs="Times New Roman"/>
          <w:sz w:val="20"/>
          <w:szCs w:val="20"/>
        </w:rPr>
      </w:pPr>
    </w:p>
    <w:p w14:paraId="4BD9216B">
      <w:pPr>
        <w:jc w:val="both"/>
        <w:rPr>
          <w:rFonts w:hint="default" w:ascii="Times New Roman" w:hAnsi="Times New Roman" w:cs="Times New Roman"/>
          <w:sz w:val="20"/>
          <w:szCs w:val="20"/>
        </w:rPr>
      </w:pPr>
      <w:r>
        <w:rPr>
          <w:rFonts w:hint="default" w:ascii="Times New Roman" w:hAnsi="Times New Roman" w:cs="Times New Roman"/>
          <w:sz w:val="20"/>
          <w:szCs w:val="20"/>
        </w:rPr>
        <w:t>[4] Villamizar, M. et al. Evaluating the Monolithic and the Microservice Architecture Pattern to Deploy Web Applications in the Cloud. IEEE Cloud Computing Conference, 583–590 (2015).</w:t>
      </w:r>
    </w:p>
    <w:p w14:paraId="1FCD9736">
      <w:pPr>
        <w:jc w:val="both"/>
        <w:rPr>
          <w:rFonts w:hint="default" w:ascii="Times New Roman" w:hAnsi="Times New Roman" w:cs="Times New Roman"/>
          <w:sz w:val="20"/>
          <w:szCs w:val="20"/>
        </w:rPr>
      </w:pPr>
    </w:p>
    <w:p w14:paraId="0E432452">
      <w:pPr>
        <w:jc w:val="both"/>
        <w:rPr>
          <w:rFonts w:hint="default" w:ascii="Times New Roman" w:hAnsi="Times New Roman" w:cs="Times New Roman"/>
          <w:sz w:val="20"/>
          <w:szCs w:val="20"/>
        </w:rPr>
      </w:pPr>
      <w:r>
        <w:rPr>
          <w:rFonts w:hint="default" w:ascii="Times New Roman" w:hAnsi="Times New Roman" w:cs="Times New Roman"/>
          <w:sz w:val="20"/>
          <w:szCs w:val="20"/>
        </w:rPr>
        <w:t>[5] Jonas, E. et al. Cloud Programming Simplified: A Berkeley View on Serverless Computing. arXiv preprint arXiv:1902.03383 (2019).</w:t>
      </w:r>
    </w:p>
    <w:p w14:paraId="3EBA9DA6">
      <w:pPr>
        <w:jc w:val="both"/>
        <w:rPr>
          <w:rFonts w:hint="default" w:ascii="Times New Roman" w:hAnsi="Times New Roman" w:cs="Times New Roman"/>
          <w:sz w:val="20"/>
          <w:szCs w:val="20"/>
        </w:rPr>
      </w:pPr>
    </w:p>
    <w:p w14:paraId="3753FA13">
      <w:pPr>
        <w:jc w:val="both"/>
        <w:rPr>
          <w:rFonts w:hint="default" w:ascii="Times New Roman" w:hAnsi="Times New Roman" w:cs="Times New Roman"/>
          <w:sz w:val="20"/>
          <w:szCs w:val="20"/>
        </w:rPr>
      </w:pPr>
      <w:r>
        <w:rPr>
          <w:rFonts w:hint="default" w:ascii="Times New Roman" w:hAnsi="Times New Roman" w:cs="Times New Roman"/>
          <w:sz w:val="20"/>
          <w:szCs w:val="20"/>
        </w:rPr>
        <w:t>[6] Knative Authors. Knative Serving Documentation. https://knative.dev/docs/</w:t>
      </w:r>
    </w:p>
    <w:p w14:paraId="01061A49">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(accessed 2025).</w:t>
      </w:r>
    </w:p>
    <w:p w14:paraId="505D9AC6">
      <w:pPr>
        <w:jc w:val="both"/>
        <w:rPr>
          <w:rFonts w:hint="default" w:ascii="Times New Roman" w:hAnsi="Times New Roman" w:cs="Times New Roman"/>
          <w:sz w:val="20"/>
          <w:szCs w:val="20"/>
        </w:rPr>
      </w:pPr>
    </w:p>
    <w:p w14:paraId="2BC3BA20">
      <w:pPr>
        <w:jc w:val="both"/>
        <w:rPr>
          <w:rFonts w:hint="default" w:ascii="Times New Roman" w:hAnsi="Times New Roman" w:cs="Times New Roman"/>
          <w:sz w:val="20"/>
          <w:szCs w:val="20"/>
        </w:rPr>
      </w:pPr>
      <w:r>
        <w:rPr>
          <w:rFonts w:hint="default" w:ascii="Times New Roman" w:hAnsi="Times New Roman" w:cs="Times New Roman"/>
          <w:sz w:val="20"/>
          <w:szCs w:val="20"/>
        </w:rPr>
        <w:t>[7] KServe Authors. KServe: Kubernetes-Based Model Inference Platform. https://kserve.github.io/website/</w:t>
      </w:r>
    </w:p>
    <w:p w14:paraId="7B03DE6C">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(accessed 2025).</w:t>
      </w:r>
    </w:p>
    <w:p w14:paraId="7F14E287">
      <w:pPr>
        <w:jc w:val="both"/>
        <w:rPr>
          <w:rFonts w:hint="default" w:ascii="Times New Roman" w:hAnsi="Times New Roman" w:cs="Times New Roman"/>
          <w:sz w:val="20"/>
          <w:szCs w:val="20"/>
        </w:rPr>
      </w:pPr>
    </w:p>
    <w:p w14:paraId="0514B22F">
      <w:pPr>
        <w:jc w:val="both"/>
        <w:rPr>
          <w:rFonts w:hint="default" w:ascii="Times New Roman" w:hAnsi="Times New Roman" w:cs="Times New Roman"/>
          <w:sz w:val="20"/>
          <w:szCs w:val="20"/>
        </w:rPr>
      </w:pPr>
      <w:r>
        <w:rPr>
          <w:rFonts w:hint="default" w:ascii="Times New Roman" w:hAnsi="Times New Roman" w:cs="Times New Roman"/>
          <w:sz w:val="20"/>
          <w:szCs w:val="20"/>
        </w:rPr>
        <w:t>[8] Kubernetes Authors. Kubernetes Documentation. https://kubernetes.io/docs/</w:t>
      </w:r>
    </w:p>
    <w:p w14:paraId="5DDD888F">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(accessed 2025).</w:t>
      </w:r>
    </w:p>
    <w:p w14:paraId="73ABA045">
      <w:pPr>
        <w:jc w:val="both"/>
        <w:rPr>
          <w:rFonts w:hint="default" w:ascii="Times New Roman" w:hAnsi="Times New Roman" w:cs="Times New Roman"/>
          <w:sz w:val="20"/>
          <w:szCs w:val="20"/>
        </w:rPr>
      </w:pPr>
    </w:p>
    <w:p w14:paraId="5A8C863E">
      <w:pPr>
        <w:jc w:val="both"/>
        <w:rPr>
          <w:rFonts w:hint="default" w:ascii="Times New Roman" w:hAnsi="Times New Roman" w:cs="Times New Roman"/>
          <w:sz w:val="20"/>
          <w:szCs w:val="20"/>
        </w:rPr>
      </w:pPr>
      <w:r>
        <w:rPr>
          <w:rFonts w:hint="default" w:ascii="Times New Roman" w:hAnsi="Times New Roman" w:cs="Times New Roman"/>
          <w:sz w:val="20"/>
          <w:szCs w:val="20"/>
        </w:rPr>
        <w:t>[9] Breck, E. et al. The ML Test Score: A Rubric for ML Production Readiness. IEEE International Conference on Big Data (2017).</w:t>
      </w:r>
    </w:p>
    <w:p w14:paraId="62AB8190">
      <w:pPr>
        <w:jc w:val="both"/>
        <w:rPr>
          <w:rFonts w:hint="default" w:ascii="Times New Roman" w:hAnsi="Times New Roman" w:cs="Times New Roman"/>
          <w:sz w:val="20"/>
          <w:szCs w:val="20"/>
        </w:rPr>
      </w:pPr>
    </w:p>
    <w:p w14:paraId="62A653A8">
      <w:pPr>
        <w:jc w:val="both"/>
        <w:rPr>
          <w:rFonts w:hint="default" w:ascii="Times New Roman" w:hAnsi="Times New Roman" w:cs="Times New Roman"/>
          <w:sz w:val="20"/>
          <w:szCs w:val="20"/>
        </w:rPr>
      </w:pPr>
      <w:r>
        <w:rPr>
          <w:rFonts w:hint="default" w:ascii="Times New Roman" w:hAnsi="Times New Roman" w:cs="Times New Roman"/>
          <w:sz w:val="20"/>
          <w:szCs w:val="20"/>
        </w:rPr>
        <w:t>[10] Crankshaw, D. et al. Clipper: A Low-Latency Online Prediction Serving System. USENIX NSDI, 613–627 (2017).</w:t>
      </w:r>
    </w:p>
    <w:p w14:paraId="63E14A5C">
      <w:pPr>
        <w:jc w:val="both"/>
        <w:rPr>
          <w:rFonts w:hint="default" w:ascii="Times New Roman" w:hAnsi="Times New Roman" w:cs="Times New Roman"/>
          <w:sz w:val="20"/>
          <w:szCs w:val="20"/>
        </w:rPr>
      </w:pPr>
    </w:p>
    <w:p w14:paraId="3EE5CED3">
      <w:pPr>
        <w:jc w:val="both"/>
        <w:rPr>
          <w:rFonts w:hint="default" w:ascii="Times New Roman" w:hAnsi="Times New Roman" w:cs="Times New Roman"/>
          <w:sz w:val="20"/>
          <w:szCs w:val="20"/>
        </w:rPr>
      </w:pPr>
      <w:r>
        <w:rPr>
          <w:rFonts w:hint="default" w:ascii="Times New Roman" w:hAnsi="Times New Roman" w:cs="Times New Roman"/>
          <w:sz w:val="20"/>
          <w:szCs w:val="20"/>
        </w:rPr>
        <w:t>[11] Li, W., Lemieux, V., Gao, J. Machine Learning Model Deployment in Production: A Survey. IEEE Access, 8, 196033–196049 (2020).</w:t>
      </w:r>
    </w:p>
    <w:p w14:paraId="02FAFC3D">
      <w:pPr>
        <w:jc w:val="both"/>
        <w:rPr>
          <w:rFonts w:hint="default" w:ascii="Times New Roman" w:hAnsi="Times New Roman" w:cs="Times New Roman"/>
          <w:sz w:val="20"/>
          <w:szCs w:val="20"/>
        </w:rPr>
      </w:pPr>
    </w:p>
    <w:p w14:paraId="75AE7336">
      <w:pPr>
        <w:jc w:val="both"/>
        <w:rPr>
          <w:rFonts w:hint="default" w:ascii="Times New Roman" w:hAnsi="Times New Roman" w:cs="Times New Roman"/>
          <w:sz w:val="20"/>
          <w:szCs w:val="20"/>
        </w:rPr>
      </w:pPr>
      <w:r>
        <w:rPr>
          <w:rFonts w:hint="default" w:ascii="Times New Roman" w:hAnsi="Times New Roman" w:cs="Times New Roman"/>
          <w:sz w:val="20"/>
          <w:szCs w:val="20"/>
        </w:rPr>
        <w:t>[12] CNCF. Cloud Native Landscape. https://landscape.cncf.io/</w:t>
      </w:r>
    </w:p>
    <w:p w14:paraId="02EE7DE6">
      <w:pPr>
        <w:jc w:val="both"/>
        <w:rPr>
          <w:rFonts w:hint="default" w:ascii="Times New Roman" w:hAnsi="Times New Roman" w:cs="Times New Roman"/>
          <w:sz w:val="20"/>
          <w:szCs w:val="20"/>
        </w:rPr>
      </w:pPr>
      <w:r>
        <w:rPr>
          <w:rFonts w:hint="default" w:ascii="Times New Roman" w:hAnsi="Times New Roman" w:cs="Times New Roman"/>
          <w:sz w:val="20"/>
          <w:szCs w:val="20"/>
        </w:rPr>
        <w:t xml:space="preserve"> (accessed 2025).</w:t>
      </w:r>
    </w:p>
    <w:sectPr>
      <w:pgSz w:w="11906" w:h="16838"/>
      <w:pgMar w:top="1417" w:right="1417" w:bottom="1417" w:left="1417" w:header="851" w:footer="992" w:gutter="0"/>
      <w:paperSrc/>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B8482F"/>
    <w:rsid w:val="66B848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 w:type="character" w:styleId="10">
    <w:name w:val="Hyperlink"/>
    <w:basedOn w:val="7"/>
    <w:uiPriority w:val="0"/>
    <w:rPr>
      <w:color w:val="0000FF"/>
      <w:u w:val="single"/>
    </w:rPr>
  </w:style>
  <w:style w:type="character" w:styleId="11">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2025-12-26T02:13:00Z</dcterms:created>
  <dc:creator>WPS_1647443924</dc:creator>
  <cp:lastModifiedBy>WPS_1647443924</cp:lastModifiedBy>
  <dcterms:modified xsi:type="dcterms:W3CDTF">2025-12-26T02:32:13Z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059A071D0A394620BE3534EBE40D58B2_11</vt:lpwstr>
  </property>
  <property fmtid="{D5CDD505-2E9C-101B-9397-08002B2CF9AE}" pid="4" name="KSOTemplateDocerSaveRecord">
    <vt:lpwstr>eyJoZGlkIjoiOTdjOWU3Mjg5Y2JmZThjZGFlYTYxOTMyNTEzMjFhMzMiLCJ1c2VySWQiOiIxMzQ3MjY5OTQ5In0=</vt:lpwstr>
  </property>
</Properties>
</file>