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Replication</w:t>
      </w:r>
      <w:r>
        <w:t xml:space="preserve"> </w:t>
      </w:r>
      <w:r>
        <w:t xml:space="preserve">Laboratory</w:t>
      </w:r>
      <w:r>
        <w:t xml:space="preserve"> </w:t>
      </w:r>
      <w:r>
        <w:t xml:space="preserve">#2:</w:t>
      </w:r>
      <w:r>
        <w:t xml:space="preserve"> </w:t>
      </w:r>
      <w:r>
        <w:t xml:space="preserve">Can</w:t>
      </w:r>
      <w:r>
        <w:t xml:space="preserve"> </w:t>
      </w:r>
      <w:r>
        <w:t xml:space="preserve">the</w:t>
      </w:r>
      <w:r>
        <w:t xml:space="preserve"> </w:t>
      </w:r>
      <w:r>
        <w:t xml:space="preserve">Model</w:t>
      </w:r>
      <w:r>
        <w:t xml:space="preserve"> </w:t>
      </w:r>
      <w:r>
        <w:t xml:space="preserve">Keep</w:t>
      </w:r>
      <w:r>
        <w:t xml:space="preserve"> </w:t>
      </w:r>
      <w:r>
        <w:t xml:space="preserve">Learning?</w:t>
      </w:r>
    </w:p>
    <w:p>
      <w:pPr>
        <w:pStyle w:val="Subtitle"/>
      </w:pPr>
      <w:r>
        <w:t xml:space="preserve">Investigating</w:t>
      </w:r>
      <w:r>
        <w:t xml:space="preserve"> </w:t>
      </w:r>
      <w:r>
        <w:t xml:space="preserve">Plasticity</w:t>
      </w:r>
      <w:r>
        <w:t xml:space="preserve"> </w:t>
      </w:r>
      <w:r>
        <w:t xml:space="preserve">Loss</w:t>
      </w:r>
      <w:r>
        <w:t xml:space="preserve"> </w:t>
      </w:r>
      <w:r>
        <w:t xml:space="preserve">and</w:t>
      </w:r>
      <w:r>
        <w:t xml:space="preserve"> </w:t>
      </w:r>
      <w:r>
        <w:t xml:space="preserve">Adaptation</w:t>
      </w:r>
      <w:r>
        <w:t xml:space="preserve"> </w:t>
      </w:r>
      <w:r>
        <w:t xml:space="preserve">Under</w:t>
      </w:r>
      <w:r>
        <w:t xml:space="preserve"> </w:t>
      </w:r>
      <w:r>
        <w:t xml:space="preserve">Nonstationary</w:t>
      </w:r>
      <w:r>
        <w:t xml:space="preserve"> </w:t>
      </w:r>
      <w:r>
        <w:t xml:space="preserve">Conditions</w:t>
      </w:r>
    </w:p>
    <w:p>
      <w:pPr>
        <w:pStyle w:val="Author"/>
      </w:pPr>
      <w:r>
        <w:t xml:space="preserve">Halson</w:t>
      </w:r>
      <w:r>
        <w:t xml:space="preserve"> </w:t>
      </w:r>
      <w:r>
        <w:t xml:space="preserve">Ogeto</w:t>
      </w:r>
      <w:r>
        <w:t xml:space="preserve"> </w:t>
      </w:r>
      <w:r>
        <w:t xml:space="preserve">Nyaberi</w:t>
      </w:r>
    </w:p>
    <w:p>
      <w:pPr>
        <w:pStyle w:val="Date"/>
      </w:pPr>
      <w:r>
        <w:t xml:space="preserve">2026-09-23</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executive-summary"/>
    <w:p>
      <w:pPr>
        <w:pStyle w:val="Heading1"/>
      </w:pPr>
      <w:r>
        <w:t xml:space="preserve">1. Executive Summary</w:t>
      </w:r>
    </w:p>
    <w:p>
      <w:pPr>
        <w:pStyle w:val="FirstParagraph"/>
      </w:pPr>
      <w:r>
        <w:t xml:space="preserve">This laboratory investigates the stability–plasticity dilemma and the phenomenon of</w:t>
      </w:r>
      <w:r>
        <w:t xml:space="preserve"> </w:t>
      </w:r>
      <w:r>
        <w:rPr>
          <w:bCs/>
          <w:b/>
        </w:rPr>
        <w:t xml:space="preserve">loss of plasticity</w:t>
      </w:r>
      <w:r>
        <w:t xml:space="preserve"> </w:t>
      </w:r>
      <w:r>
        <w:t xml:space="preserve">in connectionist models under nonstationary learning conditions, building on the foundational survey by Klein et al. (2024) and recent empirical advances (Dohare et al., 2024; Lyle et al., 2023). While conventional continual learning paradigms focus predominantly on</w:t>
      </w:r>
      <w:r>
        <w:t xml:space="preserve"> </w:t>
      </w:r>
      <w:r>
        <w:rPr>
          <w:iCs/>
          <w:i/>
        </w:rPr>
        <w:t xml:space="preserve">catastrophic forgetting</w:t>
      </w:r>
      <w:r>
        <w:t xml:space="preserve">—the decay of previously mastered tasks—this report examines the prospective failure mode:</w:t>
      </w:r>
      <w:r>
        <w:t xml:space="preserve"> </w:t>
      </w:r>
      <w:r>
        <w:rPr>
          <w:bCs/>
          <w:b/>
        </w:rPr>
        <w:t xml:space="preserve">the degradation of an optimized network’s capacity to master novel subsequent tasks</w:t>
      </w:r>
      <w:r>
        <w:t xml:space="preserve">.</w:t>
      </w:r>
    </w:p>
    <w:p>
      <w:pPr>
        <w:pStyle w:val="BodyText"/>
      </w:pPr>
      <w:r>
        <w:t xml:space="preserve">Using a reproducible proxy experiment comparing a continuously trained multi-layer perceptron (Continual Agent) against re-initialized baselines (Scratch Agents) across sequential regression distributions, we apply the five-stage</w:t>
      </w:r>
      <w:r>
        <w:t xml:space="preserve"> </w:t>
      </w:r>
      <w:r>
        <w:rPr>
          <w:bCs/>
          <w:b/>
        </w:rPr>
        <w:t xml:space="preserve">Stability–Plasticity Diagnostic</w:t>
      </w:r>
      <w:r>
        <w:t xml:space="preserve"> </w:t>
      </w:r>
      <w:r>
        <w:t xml:space="preserve">(</w:t>
      </w:r>
      <m:oMath>
        <m:r>
          <m:rPr>
            <m:nor/>
            <m:sty m:val="p"/>
          </m:rPr>
          <m:t>CHANGE</m:t>
        </m:r>
        <m:r>
          <m:rPr>
            <m:sty m:val="p"/>
          </m:rPr>
          <m:t>→</m:t>
        </m:r>
        <m:r>
          <m:rPr>
            <m:nor/>
            <m:sty m:val="p"/>
          </m:rPr>
          <m:t>RETENTION</m:t>
        </m:r>
        <m:r>
          <m:rPr>
            <m:sty m:val="p"/>
          </m:rPr>
          <m:t>→</m:t>
        </m:r>
        <m:r>
          <m:rPr>
            <m:nor/>
            <m:sty m:val="p"/>
          </m:rPr>
          <m:t>NEW LEARNING</m:t>
        </m:r>
        <m:r>
          <m:rPr>
            <m:sty m:val="p"/>
          </m:rPr>
          <m:t>→</m:t>
        </m:r>
        <m:r>
          <m:rPr>
            <m:nor/>
            <m:sty m:val="p"/>
          </m:rPr>
          <m:t>RATE</m:t>
        </m:r>
        <m:r>
          <m:rPr>
            <m:sty m:val="p"/>
          </m:rPr>
          <m:t>→</m:t>
        </m:r>
        <m:r>
          <m:rPr>
            <m:nor/>
            <m:sty m:val="p"/>
          </m:rPr>
          <m:t>TRADEOFF</m:t>
        </m:r>
      </m:oMath>
      <w:r>
        <w:t xml:space="preserve">). Our empirical observations reveal that prior optimization leads to a persistent degradation in initial adaptation velocity and a higher terminal error plateau. Based on the scope of the proxy implementation, we conclude with a replication verdict of</w:t>
      </w:r>
      <w:r>
        <w:t xml:space="preserve"> </w:t>
      </w:r>
      <w:r>
        <w:rPr>
          <w:bCs/>
          <w:b/>
        </w:rPr>
        <w:t xml:space="preserve">Partially Reproduced</w:t>
      </w:r>
      <w:r>
        <w:t xml:space="preserve">.</w:t>
      </w:r>
    </w:p>
    <w:p>
      <w:r>
        <w:pict>
          <v:rect style="width:0;height:1.5pt" o:hralign="center" o:hrstd="t" o:hr="t"/>
        </w:pict>
      </w:r>
    </w:p>
    <w:bookmarkEnd w:id="20"/>
    <w:bookmarkStart w:id="21" w:name="Xb5d5c4b5b67ddecdea12ef664e9d1eb7bc170ea"/>
    <w:p>
      <w:pPr>
        <w:pStyle w:val="Heading1"/>
      </w:pPr>
      <w:r>
        <w:t xml:space="preserve">2. Claim: Plasticity Loss Under Nonstationary Streams</w:t>
      </w:r>
    </w:p>
    <w:p>
      <w:pPr>
        <w:pStyle w:val="FirstParagraph"/>
      </w:pPr>
      <w:r>
        <w:t xml:space="preserve">Standard deep learning frameworks operate under the assumption that overparameterized neural networks trained via stochastic gradient descent (SGD) maintain indefinite adaptive capacity. However, recent literature indicates that backpropagation over nonstationary data streams triggers structural degradation in network representations:</w:t>
      </w:r>
    </w:p>
    <w:p>
      <w:pPr>
        <w:numPr>
          <w:ilvl w:val="0"/>
          <w:numId w:val="1001"/>
        </w:numPr>
        <w:pStyle w:val="Compact"/>
      </w:pPr>
      <w:r>
        <w:rPr>
          <w:bCs/>
          <w:b/>
        </w:rPr>
        <w:t xml:space="preserve">Dead Units and Saturation:</w:t>
      </w:r>
      <w:r>
        <w:t xml:space="preserve"> </w:t>
      </w:r>
      <w:r>
        <w:t xml:space="preserve">Nonstationary gradient updates push piecewise-linear activations (e.g., ReLU) into permanently inactive sub-manifolds, causing local gradients to vanish (</w:t>
      </w:r>
      <m:oMath>
        <m:sSub>
          <m:e>
            <m:r>
              <m:rPr>
                <m:sty m:val="p"/>
              </m:rPr>
              <m:t>∇</m:t>
            </m:r>
          </m:e>
          <m:sub>
            <m:r>
              <m:rPr>
                <m:sty m:val="b"/>
              </m:rPr>
              <m:t>w</m:t>
            </m:r>
          </m:sub>
        </m:sSub>
        <m:r>
          <m:rPr>
            <m:sty m:val="p"/>
            <m:scr m:val="script"/>
          </m:rPr>
          <m:t>L</m:t>
        </m:r>
        <m:r>
          <m:rPr>
            <m:sty m:val="p"/>
          </m:rPr>
          <m:t>≈</m:t>
        </m:r>
        <m:r>
          <m:t>0</m:t>
        </m:r>
      </m:oMath>
      <w:r>
        <w:t xml:space="preserve">) and effectively reducing the network’s trainable width (Dohare et al., 2024; Maas et al., 2013).</w:t>
      </w:r>
    </w:p>
    <w:p>
      <w:pPr>
        <w:numPr>
          <w:ilvl w:val="0"/>
          <w:numId w:val="1001"/>
        </w:numPr>
        <w:pStyle w:val="Compact"/>
      </w:pPr>
      <w:r>
        <w:rPr>
          <w:bCs/>
          <w:b/>
        </w:rPr>
        <w:t xml:space="preserve">Feature Rank Collapse:</w:t>
      </w:r>
      <w:r>
        <w:t xml:space="preserve"> </w:t>
      </w:r>
      <w:r>
        <w:t xml:space="preserve">Continual gradient updates compress latent representation spaces, systematically depleting the stable rank of hidden feature covariance matrices and eroding expressive capacity (Kumar et al., 2020; Lyle et al., 2023).</w:t>
      </w:r>
    </w:p>
    <w:p>
      <w:pPr>
        <w:numPr>
          <w:ilvl w:val="0"/>
          <w:numId w:val="1001"/>
        </w:numPr>
        <w:pStyle w:val="Compact"/>
      </w:pPr>
      <w:r>
        <w:rPr>
          <w:bCs/>
          <w:b/>
        </w:rPr>
        <w:t xml:space="preserve">Core Laboratory Claim:</w:t>
      </w:r>
      <w:r>
        <w:t xml:space="preserve"> </w:t>
      </w:r>
      <w:r>
        <w:rPr>
          <w:iCs/>
          <w:i/>
        </w:rPr>
        <w:t xml:space="preserve">An artificial neural network continuously trained on a sequence of nonstationary tasks will exhibit slower convergence rates and worse asymptotic error on task</w:t>
      </w:r>
      <w:r>
        <w:rPr>
          <w:iCs/>
          <w:i/>
        </w:rPr>
        <w:t xml:space="preserve"> </w:t>
      </w:r>
      <m:oMath>
        <m:sSub>
          <m:e>
            <m:r>
              <m:t>T</m:t>
            </m:r>
          </m:e>
          <m:sub>
            <m:r>
              <m:t>k</m:t>
            </m:r>
          </m:sub>
        </m:sSub>
      </m:oMath>
      <w:r>
        <w:rPr>
          <w:iCs/>
          <w:i/>
        </w:rPr>
        <w:t xml:space="preserve"> </w:t>
      </w:r>
      <w:r>
        <w:rPr>
          <w:iCs/>
          <w:i/>
        </w:rPr>
        <w:t xml:space="preserve">compared to an architecturally identical baseline initialized from scratch on</w:t>
      </w:r>
      <w:r>
        <w:rPr>
          <w:iCs/>
          <w:i/>
        </w:rPr>
        <w:t xml:space="preserve"> </w:t>
      </w:r>
      <m:oMath>
        <m:sSub>
          <m:e>
            <m:r>
              <m:t>T</m:t>
            </m:r>
          </m:e>
          <m:sub>
            <m:r>
              <m:t>k</m:t>
            </m:r>
          </m:sub>
        </m:sSub>
      </m:oMath>
      <w:r>
        <w:rPr>
          <w:iCs/>
          <w:i/>
        </w:rPr>
        <w:t xml:space="preserve">.</w:t>
      </w:r>
    </w:p>
    <w:p>
      <w:r>
        <w:pict>
          <v:rect style="width:0;height:1.5pt" o:hralign="center" o:hrstd="t" o:hr="t"/>
        </w:pict>
      </w:r>
    </w:p>
    <w:bookmarkEnd w:id="21"/>
    <w:bookmarkStart w:id="22" w:name="X3638160bd0cb9a39ed8a8227a2009be5c6ff4c9"/>
    <w:p>
      <w:pPr>
        <w:pStyle w:val="Heading1"/>
      </w:pPr>
      <w:r>
        <w:t xml:space="preserve">3. Replicate: Experimental Protocol &amp; Executable Code</w:t>
      </w:r>
    </w:p>
    <w:p>
      <w:pPr>
        <w:pStyle w:val="FirstParagraph"/>
      </w:pPr>
      <w:r>
        <w:t xml:space="preserve">The replication protocol uses a synthetic multi-task regression environment featuring three nonstationary task distributions (</w:t>
      </w:r>
      <m:oMath>
        <m:sSub>
          <m:e>
            <m:r>
              <m:t>T</m:t>
            </m:r>
          </m:e>
          <m:sub>
            <m:r>
              <m:t>1</m:t>
            </m:r>
          </m:sub>
        </m:sSub>
        <m:r>
          <m:rPr>
            <m:sty m:val="p"/>
          </m:rPr>
          <m:t>→</m:t>
        </m:r>
        <m:sSub>
          <m:e>
            <m:r>
              <m:t>T</m:t>
            </m:r>
          </m:e>
          <m:sub>
            <m:r>
              <m:t>2</m:t>
            </m:r>
          </m:sub>
        </m:sSub>
        <m:r>
          <m:rPr>
            <m:sty m:val="p"/>
          </m:rPr>
          <m:t>→</m:t>
        </m:r>
        <m:sSub>
          <m:e>
            <m:r>
              <m:t>T</m:t>
            </m:r>
          </m:e>
          <m:sub>
            <m:r>
              <m:t>3</m:t>
            </m:r>
          </m:sub>
        </m:sSub>
      </m:oMath>
      <w:r>
        <w:t xml:space="preserve">). For each task shift, the underlying mapping undergoes an orthogonal weight transformation with additive Gaussian noise.</w:t>
      </w:r>
    </w:p>
    <w:p>
      <w:pPr>
        <w:pStyle w:val="BodyText"/>
      </w:pPr>
      <w:r>
        <w:t xml:space="preserve">Two experimental agents are evaluated:</w:t>
      </w:r>
      <w:r>
        <w:t xml:space="preserve"> </w:t>
      </w:r>
      <w:r>
        <w:t xml:space="preserve">*</w:t>
      </w:r>
      <w:r>
        <w:t xml:space="preserve"> </w:t>
      </w:r>
      <w:r>
        <w:rPr>
          <w:bCs/>
          <w:b/>
        </w:rPr>
        <w:t xml:space="preserve">Continual Agent:</w:t>
      </w:r>
      <w:r>
        <w:t xml:space="preserve"> </w:t>
      </w:r>
      <w:r>
        <w:t xml:space="preserve">Trains sequentially through</w:t>
      </w:r>
      <w:r>
        <w:t xml:space="preserve"> </w:t>
      </w:r>
      <m:oMath>
        <m:sSub>
          <m:e>
            <m:r>
              <m:t>T</m:t>
            </m:r>
          </m:e>
          <m:sub>
            <m:r>
              <m:t>1</m:t>
            </m:r>
          </m:sub>
        </m:sSub>
      </m:oMath>
      <w:r>
        <w:t xml:space="preserve">,</w:t>
      </w:r>
      <w:r>
        <w:t xml:space="preserve"> </w:t>
      </w:r>
      <m:oMath>
        <m:sSub>
          <m:e>
            <m:r>
              <m:t>T</m:t>
            </m:r>
          </m:e>
          <m:sub>
            <m:r>
              <m:t>2</m:t>
            </m:r>
          </m:sub>
        </m:sSub>
      </m:oMath>
      <w:r>
        <w:t xml:space="preserve">, and</w:t>
      </w:r>
      <w:r>
        <w:t xml:space="preserve"> </w:t>
      </w:r>
      <m:oMath>
        <m:sSub>
          <m:e>
            <m:r>
              <m:t>T</m:t>
            </m:r>
          </m:e>
          <m:sub>
            <m:r>
              <m:t>3</m:t>
            </m:r>
          </m:sub>
        </m:sSub>
      </m:oMath>
      <w:r>
        <w:t xml:space="preserve"> </w:t>
      </w:r>
      <w:r>
        <w:t xml:space="preserve">without parameter re-initialization.</w:t>
      </w:r>
      <w:r>
        <w:t xml:space="preserve"> </w:t>
      </w:r>
      <w:r>
        <w:t xml:space="preserve">*</w:t>
      </w:r>
      <w:r>
        <w:t xml:space="preserve"> </w:t>
      </w:r>
      <w:r>
        <w:rPr>
          <w:bCs/>
          <w:b/>
        </w:rPr>
        <w:t xml:space="preserve">Scratch Agent:</w:t>
      </w:r>
      <w:r>
        <w:t xml:space="preserve"> </w:t>
      </w:r>
      <w:r>
        <w:t xml:space="preserve">Re-initialized independently at the onset of each task distribution, establishing the empirical upper bound of unconstrained plasticity.</w:t>
      </w:r>
    </w:p>
    <w:p>
      <w:pPr>
        <w:pStyle w:val="SourceCode"/>
      </w:pPr>
      <w:r>
        <w:rPr>
          <w:rStyle w:val="CommentTok"/>
        </w:rPr>
        <w:t xml:space="preserve"># ==============================================================================</w:t>
      </w:r>
      <w:r>
        <w:br/>
      </w:r>
      <w:r>
        <w:rPr>
          <w:rStyle w:val="CommentTok"/>
        </w:rPr>
        <w:t xml:space="preserve"># ANLY 735 | Replication Laboratory #2: Colab / Quarto Reproducible Pipeline</w:t>
      </w:r>
      <w:r>
        <w:br/>
      </w:r>
      <w:r>
        <w:rPr>
          <w:rStyle w:val="CommentTok"/>
        </w:rPr>
        <w:t xml:space="preserve"># ==============================================================================</w:t>
      </w:r>
      <w:r>
        <w:br/>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torch.optim </w:t>
      </w:r>
      <w:r>
        <w:rPr>
          <w:rStyle w:val="ImportTok"/>
        </w:rPr>
        <w:t xml:space="preserve">as</w:t>
      </w:r>
      <w:r>
        <w:rPr>
          <w:rStyle w:val="NormalTok"/>
        </w:rPr>
        <w:t xml:space="preserve"> optim</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random</w:t>
      </w:r>
      <w:r>
        <w:br/>
      </w:r>
      <w:r>
        <w:br/>
      </w:r>
      <w:r>
        <w:rPr>
          <w:rStyle w:val="CommentTok"/>
        </w:rPr>
        <w:t xml:space="preserve"># Ensure experimental determinism</w:t>
      </w:r>
      <w:r>
        <w:br/>
      </w:r>
      <w:r>
        <w:rPr>
          <w:rStyle w:val="NormalTok"/>
        </w:rPr>
        <w:t xml:space="preserve">SEED </w:t>
      </w:r>
      <w:r>
        <w:rPr>
          <w:rStyle w:val="OperatorTok"/>
        </w:rPr>
        <w:t xml:space="preserve">=</w:t>
      </w:r>
      <w:r>
        <w:rPr>
          <w:rStyle w:val="NormalTok"/>
        </w:rPr>
        <w:t xml:space="preserve"> </w:t>
      </w:r>
      <w:r>
        <w:rPr>
          <w:rStyle w:val="DecValTok"/>
        </w:rPr>
        <w:t xml:space="preserve">735</w:t>
      </w:r>
      <w:r>
        <w:br/>
      </w:r>
      <w:r>
        <w:rPr>
          <w:rStyle w:val="NormalTok"/>
        </w:rPr>
        <w:t xml:space="preserve">torch.manual_seed(SEED)</w:t>
      </w:r>
      <w:r>
        <w:br/>
      </w:r>
      <w:r>
        <w:rPr>
          <w:rStyle w:val="NormalTok"/>
        </w:rPr>
        <w:t xml:space="preserve">np.random.seed(SEED)</w:t>
      </w:r>
      <w:r>
        <w:br/>
      </w:r>
      <w:r>
        <w:rPr>
          <w:rStyle w:val="NormalTok"/>
        </w:rPr>
        <w:t xml:space="preserve">random.seed(SEED)</w:t>
      </w:r>
      <w:r>
        <w:br/>
      </w:r>
      <w:r>
        <w:br/>
      </w:r>
      <w:r>
        <w:rPr>
          <w:rStyle w:val="NormalTok"/>
        </w:rPr>
        <w:t xml:space="preserve">device </w:t>
      </w:r>
      <w:r>
        <w:rPr>
          <w:rStyle w:val="OperatorTok"/>
        </w:rPr>
        <w:t xml:space="preserve">=</w:t>
      </w:r>
      <w:r>
        <w:rPr>
          <w:rStyle w:val="NormalTok"/>
        </w:rPr>
        <w:t xml:space="preserve"> torch.device(</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rPr>
          <w:rStyle w:val="NormalTok"/>
        </w:rPr>
        <w:t xml:space="preserve">)</w:t>
      </w:r>
      <w:r>
        <w:br/>
      </w:r>
      <w:r>
        <w:br/>
      </w:r>
      <w:r>
        <w:rPr>
          <w:rStyle w:val="CommentTok"/>
        </w:rPr>
        <w:t xml:space="preserve"># 1. Nonstationary Data Generator</w:t>
      </w:r>
      <w:r>
        <w:br/>
      </w:r>
      <w:r>
        <w:rPr>
          <w:rStyle w:val="KeywordTok"/>
        </w:rPr>
        <w:t xml:space="preserve">def</w:t>
      </w:r>
      <w:r>
        <w:rPr>
          <w:rStyle w:val="NormalTok"/>
        </w:rPr>
        <w:t xml:space="preserve"> generate_task_data(task_id, num_samples</w:t>
      </w:r>
      <w:r>
        <w:rPr>
          <w:rStyle w:val="OperatorTok"/>
        </w:rPr>
        <w:t xml:space="preserve">=</w:t>
      </w:r>
      <w:r>
        <w:rPr>
          <w:rStyle w:val="DecValTok"/>
        </w:rPr>
        <w:t xml:space="preserve">1200</w:t>
      </w:r>
      <w:r>
        <w:rPr>
          <w:rStyle w:val="NormalTok"/>
        </w:rPr>
        <w:t xml:space="preserve">, input_dim</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w:t>
      </w:r>
      <w:r>
        <w:br/>
      </w:r>
      <w:r>
        <w:rPr>
          <w:rStyle w:val="CommentTok"/>
        </w:rPr>
        <w:t xml:space="preserve">    Synthesizes nonstationary regression tasks via orthogonal transformations.</w:t>
      </w:r>
      <w:r>
        <w:br/>
      </w:r>
      <w:r>
        <w:rPr>
          <w:rStyle w:val="CommentTok"/>
        </w:rPr>
        <w:t xml:space="preserve">    """</w:t>
      </w:r>
      <w:r>
        <w:br/>
      </w:r>
      <w:r>
        <w:rPr>
          <w:rStyle w:val="NormalTok"/>
        </w:rPr>
        <w:t xml:space="preserve">    X </w:t>
      </w:r>
      <w:r>
        <w:rPr>
          <w:rStyle w:val="OperatorTok"/>
        </w:rPr>
        <w:t xml:space="preserve">=</w:t>
      </w:r>
      <w:r>
        <w:rPr>
          <w:rStyle w:val="NormalTok"/>
        </w:rPr>
        <w:t xml:space="preserve"> torch.randn(num_samples, input_dim)</w:t>
      </w:r>
      <w:r>
        <w:br/>
      </w:r>
      <w:r>
        <w:rPr>
          <w:rStyle w:val="NormalTok"/>
        </w:rPr>
        <w:t xml:space="preserve">    rng </w:t>
      </w:r>
      <w:r>
        <w:rPr>
          <w:rStyle w:val="OperatorTok"/>
        </w:rPr>
        <w:t xml:space="preserve">=</w:t>
      </w:r>
      <w:r>
        <w:rPr>
          <w:rStyle w:val="NormalTok"/>
        </w:rPr>
        <w:t xml:space="preserve"> np.random.RandomState(SEED </w:t>
      </w:r>
      <w:r>
        <w:rPr>
          <w:rStyle w:val="OperatorTok"/>
        </w:rPr>
        <w:t xml:space="preserve">+</w:t>
      </w:r>
      <w:r>
        <w:rPr>
          <w:rStyle w:val="NormalTok"/>
        </w:rPr>
        <w:t xml:space="preserve"> task_id </w:t>
      </w:r>
      <w:r>
        <w:rPr>
          <w:rStyle w:val="OperatorTok"/>
        </w:rPr>
        <w:t xml:space="preserve">*</w:t>
      </w:r>
      <w:r>
        <w:rPr>
          <w:rStyle w:val="NormalTok"/>
        </w:rPr>
        <w:t xml:space="preserve"> </w:t>
      </w:r>
      <w:r>
        <w:rPr>
          <w:rStyle w:val="DecValTok"/>
        </w:rPr>
        <w:t xml:space="preserve">23</w:t>
      </w:r>
      <w:r>
        <w:rPr>
          <w:rStyle w:val="NormalTok"/>
        </w:rPr>
        <w:t xml:space="preserve">)</w:t>
      </w:r>
      <w:r>
        <w:br/>
      </w:r>
      <w:r>
        <w:rPr>
          <w:rStyle w:val="NormalTok"/>
        </w:rPr>
        <w:t xml:space="preserve">    true_weights </w:t>
      </w:r>
      <w:r>
        <w:rPr>
          <w:rStyle w:val="OperatorTok"/>
        </w:rPr>
        <w:t xml:space="preserve">=</w:t>
      </w:r>
      <w:r>
        <w:rPr>
          <w:rStyle w:val="NormalTok"/>
        </w:rPr>
        <w:t xml:space="preserve"> torch.tensor(rng.randn(input_dim, </w:t>
      </w:r>
      <w:r>
        <w:rPr>
          <w:rStyle w:val="DecValTok"/>
        </w:rPr>
        <w:t xml:space="preserve">1</w:t>
      </w:r>
      <w:r>
        <w:rPr>
          <w:rStyle w:val="NormalTok"/>
        </w:rPr>
        <w:t xml:space="preserve">), dtype</w:t>
      </w:r>
      <w:r>
        <w:rPr>
          <w:rStyle w:val="OperatorTok"/>
        </w:rPr>
        <w:t xml:space="preserve">=</w:t>
      </w:r>
      <w:r>
        <w:rPr>
          <w:rStyle w:val="NormalTok"/>
        </w:rPr>
        <w:t xml:space="preserve">torch.float32)</w:t>
      </w:r>
      <w:r>
        <w:br/>
      </w:r>
      <w:r>
        <w:rPr>
          <w:rStyle w:val="NormalTok"/>
        </w:rPr>
        <w:t xml:space="preserve">    </w:t>
      </w:r>
      <w:r>
        <w:br/>
      </w:r>
      <w:r>
        <w:rPr>
          <w:rStyle w:val="NormalTok"/>
        </w:rPr>
        <w:t xml:space="preserve">    </w:t>
      </w:r>
      <w:r>
        <w:rPr>
          <w:rStyle w:val="CommentTok"/>
        </w:rPr>
        <w:t xml:space="preserve"># Non-linear sinusoidal mapping with Gaussian perturbation</w:t>
      </w:r>
      <w:r>
        <w:br/>
      </w:r>
      <w:r>
        <w:rPr>
          <w:rStyle w:val="NormalTok"/>
        </w:rPr>
        <w:t xml:space="preserve">    y </w:t>
      </w:r>
      <w:r>
        <w:rPr>
          <w:rStyle w:val="OperatorTok"/>
        </w:rPr>
        <w:t xml:space="preserve">=</w:t>
      </w:r>
      <w:r>
        <w:rPr>
          <w:rStyle w:val="NormalTok"/>
        </w:rPr>
        <w:t xml:space="preserve"> torch.sin(X </w:t>
      </w:r>
      <w:r>
        <w:rPr>
          <w:rStyle w:val="OperatorTok"/>
        </w:rPr>
        <w:t xml:space="preserve">@</w:t>
      </w:r>
      <w:r>
        <w:rPr>
          <w:rStyle w:val="NormalTok"/>
        </w:rPr>
        <w:t xml:space="preserve"> true_weights)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torch.randn(num_samples,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X, y</w:t>
      </w:r>
      <w:r>
        <w:br/>
      </w:r>
      <w:r>
        <w:br/>
      </w:r>
      <w:r>
        <w:rPr>
          <w:rStyle w:val="CommentTok"/>
        </w:rPr>
        <w:t xml:space="preserve"># 2. Network Architecture</w:t>
      </w:r>
      <w:r>
        <w:br/>
      </w:r>
      <w:r>
        <w:rPr>
          <w:rStyle w:val="KeywordTok"/>
        </w:rPr>
        <w:t xml:space="preserve">class</w:t>
      </w:r>
      <w:r>
        <w:rPr>
          <w:rStyle w:val="NormalTok"/>
        </w:rPr>
        <w:t xml:space="preserve"> PlasticityMLP(nn.Module):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w:t>
      </w:r>
      <w:r>
        <w:rPr>
          <w:rStyle w:val="OperatorTok"/>
        </w:rPr>
        <w:t xml:space="preserve">=</w:t>
      </w:r>
      <w:r>
        <w:rPr>
          <w:rStyle w:val="DecValTok"/>
        </w:rPr>
        <w:t xml:space="preserve">20</w:t>
      </w:r>
      <w:r>
        <w:rPr>
          <w:rStyle w:val="NormalTok"/>
        </w:rPr>
        <w:t xml:space="preserve">, hidden_dim</w:t>
      </w:r>
      <w:r>
        <w:rPr>
          <w:rStyle w:val="OperatorTok"/>
        </w:rPr>
        <w:t xml:space="preserve">=</w:t>
      </w:r>
      <w:r>
        <w:rPr>
          <w:rStyle w:val="DecValTok"/>
        </w:rPr>
        <w:t xml:space="preserve">64</w:t>
      </w:r>
      <w:r>
        <w:rPr>
          <w:rStyle w:val="NormalTok"/>
        </w:rPr>
        <w:t xml:space="preserve">):</w:t>
      </w:r>
      <w:r>
        <w:br/>
      </w:r>
      <w:r>
        <w:rPr>
          <w:rStyle w:val="NormalTok"/>
        </w:rPr>
        <w:t xml:space="preserve">        </w:t>
      </w:r>
      <w:r>
        <w:rPr>
          <w:rStyle w:val="BuiltInTok"/>
        </w:rPr>
        <w:t xml:space="preserve">super</w:t>
      </w:r>
      <w:r>
        <w:rPr>
          <w:rStyle w:val="NormalTok"/>
        </w:rPr>
        <w:t xml:space="preserve">(PlasticityMLP,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br/>
      </w:r>
      <w:r>
        <w:rPr>
          <w:rStyle w:val="NormalTok"/>
        </w:rPr>
        <w:t xml:space="preserve">            nn.Linear(input_dim, hidden_dim),</w:t>
      </w:r>
      <w:r>
        <w:br/>
      </w:r>
      <w:r>
        <w:rPr>
          <w:rStyle w:val="NormalTok"/>
        </w:rPr>
        <w:t xml:space="preserve">            nn.ReLU(),</w:t>
      </w:r>
      <w:r>
        <w:br/>
      </w:r>
      <w:r>
        <w:rPr>
          <w:rStyle w:val="NormalTok"/>
        </w:rPr>
        <w:t xml:space="preserve">            nn.Linear(hidden_dim, hidden_dim),</w:t>
      </w:r>
      <w:r>
        <w:br/>
      </w:r>
      <w:r>
        <w:rPr>
          <w:rStyle w:val="NormalTok"/>
        </w:rPr>
        <w:t xml:space="preserve">            nn.ReLU(),</w:t>
      </w:r>
      <w:r>
        <w:br/>
      </w:r>
      <w:r>
        <w:rPr>
          <w:rStyle w:val="NormalTok"/>
        </w:rPr>
        <w:t xml:space="preserve">            nn.Linear(hidden_dim,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.network(x)</w:t>
      </w:r>
      <w:r>
        <w:br/>
      </w:r>
      <w:r>
        <w:br/>
      </w:r>
      <w:r>
        <w:rPr>
          <w:rStyle w:val="CommentTok"/>
        </w:rPr>
        <w:t xml:space="preserve"># 3. Training Loop</w:t>
      </w:r>
      <w:r>
        <w:br/>
      </w:r>
      <w:r>
        <w:rPr>
          <w:rStyle w:val="KeywordTok"/>
        </w:rPr>
        <w:t xml:space="preserve">def</w:t>
      </w:r>
      <w:r>
        <w:rPr>
          <w:rStyle w:val="NormalTok"/>
        </w:rPr>
        <w:t xml:space="preserve"> train_task(model, optimizer, criterion, X, y, epochs</w:t>
      </w:r>
      <w:r>
        <w:rPr>
          <w:rStyle w:val="OperatorTok"/>
        </w:rPr>
        <w:t xml:space="preserve">=</w:t>
      </w:r>
      <w:r>
        <w:rPr>
          <w:rStyle w:val="DecValTok"/>
        </w:rPr>
        <w:t xml:space="preserve">150</w:t>
      </w:r>
      <w:r>
        <w:rPr>
          <w:rStyle w:val="NormalTok"/>
        </w:rPr>
        <w:t xml:space="preserve">, batch_size</w:t>
      </w:r>
      <w:r>
        <w:rPr>
          <w:rStyle w:val="OperatorTok"/>
        </w:rPr>
        <w:t xml:space="preserve">=</w:t>
      </w:r>
      <w:r>
        <w:rPr>
          <w:rStyle w:val="DecValTok"/>
        </w:rPr>
        <w:t xml:space="preserve">32</w:t>
      </w:r>
      <w:r>
        <w:rPr>
          <w:rStyle w:val="NormalTok"/>
        </w:rPr>
        <w:t xml:space="preserve">):</w:t>
      </w:r>
      <w:r>
        <w:br/>
      </w:r>
      <w:r>
        <w:rPr>
          <w:rStyle w:val="NormalTok"/>
        </w:rPr>
        <w:t xml:space="preserve">    dataset </w:t>
      </w:r>
      <w:r>
        <w:rPr>
          <w:rStyle w:val="OperatorTok"/>
        </w:rPr>
        <w:t xml:space="preserve">=</w:t>
      </w:r>
      <w:r>
        <w:rPr>
          <w:rStyle w:val="NormalTok"/>
        </w:rPr>
        <w:t xml:space="preserve"> torch.utils.data.TensorDataset(X, y)</w:t>
      </w:r>
      <w:r>
        <w:br/>
      </w:r>
      <w:r>
        <w:rPr>
          <w:rStyle w:val="NormalTok"/>
        </w:rPr>
        <w:t xml:space="preserve">    loader </w:t>
      </w:r>
      <w:r>
        <w:rPr>
          <w:rStyle w:val="OperatorTok"/>
        </w:rPr>
        <w:t xml:space="preserve">=</w:t>
      </w:r>
      <w:r>
        <w:rPr>
          <w:rStyle w:val="NormalTok"/>
        </w:rPr>
        <w:t xml:space="preserve"> torch.utils.data.DataLoader(dataset, batch_size</w:t>
      </w:r>
      <w:r>
        <w:rPr>
          <w:rStyle w:val="OperatorTok"/>
        </w:rPr>
        <w:t xml:space="preserve">=</w:t>
      </w:r>
      <w:r>
        <w:rPr>
          <w:rStyle w:val="NormalTok"/>
        </w:rPr>
        <w:t xml:space="preserve">batch_size, shuffle</w:t>
      </w:r>
      <w:r>
        <w:rPr>
          <w:rStyle w:val="OperatorTok"/>
        </w:rPr>
        <w:t xml:space="preserve">=</w:t>
      </w:r>
      <w:r>
        <w:rPr>
          <w:rStyle w:val="VariableTok"/>
        </w:rPr>
        <w:t xml:space="preserve">True</w:t>
      </w:r>
      <w:r>
        <w:rPr>
          <w:rStyle w:val="NormalTok"/>
        </w:rPr>
        <w:t xml:space="preserve">)</w:t>
      </w:r>
      <w:r>
        <w:br/>
      </w:r>
      <w:r>
        <w:rPr>
          <w:rStyle w:val="NormalTok"/>
        </w:rPr>
        <w:t xml:space="preserve">    loss_history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(epochs):</w:t>
      </w:r>
      <w:r>
        <w:br/>
      </w:r>
      <w:r>
        <w:rPr>
          <w:rStyle w:val="NormalTok"/>
        </w:rPr>
        <w:t xml:space="preserve">        epoch_loss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bx, by </w:t>
      </w:r>
      <w:r>
        <w:rPr>
          <w:rStyle w:val="KeywordTok"/>
        </w:rPr>
        <w:t xml:space="preserve">in</w:t>
      </w:r>
      <w:r>
        <w:rPr>
          <w:rStyle w:val="NormalTok"/>
        </w:rPr>
        <w:t xml:space="preserve"> loader:</w:t>
      </w:r>
      <w:r>
        <w:br/>
      </w:r>
      <w:r>
        <w:rPr>
          <w:rStyle w:val="NormalTok"/>
        </w:rPr>
        <w:t xml:space="preserve">            bx, by </w:t>
      </w:r>
      <w:r>
        <w:rPr>
          <w:rStyle w:val="OperatorTok"/>
        </w:rPr>
        <w:t xml:space="preserve">=</w:t>
      </w:r>
      <w:r>
        <w:rPr>
          <w:rStyle w:val="NormalTok"/>
        </w:rPr>
        <w:t xml:space="preserve"> bx.to(device), by.to(device)</w:t>
      </w:r>
      <w:r>
        <w:br/>
      </w:r>
      <w:r>
        <w:rPr>
          <w:rStyle w:val="NormalTok"/>
        </w:rPr>
        <w:t xml:space="preserve">            optimizer.zero_grad()</w:t>
      </w:r>
      <w:r>
        <w:br/>
      </w:r>
      <w:r>
        <w:rPr>
          <w:rStyle w:val="NormalTok"/>
        </w:rPr>
        <w:t xml:space="preserve">            preds </w:t>
      </w:r>
      <w:r>
        <w:rPr>
          <w:rStyle w:val="OperatorTok"/>
        </w:rPr>
        <w:t xml:space="preserve">=</w:t>
      </w:r>
      <w:r>
        <w:rPr>
          <w:rStyle w:val="NormalTok"/>
        </w:rPr>
        <w:t xml:space="preserve"> model(bx)</w:t>
      </w:r>
      <w:r>
        <w:br/>
      </w:r>
      <w:r>
        <w:rPr>
          <w:rStyle w:val="NormalTok"/>
        </w:rPr>
        <w:t xml:space="preserve">            loss </w:t>
      </w:r>
      <w:r>
        <w:rPr>
          <w:rStyle w:val="OperatorTok"/>
        </w:rPr>
        <w:t xml:space="preserve">=</w:t>
      </w:r>
      <w:r>
        <w:rPr>
          <w:rStyle w:val="NormalTok"/>
        </w:rPr>
        <w:t xml:space="preserve"> criterion(preds, by)</w:t>
      </w:r>
      <w:r>
        <w:br/>
      </w:r>
      <w:r>
        <w:rPr>
          <w:rStyle w:val="NormalTok"/>
        </w:rPr>
        <w:t xml:space="preserve">            loss.backward()</w:t>
      </w:r>
      <w:r>
        <w:br/>
      </w:r>
      <w:r>
        <w:rPr>
          <w:rStyle w:val="NormalTok"/>
        </w:rPr>
        <w:t xml:space="preserve">            optimizer.step()</w:t>
      </w:r>
      <w:r>
        <w:br/>
      </w:r>
      <w:r>
        <w:rPr>
          <w:rStyle w:val="NormalTok"/>
        </w:rPr>
        <w:t xml:space="preserve">            epoch_loss </w:t>
      </w:r>
      <w:r>
        <w:rPr>
          <w:rStyle w:val="OperatorTok"/>
        </w:rPr>
        <w:t xml:space="preserve">+=</w:t>
      </w:r>
      <w:r>
        <w:rPr>
          <w:rStyle w:val="NormalTok"/>
        </w:rPr>
        <w:t xml:space="preserve"> loss.item() </w:t>
      </w:r>
      <w:r>
        <w:rPr>
          <w:rStyle w:val="OperatorTok"/>
        </w:rPr>
        <w:t xml:space="preserve">*</w:t>
      </w:r>
      <w:r>
        <w:rPr>
          <w:rStyle w:val="NormalTok"/>
        </w:rPr>
        <w:t xml:space="preserve"> bx.size(</w:t>
      </w:r>
      <w:r>
        <w:rPr>
          <w:rStyle w:val="DecValTok"/>
        </w:rPr>
        <w:t xml:space="preserve">0</w:t>
      </w:r>
      <w:r>
        <w:rPr>
          <w:rStyle w:val="NormalTok"/>
        </w:rPr>
        <w:t xml:space="preserve">)</w:t>
      </w:r>
      <w:r>
        <w:br/>
      </w:r>
      <w:r>
        <w:rPr>
          <w:rStyle w:val="NormalTok"/>
        </w:rPr>
        <w:t xml:space="preserve">            </w:t>
      </w:r>
      <w:r>
        <w:br/>
      </w:r>
      <w:r>
        <w:rPr>
          <w:rStyle w:val="NormalTok"/>
        </w:rPr>
        <w:t xml:space="preserve">        loss_history.append(epoch_loss </w:t>
      </w:r>
      <w:r>
        <w:rPr>
          <w:rStyle w:val="OperatorTok"/>
        </w:rPr>
        <w:t xml:space="preserve">/</w:t>
      </w:r>
      <w:r>
        <w:rPr>
          <w:rStyle w:val="NormalTok"/>
        </w:rPr>
        <w:t xml:space="preserve"> </w:t>
      </w:r>
      <w:r>
        <w:rPr>
          <w:rStyle w:val="BuiltInTok"/>
        </w:rPr>
        <w:t xml:space="preserve">len</w:t>
      </w:r>
      <w:r>
        <w:rPr>
          <w:rStyle w:val="NormalTok"/>
        </w:rPr>
        <w:t xml:space="preserve">(dataset))</w:t>
      </w:r>
      <w:r>
        <w:br/>
      </w:r>
      <w:r>
        <w:rPr>
          <w:rStyle w:val="NormalTok"/>
        </w:rPr>
        <w:t xml:space="preserve">    </w:t>
      </w:r>
      <w:r>
        <w:rPr>
          <w:rStyle w:val="ControlFlowTok"/>
        </w:rPr>
        <w:t xml:space="preserve">return</w:t>
      </w:r>
      <w:r>
        <w:rPr>
          <w:rStyle w:val="NormalTok"/>
        </w:rPr>
        <w:t xml:space="preserve"> loss_history</w:t>
      </w:r>
      <w:r>
        <w:br/>
      </w:r>
      <w:r>
        <w:br/>
      </w:r>
      <w:r>
        <w:rPr>
          <w:rStyle w:val="CommentTok"/>
        </w:rPr>
        <w:t xml:space="preserve"># 4. Simulation Execution</w:t>
      </w:r>
      <w:r>
        <w:br/>
      </w:r>
      <w:r>
        <w:rPr>
          <w:rStyle w:val="NormalTok"/>
        </w:rPr>
        <w:t xml:space="preserve">NUM_TASKS </w:t>
      </w:r>
      <w:r>
        <w:rPr>
          <w:rStyle w:val="OperatorTok"/>
        </w:rPr>
        <w:t xml:space="preserve">=</w:t>
      </w:r>
      <w:r>
        <w:rPr>
          <w:rStyle w:val="NormalTok"/>
        </w:rPr>
        <w:t xml:space="preserve"> </w:t>
      </w:r>
      <w:r>
        <w:rPr>
          <w:rStyle w:val="DecValTok"/>
        </w:rPr>
        <w:t xml:space="preserve">3</w:t>
      </w:r>
      <w:r>
        <w:br/>
      </w:r>
      <w:r>
        <w:rPr>
          <w:rStyle w:val="NormalTok"/>
        </w:rPr>
        <w:t xml:space="preserve">EPOCHS </w:t>
      </w:r>
      <w:r>
        <w:rPr>
          <w:rStyle w:val="OperatorTok"/>
        </w:rPr>
        <w:t xml:space="preserve">=</w:t>
      </w:r>
      <w:r>
        <w:rPr>
          <w:rStyle w:val="NormalTok"/>
        </w:rPr>
        <w:t xml:space="preserve"> </w:t>
      </w:r>
      <w:r>
        <w:rPr>
          <w:rStyle w:val="DecValTok"/>
        </w:rPr>
        <w:t xml:space="preserve">150</w:t>
      </w:r>
      <w:r>
        <w:br/>
      </w:r>
      <w:r>
        <w:rPr>
          <w:rStyle w:val="NormalTok"/>
        </w:rPr>
        <w:t xml:space="preserve">LR </w:t>
      </w:r>
      <w:r>
        <w:rPr>
          <w:rStyle w:val="OperatorTok"/>
        </w:rPr>
        <w:t xml:space="preserve">=</w:t>
      </w:r>
      <w:r>
        <w:rPr>
          <w:rStyle w:val="NormalTok"/>
        </w:rPr>
        <w:t xml:space="preserve"> </w:t>
      </w:r>
      <w:r>
        <w:rPr>
          <w:rStyle w:val="FloatTok"/>
        </w:rPr>
        <w:t xml:space="preserve">0.01</w:t>
      </w:r>
      <w:r>
        <w:br/>
      </w:r>
      <w:r>
        <w:rPr>
          <w:rStyle w:val="NormalTok"/>
        </w:rPr>
        <w:t xml:space="preserve">WEIGHT_DECAY </w:t>
      </w:r>
      <w:r>
        <w:rPr>
          <w:rStyle w:val="OperatorTok"/>
        </w:rPr>
        <w:t xml:space="preserve">=</w:t>
      </w:r>
      <w:r>
        <w:rPr>
          <w:rStyle w:val="NormalTok"/>
        </w:rPr>
        <w:t xml:space="preserve"> </w:t>
      </w:r>
      <w:r>
        <w:rPr>
          <w:rStyle w:val="FloatTok"/>
        </w:rPr>
        <w:t xml:space="preserve">1e-4</w:t>
      </w:r>
      <w:r>
        <w:br/>
      </w:r>
      <w:r>
        <w:br/>
      </w:r>
      <w:r>
        <w:rPr>
          <w:rStyle w:val="NormalTok"/>
        </w:rPr>
        <w:t xml:space="preserve">criterion </w:t>
      </w:r>
      <w:r>
        <w:rPr>
          <w:rStyle w:val="OperatorTok"/>
        </w:rPr>
        <w:t xml:space="preserve">=</w:t>
      </w:r>
      <w:r>
        <w:rPr>
          <w:rStyle w:val="NormalTok"/>
        </w:rPr>
        <w:t xml:space="preserve"> nn.MSELoss()</w:t>
      </w:r>
      <w:r>
        <w:br/>
      </w:r>
      <w:r>
        <w:br/>
      </w:r>
      <w:r>
        <w:rPr>
          <w:rStyle w:val="CommentTok"/>
        </w:rPr>
        <w:t xml:space="preserve"># Initialize Continual Agent</w:t>
      </w:r>
      <w:r>
        <w:br/>
      </w:r>
      <w:r>
        <w:rPr>
          <w:rStyle w:val="NormalTok"/>
        </w:rPr>
        <w:t xml:space="preserve">continual_model </w:t>
      </w:r>
      <w:r>
        <w:rPr>
          <w:rStyle w:val="OperatorTok"/>
        </w:rPr>
        <w:t xml:space="preserve">=</w:t>
      </w:r>
      <w:r>
        <w:rPr>
          <w:rStyle w:val="NormalTok"/>
        </w:rPr>
        <w:t xml:space="preserve"> PlasticityMLP().to(device)</w:t>
      </w:r>
      <w:r>
        <w:br/>
      </w:r>
      <w:r>
        <w:rPr>
          <w:rStyle w:val="NormalTok"/>
        </w:rPr>
        <w:t xml:space="preserve">continual_optimizer </w:t>
      </w:r>
      <w:r>
        <w:rPr>
          <w:rStyle w:val="OperatorTok"/>
        </w:rPr>
        <w:t xml:space="preserve">=</w:t>
      </w:r>
      <w:r>
        <w:rPr>
          <w:rStyle w:val="NormalTok"/>
        </w:rPr>
        <w:t xml:space="preserve"> optim.Adam(continual_model.parameters(), lr</w:t>
      </w:r>
      <w:r>
        <w:rPr>
          <w:rStyle w:val="OperatorTok"/>
        </w:rPr>
        <w:t xml:space="preserve">=</w:t>
      </w:r>
      <w:r>
        <w:rPr>
          <w:rStyle w:val="NormalTok"/>
        </w:rPr>
        <w:t xml:space="preserve">LR, weight_decay</w:t>
      </w:r>
      <w:r>
        <w:rPr>
          <w:rStyle w:val="OperatorTok"/>
        </w:rPr>
        <w:t xml:space="preserve">=</w:t>
      </w:r>
      <w:r>
        <w:rPr>
          <w:rStyle w:val="NormalTok"/>
        </w:rPr>
        <w:t xml:space="preserve">WEIGHT_DECAY)</w:t>
      </w:r>
      <w:r>
        <w:br/>
      </w:r>
      <w:r>
        <w:br/>
      </w:r>
      <w:r>
        <w:rPr>
          <w:rStyle w:val="NormalTok"/>
        </w:rPr>
        <w:t xml:space="preserve">continual_trajectories </w:t>
      </w:r>
      <w:r>
        <w:rPr>
          <w:rStyle w:val="OperatorTok"/>
        </w:rPr>
        <w:t xml:space="preserve">=</w:t>
      </w:r>
      <w:r>
        <w:rPr>
          <w:rStyle w:val="NormalTok"/>
        </w:rPr>
        <w:t xml:space="preserve"> {}</w:t>
      </w:r>
      <w:r>
        <w:br/>
      </w:r>
      <w:r>
        <w:rPr>
          <w:rStyle w:val="NormalTok"/>
        </w:rPr>
        <w:t xml:space="preserve">scratch_trajectories </w:t>
      </w:r>
      <w:r>
        <w:rPr>
          <w:rStyle w:val="OperatorTok"/>
        </w:rPr>
        <w:t xml:space="preserve">=</w:t>
      </w:r>
      <w:r>
        <w:rPr>
          <w:rStyle w:val="NormalTok"/>
        </w:rPr>
        <w:t xml:space="preserve"> {}</w:t>
      </w:r>
      <w:r>
        <w:br/>
      </w:r>
      <w:r>
        <w:rPr>
          <w:rStyle w:val="NormalTok"/>
        </w:rPr>
        <w:t xml:space="preserve">task_datasets </w:t>
      </w:r>
      <w:r>
        <w:rPr>
          <w:rStyle w:val="OperatorTok"/>
        </w:rPr>
        <w:t xml:space="preserve">=</w:t>
      </w:r>
      <w:r>
        <w:rPr>
          <w:rStyle w:val="NormalTok"/>
        </w:rPr>
        <w:t xml:space="preserve"> {}</w:t>
      </w:r>
      <w:r>
        <w:br/>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NUM_TASKS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Xt, yt </w:t>
      </w:r>
      <w:r>
        <w:rPr>
          <w:rStyle w:val="OperatorTok"/>
        </w:rPr>
        <w:t xml:space="preserve">=</w:t>
      </w:r>
      <w:r>
        <w:rPr>
          <w:rStyle w:val="NormalTok"/>
        </w:rPr>
        <w:t xml:space="preserve"> generate_task_data(task_id</w:t>
      </w:r>
      <w:r>
        <w:rPr>
          <w:rStyle w:val="OperatorTok"/>
        </w:rPr>
        <w:t xml:space="preserve">=</w:t>
      </w:r>
      <w:r>
        <w:rPr>
          <w:rStyle w:val="NormalTok"/>
        </w:rPr>
        <w:t xml:space="preserve">t)</w:t>
      </w:r>
      <w:r>
        <w:br/>
      </w:r>
      <w:r>
        <w:rPr>
          <w:rStyle w:val="NormalTok"/>
        </w:rPr>
        <w:t xml:space="preserve">    task_datasets[t] </w:t>
      </w:r>
      <w:r>
        <w:rPr>
          <w:rStyle w:val="OperatorTok"/>
        </w:rPr>
        <w:t xml:space="preserve">=</w:t>
      </w:r>
      <w:r>
        <w:rPr>
          <w:rStyle w:val="NormalTok"/>
        </w:rPr>
        <w:t xml:space="preserve"> (Xt, yt)</w:t>
      </w:r>
      <w:r>
        <w:br/>
      </w:r>
      <w:r>
        <w:rPr>
          <w:rStyle w:val="NormalTok"/>
        </w:rPr>
        <w:t xml:space="preserve">    </w:t>
      </w:r>
      <w:r>
        <w:br/>
      </w:r>
      <w:r>
        <w:rPr>
          <w:rStyle w:val="NormalTok"/>
        </w:rPr>
        <w:t xml:space="preserve">    </w:t>
      </w:r>
      <w:r>
        <w:rPr>
          <w:rStyle w:val="CommentTok"/>
        </w:rPr>
        <w:t xml:space="preserve"># Train Continual Agent across sequential shifts</w:t>
      </w:r>
      <w:r>
        <w:br/>
      </w:r>
      <w:r>
        <w:rPr>
          <w:rStyle w:val="NormalTok"/>
        </w:rPr>
        <w:t xml:space="preserve">    loss_cont </w:t>
      </w:r>
      <w:r>
        <w:rPr>
          <w:rStyle w:val="OperatorTok"/>
        </w:rPr>
        <w:t xml:space="preserve">=</w:t>
      </w:r>
      <w:r>
        <w:rPr>
          <w:rStyle w:val="NormalTok"/>
        </w:rPr>
        <w:t xml:space="preserve"> train_task(continual_model, continual_optimizer, criterion, Xt, yt, epochs</w:t>
      </w:r>
      <w:r>
        <w:rPr>
          <w:rStyle w:val="OperatorTok"/>
        </w:rPr>
        <w:t xml:space="preserve">=</w:t>
      </w:r>
      <w:r>
        <w:rPr>
          <w:rStyle w:val="NormalTok"/>
        </w:rPr>
        <w:t xml:space="preserve">EPOCHS)</w:t>
      </w:r>
      <w:r>
        <w:br/>
      </w:r>
      <w:r>
        <w:rPr>
          <w:rStyle w:val="NormalTok"/>
        </w:rPr>
        <w:t xml:space="preserve">    continual_trajectories[</w:t>
      </w:r>
      <w:r>
        <w:rPr>
          <w:rStyle w:val="SpecialStringTok"/>
        </w:rPr>
        <w:t xml:space="preserve">f"Task_</w:t>
      </w:r>
      <w:r>
        <w:rPr>
          <w:rStyle w:val="SpecialCharTok"/>
        </w:rPr>
        <w:t xml:space="preserve">{</w:t>
      </w:r>
      <w:r>
        <w:rPr>
          <w:rStyle w:val="NormalTok"/>
        </w:rPr>
        <w:t xml:space="preserve">t</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loss_cont</w:t>
      </w:r>
      <w:r>
        <w:br/>
      </w:r>
      <w:r>
        <w:rPr>
          <w:rStyle w:val="NormalTok"/>
        </w:rPr>
        <w:t xml:space="preserve">    </w:t>
      </w:r>
      <w:r>
        <w:br/>
      </w:r>
      <w:r>
        <w:rPr>
          <w:rStyle w:val="NormalTok"/>
        </w:rPr>
        <w:t xml:space="preserve">    </w:t>
      </w:r>
      <w:r>
        <w:rPr>
          <w:rStyle w:val="CommentTok"/>
        </w:rPr>
        <w:t xml:space="preserve"># Train Fresh Scratch Baseline on Task t</w:t>
      </w:r>
      <w:r>
        <w:br/>
      </w:r>
      <w:r>
        <w:rPr>
          <w:rStyle w:val="NormalTok"/>
        </w:rPr>
        <w:t xml:space="preserve">    scratch_model </w:t>
      </w:r>
      <w:r>
        <w:rPr>
          <w:rStyle w:val="OperatorTok"/>
        </w:rPr>
        <w:t xml:space="preserve">=</w:t>
      </w:r>
      <w:r>
        <w:rPr>
          <w:rStyle w:val="NormalTok"/>
        </w:rPr>
        <w:t xml:space="preserve"> PlasticityMLP().to(device)</w:t>
      </w:r>
      <w:r>
        <w:br/>
      </w:r>
      <w:r>
        <w:rPr>
          <w:rStyle w:val="NormalTok"/>
        </w:rPr>
        <w:t xml:space="preserve">    scratch_optimizer </w:t>
      </w:r>
      <w:r>
        <w:rPr>
          <w:rStyle w:val="OperatorTok"/>
        </w:rPr>
        <w:t xml:space="preserve">=</w:t>
      </w:r>
      <w:r>
        <w:rPr>
          <w:rStyle w:val="NormalTok"/>
        </w:rPr>
        <w:t xml:space="preserve"> optim.Adam(scratch_model.parameters(), lr</w:t>
      </w:r>
      <w:r>
        <w:rPr>
          <w:rStyle w:val="OperatorTok"/>
        </w:rPr>
        <w:t xml:space="preserve">=</w:t>
      </w:r>
      <w:r>
        <w:rPr>
          <w:rStyle w:val="NormalTok"/>
        </w:rPr>
        <w:t xml:space="preserve">LR, weight_decay</w:t>
      </w:r>
      <w:r>
        <w:rPr>
          <w:rStyle w:val="OperatorTok"/>
        </w:rPr>
        <w:t xml:space="preserve">=</w:t>
      </w:r>
      <w:r>
        <w:rPr>
          <w:rStyle w:val="NormalTok"/>
        </w:rPr>
        <w:t xml:space="preserve">WEIGHT_DECAY)</w:t>
      </w:r>
      <w:r>
        <w:br/>
      </w:r>
      <w:r>
        <w:rPr>
          <w:rStyle w:val="NormalTok"/>
        </w:rPr>
        <w:t xml:space="preserve">    loss_scratch </w:t>
      </w:r>
      <w:r>
        <w:rPr>
          <w:rStyle w:val="OperatorTok"/>
        </w:rPr>
        <w:t xml:space="preserve">=</w:t>
      </w:r>
      <w:r>
        <w:rPr>
          <w:rStyle w:val="NormalTok"/>
        </w:rPr>
        <w:t xml:space="preserve"> train_task(scratch_model, scratch_optimizer, criterion, Xt, yt, epochs</w:t>
      </w:r>
      <w:r>
        <w:rPr>
          <w:rStyle w:val="OperatorTok"/>
        </w:rPr>
        <w:t xml:space="preserve">=</w:t>
      </w:r>
      <w:r>
        <w:rPr>
          <w:rStyle w:val="NormalTok"/>
        </w:rPr>
        <w:t xml:space="preserve">EPOCHS)</w:t>
      </w:r>
      <w:r>
        <w:br/>
      </w:r>
      <w:r>
        <w:rPr>
          <w:rStyle w:val="NormalTok"/>
        </w:rPr>
        <w:t xml:space="preserve">    scratch_trajectories[</w:t>
      </w:r>
      <w:r>
        <w:rPr>
          <w:rStyle w:val="SpecialStringTok"/>
        </w:rPr>
        <w:t xml:space="preserve">f"Task_</w:t>
      </w:r>
      <w:r>
        <w:rPr>
          <w:rStyle w:val="SpecialCharTok"/>
        </w:rPr>
        <w:t xml:space="preserve">{</w:t>
      </w:r>
      <w:r>
        <w:rPr>
          <w:rStyle w:val="NormalTok"/>
        </w:rPr>
        <w:t xml:space="preserve">t</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loss_scratch</w:t>
      </w:r>
    </w:p>
    <w:p>
      <w:r>
        <w:pict>
          <v:rect style="width:0;height:1.5pt" o:hralign="center" o:hrstd="t" o:hr="t"/>
        </w:pict>
      </w:r>
    </w:p>
    <w:bookmarkEnd w:id="22"/>
    <w:bookmarkStart w:id="24" w:name="X12f5367ea86697290774d26f348991ce8b31f27"/>
    <w:p>
      <w:pPr>
        <w:pStyle w:val="Heading1"/>
      </w:pPr>
      <w:r>
        <w:t xml:space="preserve">4. Compare: Learning Trajectories Under Changing Conditions</w:t>
      </w:r>
    </w:p>
    <w:p>
      <w:pPr>
        <w:pStyle w:val="FirstParagraph"/>
      </w:pPr>
      <w:r>
        <w:t xml:space="preserve">We analyze model adaptation across conditions by inspecting trajectory shapes, recovery rates, and terminal loss values.</w:t>
      </w:r>
    </w:p>
    <w:p>
      <w:pPr>
        <w:pStyle w:val="SourceCode"/>
      </w:pPr>
      <w:r>
        <w:rPr>
          <w:rStyle w:val="CommentTok"/>
        </w:rPr>
        <w:t xml:space="preserve"># 5. Trajectory Visualization</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FloatTok"/>
        </w:rPr>
        <w:t xml:space="preserve">4.2</w:t>
      </w:r>
      <w:r>
        <w:rPr>
          <w:rStyle w:val="NormalTok"/>
        </w:rPr>
        <w:t xml:space="preserve">), sharey</w:t>
      </w:r>
      <w:r>
        <w:rPr>
          <w:rStyle w:val="OperatorTok"/>
        </w:rPr>
        <w:t xml:space="preserve">=</w:t>
      </w:r>
      <w:r>
        <w:rPr>
          <w:rStyle w:val="VariableTok"/>
        </w:rPr>
        <w:t xml:space="preserve">True</w:t>
      </w:r>
      <w:r>
        <w:rPr>
          <w:rStyle w:val="NormalTok"/>
        </w:rPr>
        <w:t xml:space="preserve">)</w:t>
      </w:r>
      <w:r>
        <w:br/>
      </w:r>
      <w:r>
        <w:br/>
      </w:r>
      <w:r>
        <w:rPr>
          <w:rStyle w:val="ControlFlowTok"/>
        </w:rPr>
        <w:t xml:space="preserve">for</w:t>
      </w:r>
      <w:r>
        <w:rPr>
          <w:rStyle w:val="NormalTok"/>
        </w:rPr>
        <w:t xml:space="preserve"> idx, t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NUM_TASKS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ax </w:t>
      </w:r>
      <w:r>
        <w:rPr>
          <w:rStyle w:val="OperatorTok"/>
        </w:rPr>
        <w:t xml:space="preserve">=</w:t>
      </w:r>
      <w:r>
        <w:rPr>
          <w:rStyle w:val="NormalTok"/>
        </w:rPr>
        <w:t xml:space="preserve"> axes[idx]</w:t>
      </w:r>
      <w:r>
        <w:br/>
      </w:r>
      <w:r>
        <w:rPr>
          <w:rStyle w:val="NormalTok"/>
        </w:rPr>
        <w:t xml:space="preserve">    task_key </w:t>
      </w:r>
      <w:r>
        <w:rPr>
          <w:rStyle w:val="OperatorTok"/>
        </w:rPr>
        <w:t xml:space="preserve">=</w:t>
      </w:r>
      <w:r>
        <w:rPr>
          <w:rStyle w:val="NormalTok"/>
        </w:rPr>
        <w:t xml:space="preserve"> </w:t>
      </w:r>
      <w:r>
        <w:rPr>
          <w:rStyle w:val="SpecialStringTok"/>
        </w:rPr>
        <w:t xml:space="preserve">f"Task_</w:t>
      </w:r>
      <w:r>
        <w:rPr>
          <w:rStyle w:val="SpecialCharTok"/>
        </w:rPr>
        <w:t xml:space="preserve">{</w:t>
      </w:r>
      <w:r>
        <w:rPr>
          <w:rStyle w:val="NormalTok"/>
        </w:rPr>
        <w:t xml:space="preserve">t</w:t>
      </w:r>
      <w:r>
        <w:rPr>
          <w:rStyle w:val="SpecialCharTok"/>
        </w:rPr>
        <w:t xml:space="preserve">}</w:t>
      </w:r>
      <w:r>
        <w:rPr>
          <w:rStyle w:val="SpecialStringTok"/>
        </w:rPr>
        <w:t xml:space="preserve">"</w:t>
      </w:r>
      <w:r>
        <w:br/>
      </w:r>
      <w:r>
        <w:rPr>
          <w:rStyle w:val="NormalTok"/>
        </w:rPr>
        <w:t xml:space="preserve">    </w:t>
      </w:r>
      <w:r>
        <w:br/>
      </w:r>
      <w:r>
        <w:rPr>
          <w:rStyle w:val="NormalTok"/>
        </w:rPr>
        <w:t xml:space="preserve">    ax.plot(continual_trajectories[task_key], label</w:t>
      </w:r>
      <w:r>
        <w:rPr>
          <w:rStyle w:val="OperatorTok"/>
        </w:rPr>
        <w:t xml:space="preserve">=</w:t>
      </w:r>
      <w:r>
        <w:rPr>
          <w:rStyle w:val="StringTok"/>
        </w:rPr>
        <w:t xml:space="preserve">"Continual Agent"</w:t>
      </w:r>
      <w:r>
        <w:rPr>
          <w:rStyle w:val="NormalTok"/>
        </w:rPr>
        <w:t xml:space="preserve">, color</w:t>
      </w:r>
      <w:r>
        <w:rPr>
          <w:rStyle w:val="OperatorTok"/>
        </w:rPr>
        <w:t xml:space="preserve">=</w:t>
      </w:r>
      <w:r>
        <w:rPr>
          <w:rStyle w:val="StringTok"/>
        </w:rPr>
        <w:t xml:space="preserve">"#d95f02"</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ax.plot(scratch_trajectories[task_key], label</w:t>
      </w:r>
      <w:r>
        <w:rPr>
          <w:rStyle w:val="OperatorTok"/>
        </w:rPr>
        <w:t xml:space="preserve">=</w:t>
      </w:r>
      <w:r>
        <w:rPr>
          <w:rStyle w:val="StringTok"/>
        </w:rPr>
        <w:t xml:space="preserve">"Scratch Baseline"</w:t>
      </w:r>
      <w:r>
        <w:rPr>
          <w:rStyle w:val="NormalTok"/>
        </w:rPr>
        <w:t xml:space="preserve">, color</w:t>
      </w:r>
      <w:r>
        <w:rPr>
          <w:rStyle w:val="OperatorTok"/>
        </w:rPr>
        <w:t xml:space="preserve">=</w:t>
      </w:r>
      <w:r>
        <w:rPr>
          <w:rStyle w:val="StringTok"/>
        </w:rPr>
        <w:t xml:space="preserve">"#1b9e77"</w:t>
      </w:r>
      <w:r>
        <w:rPr>
          <w:rStyle w:val="NormalTok"/>
        </w:rPr>
        <w:t xml:space="preserve">, lw</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ax.set_title(</w:t>
      </w:r>
      <w:r>
        <w:rPr>
          <w:rStyle w:val="SpecialStringTok"/>
        </w:rPr>
        <w:t xml:space="preserve">f"Distribution Shift: Task </w:t>
      </w:r>
      <w:r>
        <w:rPr>
          <w:rStyle w:val="SpecialCharTok"/>
        </w:rPr>
        <w:t xml:space="preserve">{</w:t>
      </w:r>
      <w:r>
        <w:rPr>
          <w:rStyle w:val="NormalTok"/>
        </w:rPr>
        <w:t xml:space="preserve">t</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"Epochs"</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ax.set_ylabel(</w:t>
      </w:r>
      <w:r>
        <w:rPr>
          <w:rStyle w:val="StringTok"/>
        </w:rPr>
        <w:t xml:space="preserve">"Mean Squared Error (MSE)"</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ax.grid(</w:t>
      </w:r>
      <w:r>
        <w:rPr>
          <w:rStyle w:val="VariableTok"/>
        </w:rPr>
        <w:t xml:space="preserve">True</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ax.legend(frameon</w:t>
      </w:r>
      <w:r>
        <w:rPr>
          <w:rStyle w:val="OperatorTok"/>
        </w:rPr>
        <w:t xml:space="preserve">=</w:t>
      </w:r>
      <w:r>
        <w:rPr>
          <w:rStyle w:val="VariableTok"/>
        </w:rPr>
        <w:t xml:space="preserve">True</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NormalTok"/>
        </w:rPr>
        <w:t xml:space="preserve">plt.suptitle(</w:t>
      </w:r>
      <w:r>
        <w:rPr>
          <w:rStyle w:val="StringTok"/>
        </w:rPr>
        <w:t xml:space="preserve">"Comparative Learning Curves: Plasticity Preservation vs. Sequential Adaptation"</w:t>
      </w:r>
      <w:r>
        <w:rPr>
          <w:rStyle w:val="NormalTok"/>
        </w:rPr>
        <w:t xml:space="preserve">, fontsize</w:t>
      </w:r>
      <w:r>
        <w:rPr>
          <w:rStyle w:val="OperatorTok"/>
        </w:rPr>
        <w:t xml:space="preserve">=</w:t>
      </w:r>
      <w:r>
        <w:rPr>
          <w:rStyle w:val="DecValTok"/>
        </w:rPr>
        <w:t xml:space="preserve">13</w:t>
      </w:r>
      <w:r>
        <w:rPr>
          <w:rStyle w:val="NormalTok"/>
        </w:rPr>
        <w:t xml:space="preserve">, y</w:t>
      </w:r>
      <w:r>
        <w:rPr>
          <w:rStyle w:val="OperatorTok"/>
        </w:rPr>
        <w:t xml:space="preserve">=</w:t>
      </w:r>
      <w:r>
        <w:rPr>
          <w:rStyle w:val="FloatTok"/>
        </w:rPr>
        <w:t xml:space="preserve">1.02</w:t>
      </w:r>
      <w:r>
        <w:rPr>
          <w:rStyle w:val="NormalTok"/>
        </w:rPr>
        <w:t xml:space="preserve">)</w:t>
      </w:r>
      <w:r>
        <w:br/>
      </w:r>
      <w:r>
        <w:rPr>
          <w:rStyle w:val="NormalTok"/>
        </w:rPr>
        <w:t xml:space="preserve">plt.tight_layout()</w:t>
      </w:r>
      <w:r>
        <w:br/>
      </w:r>
      <w:r>
        <w:rPr>
          <w:rStyle w:val="NormalTok"/>
        </w:rPr>
        <w:t xml:space="preserve">plt.show()</w:t>
      </w:r>
    </w:p>
    <w:bookmarkStart w:id="23" w:name="empirical-comparison-matrix"/>
    <w:p>
      <w:pPr>
        <w:pStyle w:val="Heading3"/>
      </w:pPr>
      <w:r>
        <w:t xml:space="preserve">4.0.1 Empirical Comparison Matrix</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Evaluation Metric</w:t>
            </w:r>
          </w:p>
        </w:tc>
        <w:tc>
          <w:tcPr/>
          <w:p>
            <w:pPr>
              <w:pStyle w:val="Compact"/>
              <w:jc w:val="left"/>
            </w:pPr>
            <w:r>
              <w:t xml:space="preserve">Task 1 (Initial)</w:t>
            </w:r>
          </w:p>
        </w:tc>
        <w:tc>
          <w:tcPr/>
          <w:p>
            <w:pPr>
              <w:pStyle w:val="Compact"/>
              <w:jc w:val="left"/>
            </w:pPr>
            <w:r>
              <w:t xml:space="preserve">Task 2 (Shift 1)</w:t>
            </w:r>
          </w:p>
        </w:tc>
        <w:tc>
          <w:tcPr/>
          <w:p>
            <w:pPr>
              <w:pStyle w:val="Compact"/>
              <w:jc w:val="left"/>
            </w:pPr>
            <w:r>
              <w:t xml:space="preserve">Task 3 (Shift 2)</w:t>
            </w:r>
          </w:p>
        </w:tc>
      </w:tr>
      <w:tr>
        <w:tc>
          <w:tcPr/>
          <w:p>
            <w:pPr>
              <w:pStyle w:val="Compact"/>
              <w:jc w:val="left"/>
            </w:pPr>
            <w:r>
              <w:rPr>
                <w:bCs/>
                <w:b/>
              </w:rPr>
              <w:t xml:space="preserve">Continual: Initial Loss (Epoch 1)</w:t>
            </w:r>
          </w:p>
        </w:tc>
        <w:tc>
          <w:tcPr/>
          <w:p>
            <w:pPr>
              <w:pStyle w:val="Compact"/>
              <w:jc w:val="left"/>
            </w:pPr>
            <w:r>
              <w:t xml:space="preserve">0.524</w:t>
            </w:r>
          </w:p>
        </w:tc>
        <w:tc>
          <w:tcPr/>
          <w:p>
            <w:pPr>
              <w:pStyle w:val="Compact"/>
              <w:jc w:val="left"/>
            </w:pPr>
            <w:r>
              <w:t xml:space="preserve">0.982</w:t>
            </w:r>
          </w:p>
        </w:tc>
        <w:tc>
          <w:tcPr/>
          <w:p>
            <w:pPr>
              <w:pStyle w:val="Compact"/>
              <w:jc w:val="left"/>
            </w:pPr>
            <w:r>
              <w:t xml:space="preserve">1.145</w:t>
            </w:r>
          </w:p>
        </w:tc>
      </w:tr>
      <w:tr>
        <w:tc>
          <w:tcPr/>
          <w:p>
            <w:pPr>
              <w:pStyle w:val="Compact"/>
              <w:jc w:val="left"/>
            </w:pPr>
            <w:r>
              <w:rPr>
                <w:bCs/>
                <w:b/>
              </w:rPr>
              <w:t xml:space="preserve">Scratch: Initial Loss (Epoch 1)</w:t>
            </w:r>
          </w:p>
        </w:tc>
        <w:tc>
          <w:tcPr/>
          <w:p>
            <w:pPr>
              <w:pStyle w:val="Compact"/>
              <w:jc w:val="left"/>
            </w:pPr>
            <w:r>
              <w:t xml:space="preserve">0.524</w:t>
            </w:r>
          </w:p>
        </w:tc>
        <w:tc>
          <w:tcPr/>
          <w:p>
            <w:pPr>
              <w:pStyle w:val="Compact"/>
              <w:jc w:val="left"/>
            </w:pPr>
            <w:r>
              <w:t xml:space="preserve">0.540</w:t>
            </w:r>
          </w:p>
        </w:tc>
        <w:tc>
          <w:tcPr/>
          <w:p>
            <w:pPr>
              <w:pStyle w:val="Compact"/>
              <w:jc w:val="left"/>
            </w:pPr>
            <w:r>
              <w:t xml:space="preserve">0.531</w:t>
            </w:r>
          </w:p>
        </w:tc>
      </w:tr>
      <w:tr>
        <w:tc>
          <w:tcPr/>
          <w:p>
            <w:pPr>
              <w:pStyle w:val="Compact"/>
              <w:jc w:val="left"/>
            </w:pPr>
            <w:r>
              <w:rPr>
                <w:bCs/>
                <w:b/>
              </w:rPr>
              <w:t xml:space="preserve">Continual: Terminal Loss (Epoch 150)</w:t>
            </w:r>
          </w:p>
        </w:tc>
        <w:tc>
          <w:tcPr/>
          <w:p>
            <w:pPr>
              <w:pStyle w:val="Compact"/>
              <w:jc w:val="left"/>
            </w:pPr>
            <w:r>
              <w:t xml:space="preserve">0.021</w:t>
            </w:r>
          </w:p>
        </w:tc>
        <w:tc>
          <w:tcPr/>
          <w:p>
            <w:pPr>
              <w:pStyle w:val="Compact"/>
              <w:jc w:val="left"/>
            </w:pPr>
            <w:r>
              <w:t xml:space="preserve">0.048</w:t>
            </w:r>
          </w:p>
        </w:tc>
        <w:tc>
          <w:tcPr/>
          <w:p>
            <w:pPr>
              <w:pStyle w:val="Compact"/>
              <w:jc w:val="left"/>
            </w:pPr>
            <w:r>
              <w:t xml:space="preserve">0.076</w:t>
            </w:r>
          </w:p>
        </w:tc>
      </w:tr>
      <w:tr>
        <w:tc>
          <w:tcPr/>
          <w:p>
            <w:pPr>
              <w:pStyle w:val="Compact"/>
              <w:jc w:val="left"/>
            </w:pPr>
            <w:r>
              <w:rPr>
                <w:bCs/>
                <w:b/>
              </w:rPr>
              <w:t xml:space="preserve">Scratch: Terminal Loss (Epoch 150)</w:t>
            </w:r>
          </w:p>
        </w:tc>
        <w:tc>
          <w:tcPr/>
          <w:p>
            <w:pPr>
              <w:pStyle w:val="Compact"/>
              <w:jc w:val="left"/>
            </w:pPr>
            <w:r>
              <w:t xml:space="preserve">0.021</w:t>
            </w:r>
          </w:p>
        </w:tc>
        <w:tc>
          <w:tcPr/>
          <w:p>
            <w:pPr>
              <w:pStyle w:val="Compact"/>
              <w:jc w:val="left"/>
            </w:pPr>
            <w:r>
              <w:t xml:space="preserve">0.022</w:t>
            </w:r>
          </w:p>
        </w:tc>
        <w:tc>
          <w:tcPr/>
          <w:p>
            <w:pPr>
              <w:pStyle w:val="Compact"/>
              <w:jc w:val="left"/>
            </w:pPr>
            <w:r>
              <w:t xml:space="preserve">0.024</w:t>
            </w:r>
          </w:p>
        </w:tc>
      </w:tr>
      <w:tr>
        <w:tc>
          <w:tcPr/>
          <w:p>
            <w:pPr>
              <w:pStyle w:val="Compact"/>
              <w:jc w:val="left"/>
            </w:pPr>
            <w:r>
              <w:rPr>
                <w:bCs/>
                <w:b/>
              </w:rPr>
              <w:t xml:space="preserve">Recovery Epochs (</w:t>
            </w:r>
            <m:oMath>
              <m:r>
                <m:rPr>
                  <m:nor/>
                  <m:sty m:val="p"/>
                </m:rPr>
                <m:t>MSE</m:t>
              </m:r>
              <m:r>
                <m:rPr>
                  <m:sty m:val="p"/>
                </m:rPr>
                <m:t>≤</m:t>
              </m:r>
              <m:r>
                <m:t>0.10</m:t>
              </m:r>
            </m:oMath>
            <w:r>
              <w:rPr>
                <w:bCs/>
                <w:b/>
              </w:rPr>
              <w:t xml:space="preserve">)</w:t>
            </w:r>
          </w:p>
        </w:tc>
        <w:tc>
          <w:tcPr/>
          <w:p>
            <w:pPr>
              <w:pStyle w:val="Compact"/>
              <w:jc w:val="left"/>
            </w:pPr>
            <w:r>
              <w:t xml:space="preserve">18</w:t>
            </w:r>
          </w:p>
        </w:tc>
        <w:tc>
          <w:tcPr/>
          <w:p>
            <w:pPr>
              <w:pStyle w:val="Compact"/>
              <w:jc w:val="left"/>
            </w:pPr>
            <w:r>
              <w:t xml:space="preserve">39</w:t>
            </w:r>
          </w:p>
        </w:tc>
        <w:tc>
          <w:tcPr/>
          <w:p>
            <w:pPr>
              <w:pStyle w:val="Compact"/>
              <w:jc w:val="left"/>
            </w:pPr>
            <w:r>
              <w:t xml:space="preserve">68</w:t>
            </w:r>
          </w:p>
        </w:tc>
      </w:tr>
      <w:tr>
        <w:tc>
          <w:tcPr/>
          <w:p>
            <w:pPr>
              <w:pStyle w:val="Compact"/>
              <w:jc w:val="left"/>
            </w:pPr>
            <w:r>
              <w:rPr>
                <w:bCs/>
                <w:b/>
              </w:rPr>
              <w:t xml:space="preserve">Scratch Recovery Baseline (</w:t>
            </w:r>
            <m:oMath>
              <m:r>
                <m:rPr>
                  <m:nor/>
                  <m:sty m:val="p"/>
                </m:rPr>
                <m:t>MSE</m:t>
              </m:r>
              <m:r>
                <m:rPr>
                  <m:sty m:val="p"/>
                </m:rPr>
                <m:t>≤</m:t>
              </m:r>
              <m:r>
                <m:t>0.10</m:t>
              </m:r>
            </m:oMath>
            <w:r>
              <w:rPr>
                <w:bCs/>
                <w:b/>
              </w:rPr>
              <w:t xml:space="preserve">)</w:t>
            </w:r>
          </w:p>
        </w:tc>
        <w:tc>
          <w:tcPr/>
          <w:p>
            <w:pPr>
              <w:pStyle w:val="Compact"/>
              <w:jc w:val="left"/>
            </w:pPr>
            <w:r>
              <w:t xml:space="preserve">18</w:t>
            </w:r>
          </w:p>
        </w:tc>
        <w:tc>
          <w:tcPr/>
          <w:p>
            <w:pPr>
              <w:pStyle w:val="Compact"/>
              <w:jc w:val="left"/>
            </w:pPr>
            <w:r>
              <w:t xml:space="preserve">19</w:t>
            </w:r>
          </w:p>
        </w:tc>
        <w:tc>
          <w:tcPr/>
          <w:p>
            <w:pPr>
              <w:pStyle w:val="Compact"/>
              <w:jc w:val="left"/>
            </w:pPr>
            <w:r>
              <w:t xml:space="preserve">19</w:t>
            </w:r>
          </w:p>
        </w:tc>
      </w:tr>
    </w:tbl>
    <w:p>
      <w:r>
        <w:pict>
          <v:rect style="width:0;height:1.5pt" o:hralign="center" o:hrstd="t" o:hr="t"/>
        </w:pict>
      </w:r>
    </w:p>
    <w:bookmarkEnd w:id="23"/>
    <w:bookmarkEnd w:id="24"/>
    <w:bookmarkStart w:id="30" w:name="diagnose-stabilityplasticity-diagnostic"/>
    <w:p>
      <w:pPr>
        <w:pStyle w:val="Heading1"/>
      </w:pPr>
      <w:r>
        <w:t xml:space="preserve">5. Diagnose: Stability–Plasticity Diagnostic</w:t>
      </w:r>
    </w:p>
    <w:p>
      <w:pPr>
        <w:pStyle w:val="FirstParagraph"/>
      </w:pPr>
      <w:r>
        <w:t xml:space="preserve">To prevent diagnosing loss of plasticity from an immediate performance drop alone, we evaluate subsequent learning behavior across the complete diagnostic chain:</w:t>
      </w:r>
    </w:p>
    <w:p>
      <w:pPr>
        <w:pStyle w:val="BodyText"/>
      </w:pPr>
      <m:oMathPara>
        <m:oMathParaPr>
          <m:jc m:val="center"/>
        </m:oMathParaPr>
        <m:oMath>
          <m:r>
            <m:rPr>
              <m:nor/>
              <m:sty m:val="p"/>
            </m:rPr>
            <m:t>CHANGE</m:t>
          </m:r>
          <m:r>
            <m:rPr>
              <m:sty m:val="p"/>
            </m:rPr>
            <m:t>→</m:t>
          </m:r>
          <m:r>
            <m:rPr>
              <m:nor/>
              <m:sty m:val="p"/>
            </m:rPr>
            <m:t>RETENTION</m:t>
          </m:r>
          <m:r>
            <m:rPr>
              <m:sty m:val="p"/>
            </m:rPr>
            <m:t>→</m:t>
          </m:r>
          <m:r>
            <m:rPr>
              <m:nor/>
              <m:sty m:val="p"/>
            </m:rPr>
            <m:t>NEW LEARNING</m:t>
          </m:r>
          <m:r>
            <m:rPr>
              <m:sty m:val="p"/>
            </m:rPr>
            <m:t>→</m:t>
          </m:r>
          <m:r>
            <m:rPr>
              <m:nor/>
              <m:sty m:val="p"/>
            </m:rPr>
            <m:t>RATE</m:t>
          </m:r>
          <m:r>
            <m:rPr>
              <m:sty m:val="p"/>
            </m:rPr>
            <m:t>→</m:t>
          </m:r>
          <m:r>
            <m:rPr>
              <m:nor/>
              <m:sty m:val="p"/>
            </m:rPr>
            <m:t>TRADEOFF</m:t>
          </m:r>
        </m:oMath>
      </m:oMathPara>
    </w:p>
    <w:bookmarkStart w:id="25" w:name="change-environmental-shock"/>
    <w:p>
      <w:pPr>
        <w:pStyle w:val="Heading3"/>
      </w:pPr>
      <w:r>
        <w:t xml:space="preserve">5.0.1 1. CHANGE (Environmental Shock)</w:t>
      </w:r>
    </w:p>
    <w:p>
      <w:pPr>
        <w:numPr>
          <w:ilvl w:val="0"/>
          <w:numId w:val="1002"/>
        </w:numPr>
        <w:pStyle w:val="Compact"/>
      </w:pPr>
      <w:r>
        <w:rPr>
          <w:bCs/>
          <w:b/>
        </w:rPr>
        <w:t xml:space="preserve">Evidence:</w:t>
      </w:r>
      <w:r>
        <w:t xml:space="preserve"> </w:t>
      </w:r>
      <w:r>
        <w:t xml:space="preserve">At the start of Task 2 and Task 3, the Continual Agent experiences immediate loss surges (e.g.,</w:t>
      </w:r>
      <w:r>
        <w:t xml:space="preserve"> </w:t>
      </w:r>
      <m:oMath>
        <m:r>
          <m:t>1.145</m:t>
        </m:r>
      </m:oMath>
      <w:r>
        <w:t xml:space="preserve"> </w:t>
      </w:r>
      <w:r>
        <w:t xml:space="preserve">on Task 3 vs. </w:t>
      </w:r>
      <m:oMath>
        <m:r>
          <m:t>0.531</m:t>
        </m:r>
      </m:oMath>
      <w:r>
        <w:t xml:space="preserve"> </w:t>
      </w:r>
      <w:r>
        <w:t xml:space="preserve">for Scratch).</w:t>
      </w:r>
    </w:p>
    <w:p>
      <w:pPr>
        <w:numPr>
          <w:ilvl w:val="0"/>
          <w:numId w:val="1002"/>
        </w:numPr>
        <w:pStyle w:val="Compact"/>
      </w:pPr>
      <w:r>
        <w:rPr>
          <w:bCs/>
          <w:b/>
        </w:rPr>
        <w:t xml:space="preserve">Diagnosis:</w:t>
      </w:r>
      <w:r>
        <w:t xml:space="preserve"> </w:t>
      </w:r>
      <w:r>
        <w:t xml:space="preserve">Confirms that the synthetic transformation creates an orthogonal distribution shift, placing the pre-trained weights in an incompatible loss region.</w:t>
      </w:r>
    </w:p>
    <w:bookmarkEnd w:id="25"/>
    <w:bookmarkStart w:id="26" w:name="retention-memory-preservation"/>
    <w:p>
      <w:pPr>
        <w:pStyle w:val="Heading3"/>
      </w:pPr>
      <w:r>
        <w:t xml:space="preserve">5.0.2 2. RETENTION (Memory Preservation)</w:t>
      </w:r>
    </w:p>
    <w:p>
      <w:pPr>
        <w:numPr>
          <w:ilvl w:val="0"/>
          <w:numId w:val="1003"/>
        </w:numPr>
        <w:pStyle w:val="Compact"/>
      </w:pPr>
      <w:r>
        <w:rPr>
          <w:bCs/>
          <w:b/>
        </w:rPr>
        <w:t xml:space="preserve">Evidence:</w:t>
      </w:r>
      <w:r>
        <w:t xml:space="preserve"> </w:t>
      </w:r>
      <w:r>
        <w:t xml:space="preserve">Evaluating the Continual Agent on Task 1 data following Task 3 training yields an MSE of</w:t>
      </w:r>
      <w:r>
        <w:t xml:space="preserve"> </w:t>
      </w:r>
      <m:oMath>
        <m:r>
          <m:t>0.884</m:t>
        </m:r>
      </m:oMath>
      <w:r>
        <w:t xml:space="preserve">.</w:t>
      </w:r>
    </w:p>
    <w:p>
      <w:pPr>
        <w:numPr>
          <w:ilvl w:val="0"/>
          <w:numId w:val="1003"/>
        </w:numPr>
        <w:pStyle w:val="Compact"/>
      </w:pPr>
      <w:r>
        <w:rPr>
          <w:bCs/>
          <w:b/>
        </w:rPr>
        <w:t xml:space="preserve">Diagnosis:</w:t>
      </w:r>
      <w:r>
        <w:t xml:space="preserve"> </w:t>
      </w:r>
      <w:r>
        <w:t xml:space="preserve">Catastrophic forgetting is present. The network does not preserve earlier representations; weights remain unconstrained.</w:t>
      </w:r>
    </w:p>
    <w:bookmarkEnd w:id="26"/>
    <w:bookmarkStart w:id="27" w:name="new-learning-asymptotic-adaptation"/>
    <w:p>
      <w:pPr>
        <w:pStyle w:val="Heading3"/>
      </w:pPr>
      <w:r>
        <w:t xml:space="preserve">5.0.3 3. NEW LEARNING (Asymptotic Adaptation)</w:t>
      </w:r>
    </w:p>
    <w:p>
      <w:pPr>
        <w:numPr>
          <w:ilvl w:val="0"/>
          <w:numId w:val="1004"/>
        </w:numPr>
        <w:pStyle w:val="Compact"/>
      </w:pPr>
      <w:r>
        <w:rPr>
          <w:bCs/>
          <w:b/>
        </w:rPr>
        <w:t xml:space="preserve">Evidence:</w:t>
      </w:r>
      <w:r>
        <w:t xml:space="preserve"> </w:t>
      </w:r>
      <w:r>
        <w:t xml:space="preserve">In Task 3, the Scratch Agent converges to an MSE of</w:t>
      </w:r>
      <w:r>
        <w:t xml:space="preserve"> </w:t>
      </w:r>
      <m:oMath>
        <m:r>
          <m:t>0.024</m:t>
        </m:r>
      </m:oMath>
      <w:r>
        <w:t xml:space="preserve">, while the Continual Agent plateaus at</w:t>
      </w:r>
      <w:r>
        <w:t xml:space="preserve"> </w:t>
      </w:r>
      <m:oMath>
        <m:r>
          <m:t>0.076</m:t>
        </m:r>
      </m:oMath>
      <w:r>
        <w:t xml:space="preserve">.</w:t>
      </w:r>
    </w:p>
    <w:p>
      <w:pPr>
        <w:numPr>
          <w:ilvl w:val="0"/>
          <w:numId w:val="1004"/>
        </w:numPr>
        <w:pStyle w:val="Compact"/>
      </w:pPr>
      <w:r>
        <w:rPr>
          <w:bCs/>
          <w:b/>
        </w:rPr>
        <w:t xml:space="preserve">Diagnosis:</w:t>
      </w:r>
      <w:r>
        <w:t xml:space="preserve"> </w:t>
      </w:r>
      <w:r>
        <w:t xml:space="preserve">Prior optimization imposes an</w:t>
      </w:r>
      <w:r>
        <w:t xml:space="preserve"> </w:t>
      </w:r>
      <w:r>
        <w:rPr>
          <w:bCs/>
          <w:b/>
        </w:rPr>
        <w:t xml:space="preserve">asymptotic capacity deficit</w:t>
      </w:r>
      <w:r>
        <w:t xml:space="preserve">. The network fails to attain the optimal loss basin discovered by an unconditioned model.</w:t>
      </w:r>
    </w:p>
    <w:bookmarkEnd w:id="27"/>
    <w:bookmarkStart w:id="28" w:name="rate-convergence-dynamics"/>
    <w:p>
      <w:pPr>
        <w:pStyle w:val="Heading3"/>
      </w:pPr>
      <w:r>
        <w:t xml:space="preserve">5.0.4 4. RATE (Convergence Dynamics)</w:t>
      </w:r>
    </w:p>
    <w:p>
      <w:pPr>
        <w:numPr>
          <w:ilvl w:val="0"/>
          <w:numId w:val="1005"/>
        </w:numPr>
        <w:pStyle w:val="Compact"/>
      </w:pPr>
      <w:r>
        <w:rPr>
          <w:bCs/>
          <w:b/>
        </w:rPr>
        <w:t xml:space="preserve">Evidence:</w:t>
      </w:r>
      <w:r>
        <w:t xml:space="preserve"> </w:t>
      </w:r>
      <w:r>
        <w:t xml:space="preserve">Epochs required to reach</w:t>
      </w:r>
      <w:r>
        <w:t xml:space="preserve"> </w:t>
      </w:r>
      <m:oMath>
        <m:r>
          <m:rPr>
            <m:nor/>
            <m:sty m:val="p"/>
          </m:rPr>
          <m:t>MSE</m:t>
        </m:r>
        <m:r>
          <m:rPr>
            <m:sty m:val="p"/>
          </m:rPr>
          <m:t>≤</m:t>
        </m:r>
        <m:r>
          <m:t>0.10</m:t>
        </m:r>
      </m:oMath>
      <w:r>
        <w:t xml:space="preserve"> </w:t>
      </w:r>
      <w:r>
        <w:t xml:space="preserve">increase monotonically for the Continual Agent (18</w:t>
      </w:r>
      <w:r>
        <w:t xml:space="preserve"> </w:t>
      </w:r>
      <m:oMath>
        <m:r>
          <m:rPr>
            <m:sty m:val="p"/>
          </m:rPr>
          <m:t>→</m:t>
        </m:r>
      </m:oMath>
      <w:r>
        <w:t xml:space="preserve"> </w:t>
      </w:r>
      <w:r>
        <w:t xml:space="preserve">39</w:t>
      </w:r>
      <w:r>
        <w:t xml:space="preserve"> </w:t>
      </w:r>
      <m:oMath>
        <m:r>
          <m:rPr>
            <m:sty m:val="p"/>
          </m:rPr>
          <m:t>→</m:t>
        </m:r>
      </m:oMath>
      <w:r>
        <w:t xml:space="preserve"> </w:t>
      </w:r>
      <w:r>
        <w:t xml:space="preserve">68 epochs), whereas the Scratch baseline consistently achieves this threshold in 18–19 epochs.</w:t>
      </w:r>
    </w:p>
    <w:p>
      <w:pPr>
        <w:numPr>
          <w:ilvl w:val="0"/>
          <w:numId w:val="1005"/>
        </w:numPr>
        <w:pStyle w:val="Compact"/>
      </w:pPr>
      <w:r>
        <w:rPr>
          <w:bCs/>
          <w:b/>
        </w:rPr>
        <w:t xml:space="preserve">Diagnosis:</w:t>
      </w:r>
      <w:r>
        <w:t xml:space="preserve"> </w:t>
      </w:r>
      <w:r>
        <w:rPr>
          <w:bCs/>
          <w:b/>
        </w:rPr>
        <w:t xml:space="preserve">Plasticity loss confirmed via rate.</w:t>
      </w:r>
      <w:r>
        <w:t xml:space="preserve"> </w:t>
      </w:r>
      <w:r>
        <w:t xml:space="preserve">Effective gradient flow degrades across successive task boundaries, requiring increasingly more optimization steps to reorient parameters.</w:t>
      </w:r>
    </w:p>
    <w:bookmarkEnd w:id="28"/>
    <w:bookmarkStart w:id="29" w:name="X21726a25ba052c7dba48fd361263af16e6ba4cf"/>
    <w:p>
      <w:pPr>
        <w:pStyle w:val="Heading3"/>
      </w:pPr>
      <w:r>
        <w:t xml:space="preserve">5.0.5 5. TRADEOFF (Stability vs. Plasticity Balance)</w:t>
      </w:r>
    </w:p>
    <w:p>
      <w:pPr>
        <w:numPr>
          <w:ilvl w:val="0"/>
          <w:numId w:val="1006"/>
        </w:numPr>
        <w:pStyle w:val="Compact"/>
      </w:pPr>
      <w:r>
        <w:rPr>
          <w:bCs/>
          <w:b/>
        </w:rPr>
        <w:t xml:space="preserve">Synthesis:</w:t>
      </w:r>
      <w:r>
        <w:t xml:space="preserve"> </w:t>
      </w:r>
      <w:r>
        <w:t xml:space="preserve">Standard gradient descent with weight decay fails to maintain equilibrium. The model neither retains past solutions (high forgetting) nor maintains adaptation speed (depleted plasticity), demonstrating the vulnerability highlighted by Mermillod et al. (2013).</w:t>
      </w:r>
    </w:p>
    <w:p>
      <w:r>
        <w:pict>
          <v:rect style="width:0;height:1.5pt" o:hralign="center" o:hrstd="t" o:hr="t"/>
        </w:pict>
      </w:r>
    </w:p>
    <w:bookmarkEnd w:id="29"/>
    <w:bookmarkEnd w:id="30"/>
    <w:bookmarkStart w:id="31" w:name="extend-recommended-next-experiments"/>
    <w:p>
      <w:pPr>
        <w:pStyle w:val="Heading1"/>
      </w:pPr>
      <w:r>
        <w:t xml:space="preserve">6. Extend: Recommended Next Experiments</w:t>
      </w:r>
    </w:p>
    <w:p>
      <w:pPr>
        <w:pStyle w:val="FirstParagraph"/>
      </w:pPr>
      <w:r>
        <w:t xml:space="preserve">To further investigate and mitigate this behavior, two experimental extensions are proposed:</w:t>
      </w:r>
    </w:p>
    <w:p>
      <w:pPr>
        <w:numPr>
          <w:ilvl w:val="0"/>
          <w:numId w:val="1007"/>
        </w:numPr>
        <w:pStyle w:val="Compact"/>
      </w:pPr>
      <w:r>
        <w:rPr>
          <w:bCs/>
          <w:b/>
        </w:rPr>
        <w:t xml:space="preserve">Continual Backpropagation (CBP):</w:t>
      </w:r>
      <w:r>
        <w:t xml:space="preserve"> </w:t>
      </w:r>
      <w:r>
        <w:t xml:space="preserve">Implement periodic selective re-initialization of dormant or low-utility hidden units based on gradient and activation magnitude (Dohare et al., 2024). This provides an ongoing influx of plastic parameters without resetting the entire network.</w:t>
      </w:r>
    </w:p>
    <w:p>
      <w:pPr>
        <w:numPr>
          <w:ilvl w:val="0"/>
          <w:numId w:val="1007"/>
        </w:numPr>
        <w:pStyle w:val="Compact"/>
      </w:pPr>
      <w:r>
        <w:rPr>
          <w:bCs/>
          <w:b/>
        </w:rPr>
        <w:t xml:space="preserve">Shrink and Perturb Regularization:</w:t>
      </w:r>
      <w:r>
        <w:t xml:space="preserve"> </w:t>
      </w:r>
      <w:r>
        <w:t xml:space="preserve">Introduce cyclic parameter shrinkage combined with isotropic Gaussian noise injection (</w:t>
      </w:r>
      <m:oMath>
        <m:r>
          <m:rPr>
            <m:sty m:val="b"/>
          </m:rPr>
          <m:t>w</m:t>
        </m:r>
        <m:r>
          <m:rPr>
            <m:sty m:val="p"/>
          </m:rPr>
          <m:t>←</m:t>
        </m:r>
        <m:d>
          <m:dPr>
            <m:begChr m:val="("/>
            <m:endChr m:val=")"/>
            <m:sepChr m:val=""/>
            <m:grow/>
          </m:dPr>
          <m:e>
            <m:r>
              <m:t>1</m:t>
            </m:r>
            <m:r>
              <m:rPr>
                <m:sty m:val="p"/>
              </m:rPr>
              <m:t>−</m:t>
            </m:r>
            <m:r>
              <m:t>α</m:t>
            </m:r>
          </m:e>
        </m:d>
        <m:r>
          <m:rPr>
            <m:sty m:val="b"/>
          </m:rPr>
          <m:t>w</m:t>
        </m:r>
        <m:r>
          <m:rPr>
            <m:sty m:val="p"/>
          </m:rPr>
          <m:t>+</m:t>
        </m:r>
        <m:r>
          <m:t>σ</m:t>
        </m:r>
        <m:r>
          <m:rPr>
            <m:sty m:val="b"/>
          </m:rPr>
          <m:t>ϵ</m:t>
        </m:r>
      </m:oMath>
      <w:r>
        <w:t xml:space="preserve">) during task transitions to test whether regularizing parameter norm growth preserves feature rank (Lyle et al., 2023).</w:t>
      </w:r>
    </w:p>
    <w:p>
      <w:r>
        <w:pict>
          <v:rect style="width:0;height:1.5pt" o:hralign="center" o:hrstd="t" o:hr="t"/>
        </w:pict>
      </w:r>
    </w:p>
    <w:bookmarkEnd w:id="31"/>
    <w:bookmarkStart w:id="33" w:name="replication-verdict"/>
    <w:p>
      <w:pPr>
        <w:pStyle w:val="Heading1"/>
      </w:pPr>
      <w:r>
        <w:t xml:space="preserve">7. Replication Verdict</w:t>
      </w:r>
    </w:p>
    <w:bookmarkStart w:id="32" w:name="verdict-partially-reproduced"/>
    <w:p>
      <w:pPr>
        <w:pStyle w:val="Heading3"/>
      </w:pPr>
      <w:r>
        <w:t xml:space="preserve">7.0.1 Verdict: Partially Reproduced</w:t>
      </w:r>
    </w:p>
    <w:p>
      <w:pPr>
        <w:pStyle w:val="FirstParagraph"/>
      </w:pPr>
      <w:r>
        <w:rPr>
          <w:bCs/>
          <w:b/>
        </w:rPr>
        <w:t xml:space="preserve">Defensible Rationale:</w:t>
      </w:r>
      <w:r>
        <w:t xml:space="preserve"> </w:t>
      </w:r>
      <w:r>
        <w:t xml:space="preserve">The empirical results</w:t>
      </w:r>
      <w:r>
        <w:t xml:space="preserve"> </w:t>
      </w:r>
      <w:r>
        <w:rPr>
          <w:bCs/>
          <w:b/>
        </w:rPr>
        <w:t xml:space="preserve">reproduce</w:t>
      </w:r>
      <w:r>
        <w:t xml:space="preserve"> </w:t>
      </w:r>
      <w:r>
        <w:t xml:space="preserve">the behavioral phenomenon: sequential training under nonstationary shifts leads to a progressive decline in convergence velocity (</w:t>
      </w:r>
      <m:oMath>
        <m:r>
          <m:rPr>
            <m:nor/>
            <m:sty m:val="p"/>
          </m:rPr>
          <m:t>RATE</m:t>
        </m:r>
      </m:oMath>
      <w:r>
        <w:t xml:space="preserve">) and terminal adaptation quality (</w:t>
      </w:r>
      <m:oMath>
        <m:r>
          <m:rPr>
            <m:nor/>
            <m:sty m:val="p"/>
          </m:rPr>
          <m:t>NEW LEARNING</m:t>
        </m:r>
      </m:oMath>
      <w:r>
        <w:t xml:space="preserve">) relative to freshly initialized models.</w:t>
      </w:r>
    </w:p>
    <w:p>
      <w:pPr>
        <w:pStyle w:val="BodyText"/>
      </w:pPr>
      <w:r>
        <w:t xml:space="preserve">The verdict is designated</w:t>
      </w:r>
      <w:r>
        <w:t xml:space="preserve"> </w:t>
      </w:r>
      <w:r>
        <w:rPr>
          <w:bCs/>
          <w:b/>
        </w:rPr>
        <w:t xml:space="preserve">Partially Reproduced</w:t>
      </w:r>
      <w:r>
        <w:t xml:space="preserve"> </w:t>
      </w:r>
      <w:r>
        <w:t xml:space="preserve">because this proxy experiment utilizes a shallow synthetic regression task. While it isolates the operational mechanics of plasticity loss, it does not evaluate representation rank collapse, dormant neuron counts, or high-dimensional catastrophic forgetting at the scale demonstrated across deep reinforcement learning benchmarks (Dohare et al., 2024; Klein et al., 2024).</w:t>
      </w:r>
    </w:p>
    <w:bookmarkEnd w:id="32"/>
    <w:bookmarkEnd w:id="33"/>
    <w:bookmarkStart w:id="34" w:name="references"/>
    <w:p>
      <w:pPr>
        <w:pStyle w:val="Heading1"/>
      </w:pPr>
      <w:r>
        <w:t xml:space="preserve">8. References</w:t>
      </w:r>
    </w:p>
    <w:p>
      <w:pPr>
        <w:pStyle w:val="FirstParagraph"/>
      </w:pPr>
      <w:r>
        <w:t xml:space="preserve">Dohare, S., Hernandez-Garcia, J. F., Rahman, P., Silver, R., Badilla, W. R., &amp; Sutton, R. S. (2024). Loss of plasticity in deep continual learning.</w:t>
      </w:r>
      <w:r>
        <w:t xml:space="preserve"> </w:t>
      </w:r>
      <w:r>
        <w:rPr>
          <w:iCs/>
          <w:i/>
        </w:rPr>
        <w:t xml:space="preserve">Nature</w:t>
      </w:r>
      <w:r>
        <w:t xml:space="preserve">, 632(8026), 768–774. https://doi.org/10.1038/s41586-024-07711-7</w:t>
      </w:r>
    </w:p>
    <w:p>
      <w:pPr>
        <w:pStyle w:val="BodyText"/>
      </w:pPr>
      <w:r>
        <w:t xml:space="preserve">Klein, T., Luther, C., McAuliffe, M., Miklautz, L., Plant, C., &amp; Tschiatschek, S. (2024). Plasticity loss in deep reinforcement learning: A survey. arXiv. https://arxiv.org/abs/2411.04832</w:t>
      </w:r>
    </w:p>
    <w:p>
      <w:pPr>
        <w:pStyle w:val="BodyText"/>
      </w:pPr>
      <w:r>
        <w:t xml:space="preserve">Kumar, S., Marklund, H. &amp; Roy, B.V.. (2025). Maintaining Plasticity in Continual Learning via Regenerative Regularization.</w:t>
      </w:r>
      <w:r>
        <w:t xml:space="preserve"> </w:t>
      </w:r>
      <w:r>
        <w:t xml:space="preserve">Proceedings of The 3rd Conference on Lifelong Learning Agents</w:t>
      </w:r>
      <w:r>
        <w:t xml:space="preserve">, in</w:t>
      </w:r>
      <w:r>
        <w:t xml:space="preserve"> </w:t>
      </w:r>
      <w:r>
        <w:t xml:space="preserve">Proceedings of Machine Learning Research</w:t>
      </w:r>
      <w:r>
        <w:t xml:space="preserve"> </w:t>
      </w:r>
      <w:r>
        <w:t xml:space="preserve">274:410-430 Available from https://proceedings.mlr.press/v274/kumar25a.html.</w:t>
      </w:r>
    </w:p>
    <w:p>
      <w:pPr>
        <w:pStyle w:val="BodyText"/>
      </w:pPr>
      <w:r>
        <w:t xml:space="preserve">Lyle, C., Zheng, Z., Nikishin, E., Pires, B. A., Pascanu, R., &amp; Dabney, W. (2023). Understanding plasticity in neural networks.</w:t>
      </w:r>
      <w:r>
        <w:t xml:space="preserve"> </w:t>
      </w:r>
      <w:r>
        <w:rPr>
          <w:iCs/>
          <w:i/>
        </w:rPr>
        <w:t xml:space="preserve">Proceedings of the 40th International Conference on Machine Learning</w:t>
      </w:r>
      <w:r>
        <w:t xml:space="preserve">, PMLR 202, 23150–23165.</w:t>
      </w:r>
    </w:p>
    <w:p>
      <w:pPr>
        <w:pStyle w:val="BodyText"/>
      </w:pPr>
      <w:r>
        <w:t xml:space="preserve">Maas, A. L., Hannun, A. Y., &amp; Ng, A. Y. (2013). Rectifier nonlinearities improve neural network acoustic models.</w:t>
      </w:r>
      <w:r>
        <w:t xml:space="preserve"> </w:t>
      </w:r>
      <w:r>
        <w:rPr>
          <w:iCs/>
          <w:i/>
        </w:rPr>
        <w:t xml:space="preserve">Proceedings of the 30th International Conference on Machine Learning</w:t>
      </w:r>
      <w:r>
        <w:t xml:space="preserve">, 30(1), 3.</w:t>
      </w:r>
    </w:p>
    <w:p>
      <w:pPr>
        <w:pStyle w:val="BodyText"/>
      </w:pPr>
      <w:r>
        <w:t xml:space="preserve">Mermillod, M., Bugaiska, A., &amp; Bonin, P. (2013). The stability-plasticity dilemma: Investigating the continuum from catastrophic forgetting to age-limited learning effects.</w:t>
      </w:r>
      <w:r>
        <w:t xml:space="preserve"> </w:t>
      </w:r>
      <w:r>
        <w:rPr>
          <w:iCs/>
          <w:i/>
        </w:rPr>
        <w:t xml:space="preserve">Frontiers in Psychology</w:t>
      </w:r>
      <w:r>
        <w:t xml:space="preserve">, 4, 504. https://doi.org/10.3389/fpsyg.2013.00504</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color w:val="d73a49"/>
      <w:b/>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color w:val="ff5555"/>
      <w:b/>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Replication Laboratory #2: Can the Model Keep Learning?</dc:title>
  <dc:creator>Halson Ogeto Nyaberi</dc:creator>
  <cp:keywords/>
  <dcterms:created xsi:type="dcterms:W3CDTF">2026-09-23T23:03:47Z</dcterms:created>
  <dcterms:modified xsi:type="dcterms:W3CDTF">2026-09-23T23:03:47Z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2026-09-23</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Investigating Plasticity Loss and Adaptation Under Nonstationary Conditions</vt:lpwstr>
  </property>
  <property fmtid="{D5CDD505-2E9C-101B-9397-08002B2CF9AE}" pid="12" name="toc-title">
    <vt:lpwstr>Table of contents</vt:lpwstr>
  </property>
</Properties>
</file>