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2026-09-14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  <w:r>
        <w:t xml:space="preserve"> </w:t>
      </w:r>
      <w:r>
        <w:t xml:space="preserve">Below are the computed performance metrics derived from analysis/lab01_results.csv:</w:t>
      </w:r>
    </w:p>
    <w:p>
      <w:pPr>
        <w:pStyle w:val="BodyText"/>
      </w:pPr>
      <w:r>
        <w:t xml:space="preserve">#| label: display-table</w:t>
      </w:r>
      <w:r>
        <w:t xml:space="preserve"> </w:t>
      </w:r>
      <w:r>
        <w:t xml:space="preserve">#| echo: false</w:t>
      </w:r>
      <w:r>
        <w:t xml:space="preserve"> </w:t>
      </w:r>
      <w:r>
        <w:t xml:space="preserve">#| output: asis</w:t>
      </w:r>
    </w:p>
    <w:p>
      <w:pPr>
        <w:pStyle w:val="BodyText"/>
      </w:pPr>
      <w:r>
        <w:t xml:space="preserve">display_df = results_df.copy()</w:t>
      </w:r>
      <w:r>
        <w:t xml:space="preserve"> </w:t>
      </w:r>
      <w:r>
        <w:t xml:space="preserve">display_df[</w:t>
      </w:r>
      <w:r>
        <w:t xml:space="preserve">“</w:t>
      </w:r>
      <w:r>
        <w:t xml:space="preserve">rmse</w:t>
      </w:r>
      <w:r>
        <w:t xml:space="preserve">”</w:t>
      </w:r>
      <w:r>
        <w:t xml:space="preserve">] = display_df[</w:t>
      </w:r>
      <w:r>
        <w:t xml:space="preserve">“</w:t>
      </w:r>
      <w:r>
        <w:t xml:space="preserve">rmse</w:t>
      </w:r>
      <w:r>
        <w:t xml:space="preserve">”</w:t>
      </w:r>
      <w:r>
        <w:t xml:space="preserve">].round(2)</w:t>
      </w:r>
      <w:r>
        <w:t xml:space="preserve"> </w:t>
      </w:r>
      <w:r>
        <w:t xml:space="preserve">display_df[</w:t>
      </w:r>
      <w:r>
        <w:t xml:space="preserve">“</w:t>
      </w:r>
      <w:r>
        <w:t xml:space="preserve">mae</w:t>
      </w:r>
      <w:r>
        <w:t xml:space="preserve">”</w:t>
      </w:r>
      <w:r>
        <w:t xml:space="preserve">] = display_df[</w:t>
      </w:r>
      <w:r>
        <w:t xml:space="preserve">“</w:t>
      </w:r>
      <w:r>
        <w:t xml:space="preserve">mae</w:t>
      </w:r>
      <w:r>
        <w:t xml:space="preserve">”</w:t>
      </w:r>
      <w:r>
        <w:t xml:space="preserve">].round(2)</w:t>
      </w:r>
    </w:p>
    <w:bookmarkEnd w:id="25"/>
    <w:bookmarkStart w:id="26" w:name="Xc3b07a7effefe9be325c27aa8851cebc45f1703"/>
    <w:p>
      <w:pPr>
        <w:pStyle w:val="Heading1"/>
      </w:pPr>
      <w:r>
        <w:t xml:space="preserve">3. Assign rankings within each evaluation split</w:t>
      </w:r>
    </w:p>
    <w:p>
      <w:pPr>
        <w:pStyle w:val="FirstParagraph"/>
      </w:pPr>
      <w:r>
        <w:t xml:space="preserve">display_df[</w:t>
      </w:r>
      <w:r>
        <w:t xml:space="preserve">“</w:t>
      </w:r>
      <w:r>
        <w:t xml:space="preserve">rank</w:t>
      </w:r>
      <w:r>
        <w:t xml:space="preserve">”</w:t>
      </w:r>
      <w:r>
        <w:t xml:space="preserve">] = display_df.groupby(</w:t>
      </w:r>
      <w:r>
        <w:t xml:space="preserve">“</w:t>
      </w:r>
      <w:r>
        <w:t xml:space="preserve">evaluation_design</w:t>
      </w:r>
      <w:r>
        <w:t xml:space="preserve">”</w:t>
      </w:r>
      <w:r>
        <w:t xml:space="preserve">)[</w:t>
      </w:r>
      <w:r>
        <w:t xml:space="preserve">“</w:t>
      </w:r>
      <w:r>
        <w:t xml:space="preserve">rmse</w:t>
      </w:r>
      <w:r>
        <w:t xml:space="preserve">”</w:t>
      </w:r>
      <w:r>
        <w:t xml:space="preserve">].rank(ascending=True).astype(int)</w:t>
      </w:r>
    </w:p>
    <w:bookmarkEnd w:id="26"/>
    <w:bookmarkStart w:id="27" w:name="reorder-columns-for-clean-rendering"/>
    <w:p>
      <w:pPr>
        <w:pStyle w:val="Heading1"/>
      </w:pPr>
      <w:r>
        <w:t xml:space="preserve">4. Reorder columns for clean rendering</w:t>
      </w:r>
    </w:p>
    <w:p>
      <w:pPr>
        <w:pStyle w:val="FirstParagraph"/>
      </w:pPr>
      <w:r>
        <w:t xml:space="preserve">display_df = display_df[[</w:t>
      </w:r>
      <w:r>
        <w:t xml:space="preserve">“</w:t>
      </w:r>
      <w:r>
        <w:t xml:space="preserve">evaluation_design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rmse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rank</w:t>
      </w:r>
      <w:r>
        <w:t xml:space="preserve">”</w:t>
      </w:r>
      <w:r>
        <w:t xml:space="preserve">]]</w:t>
      </w:r>
      <w:r>
        <w:t xml:space="preserve"> </w:t>
      </w:r>
      <w:r>
        <w:t xml:space="preserve">display_df.columns = [</w:t>
      </w:r>
      <w:r>
        <w:t xml:space="preserve">“</w:t>
      </w:r>
      <w:r>
        <w:t xml:space="preserve">Evaluation Design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RMSE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Rank</w:t>
      </w:r>
      <w:r>
        <w:t xml:space="preserve">”</w:t>
      </w:r>
      <w:r>
        <w:t xml:space="preserve">]</w:t>
      </w:r>
    </w:p>
    <w:bookmarkEnd w:id="27"/>
    <w:bookmarkStart w:id="28" w:name="X137fd3521a37f30728fa85e1da2fe8810d2276b"/>
    <w:p>
      <w:pPr>
        <w:pStyle w:val="Heading1"/>
      </w:pPr>
      <w:r>
        <w:t xml:space="preserve">5. Construct native Markdown table for Pandoc/Word compatibility</w:t>
      </w:r>
    </w:p>
    <w:p>
      <w:pPr>
        <w:pStyle w:val="FirstParagraph"/>
      </w:pPr>
      <w:r>
        <w:t xml:space="preserve">headers = list(display_df.columns)</w:t>
      </w:r>
      <w:r>
        <w:t xml:space="preserve"> </w:t>
      </w:r>
      <w:r>
        <w:t xml:space="preserve">header_row =</w:t>
      </w:r>
      <w:r>
        <w:t xml:space="preserve"> 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.join(headers) +</w:t>
      </w:r>
      <w:r>
        <w:t xml:space="preserve">”</w:t>
      </w:r>
      <w:r>
        <w:t xml:space="preserve"> </w:t>
      </w:r>
      <w:r>
        <w:t xml:space="preserve">|”</w:t>
      </w:r>
      <w:r>
        <w:t xml:space="preserve"> </w:t>
      </w:r>
      <w:r>
        <w:t xml:space="preserve">divider_row =</w:t>
      </w:r>
      <w:r>
        <w:t xml:space="preserve"> 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.join([”—”] * len(headers)) +</w:t>
      </w:r>
      <w:r>
        <w:t xml:space="preserve">”</w:t>
      </w:r>
      <w:r>
        <w:t xml:space="preserve"> </w:t>
      </w:r>
      <w:r>
        <w:t xml:space="preserve">|”</w:t>
      </w:r>
      <w:r>
        <w:t xml:space="preserve"> </w:t>
      </w:r>
      <w:r>
        <w:t xml:space="preserve">rows = [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.join(str(val) for val in row) +</w:t>
      </w:r>
      <w:r>
        <w:t xml:space="preserve">”</w:t>
      </w:r>
      <w:r>
        <w:t xml:space="preserve"> </w:t>
      </w:r>
      <w:r>
        <w:t xml:space="preserve">|” for _, row in display_df.iterrows()]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”</w:t>
      </w:r>
      <w:r>
        <w:t xml:space="preserve">.join([header_row, divider_row] + rows))</w:t>
      </w:r>
    </w:p>
    <w:bookmarkEnd w:id="28"/>
    <w:bookmarkStart w:id="29" w:name="fair-model-comparison-audit"/>
    <w:p>
      <w:pPr>
        <w:pStyle w:val="Heading1"/>
      </w:pPr>
      <w:r>
        <w:t xml:space="preserve">6. FAIR Model Comparison Audit</w:t>
      </w:r>
    </w:p>
    <w:bookmarkEnd w:id="29"/>
    <w:bookmarkStart w:id="30" w:name="frame-what-exactly-is-being-compared"/>
    <w:p>
      <w:pPr>
        <w:pStyle w:val="Heading1"/>
      </w:pPr>
      <w:r>
        <w:t xml:space="preserve">7. — Frame: What Exactly Is Being Compared?</w:t>
      </w:r>
    </w:p>
    <w:p>
      <w:pPr>
        <w:pStyle w:val="FirstParagraph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Reproduced.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2026-09-16T00:37:09Z</dcterms:created>
  <dcterms:modified xsi:type="dcterms:W3CDTF">2026-09-16T00:37:09Z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