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Times New Roman" w:hAnsi="Times New Roman" w:cs="Times New Roman"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  <w:u w:val="single"/>
        </w:rPr>
        <w:t>SECTION 3</w:t>
      </w:r>
    </w:p>
    <w:p>
      <w:pPr>
        <w:pStyle w:val="2"/>
        <w:numPr>
          <w:numId w:val="0"/>
        </w:numPr>
        <w:ind w:left="-15" w:leftChars="0" w:right="-15" w:rightChars="0"/>
        <w:rPr>
          <w:rFonts w:eastAsiaTheme="minorHAnsi"/>
        </w:rPr>
      </w:pPr>
      <w:bookmarkStart w:id="0" w:name="_GoBack"/>
      <w:bookmarkEnd w:id="0"/>
    </w:p>
    <w:p>
      <w:pPr>
        <w:pStyle w:val="2"/>
        <w:rPr>
          <w:rFonts w:eastAsiaTheme="minorHAnsi"/>
        </w:rPr>
      </w:pPr>
      <w:r>
        <w:t>Design Constraints (Nonfunctional requirements)</w:t>
      </w:r>
    </w:p>
    <w:p>
      <w:pPr>
        <w:pStyle w:val="5"/>
        <w:spacing w:line="360" w:lineRule="auto"/>
        <w:jc w:val="both"/>
        <w:rPr>
          <w:rFonts w:ascii="Times New Roman" w:hAnsi="Times New Roman" w:cs="Times New Roman"/>
          <w:bCs/>
        </w:rPr>
      </w:pPr>
    </w:p>
    <w:p>
      <w:pPr>
        <w:pStyle w:val="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Reliability Requirements</w:t>
      </w:r>
    </w:p>
    <w:p>
      <w:pPr>
        <w:pStyle w:val="5"/>
        <w:spacing w:line="36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RR-1: The system should be available 24/7 with minimal downtime (Scheduled down time after library operating hours shall not be more than 1 hour per day) for maintenance.</w:t>
      </w:r>
    </w:p>
    <w:p>
      <w:pPr>
        <w:pStyle w:val="5"/>
        <w:spacing w:line="36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RR-2: The system should provide fault tolerance capabilities</w:t>
      </w:r>
    </w:p>
    <w:p>
      <w:pPr>
        <w:pStyle w:val="5"/>
        <w:spacing w:line="36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RR-3: The system shall show appropriate messages at terminal when system is down.</w:t>
      </w:r>
    </w:p>
    <w:p>
      <w:pPr>
        <w:pStyle w:val="5"/>
        <w:spacing w:line="36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RR-4: The system shall generate error messages when the user attempts to enter invalid data.</w:t>
      </w:r>
    </w:p>
    <w:p>
      <w:pPr>
        <w:pStyle w:val="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Security Requirements</w:t>
      </w:r>
    </w:p>
    <w:p>
      <w:pPr>
        <w:pStyle w:val="5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SR-1: Incorporating robust security measures to protect against unauthorized access, data breach, and other security threats. </w:t>
      </w:r>
    </w:p>
    <w:p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SR-2: Every external communication between data server and end user takes place through VPN</w:t>
      </w:r>
    </w:p>
    <w:p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SR-3: Implement data backup and recovery procedures to ensure data integrity and availability</w:t>
      </w:r>
    </w:p>
    <w:p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SR-4: The check-in/check-out and recall system shall only be used by users who have librarian ID.</w:t>
      </w:r>
    </w:p>
    <w:p>
      <w:pPr>
        <w:pStyle w:val="5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SR-5: There should be separate accounts for admin and other members such that no member can access the database and only the admin has the right to update the database</w:t>
      </w:r>
    </w:p>
    <w:p>
      <w:pPr>
        <w:pStyle w:val="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Performance requirements</w:t>
      </w:r>
    </w:p>
    <w:p>
      <w:pPr>
        <w:pStyle w:val="5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PR-1: Database should be updated within a second</w:t>
      </w:r>
    </w:p>
    <w:p>
      <w:pPr>
        <w:pStyle w:val="5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PR-2: User interface shall not take more than 3 seconds to load</w:t>
      </w:r>
    </w:p>
    <w:p>
      <w:pPr>
        <w:pStyle w:val="5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PR-3: Login should be validated within 2 second</w:t>
      </w:r>
    </w:p>
    <w:p>
      <w:pPr>
        <w:pStyle w:val="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Usability Requirements</w:t>
      </w:r>
    </w:p>
    <w:p>
      <w:pPr>
        <w:pStyle w:val="5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UR-1: The system should be user friendly interface that promotes easer of navigation and a positive experience for both library staff and patrons</w:t>
      </w:r>
    </w:p>
    <w:p>
      <w:pPr>
        <w:pStyle w:val="5"/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Glossary</w:t>
      </w:r>
    </w:p>
    <w:p>
      <w:pPr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Admin</w:t>
      </w:r>
      <w:r>
        <w:rPr>
          <w:rFonts w:ascii="Times New Roman" w:hAnsi="Times New Roman" w:cs="Times New Roman"/>
          <w:szCs w:val="24"/>
        </w:rPr>
        <w:t>: Mean administrator, a person who is responsible for configuring and maintaining the library management System</w:t>
      </w:r>
    </w:p>
    <w:p>
      <w:pPr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VPN</w:t>
      </w:r>
      <w:r>
        <w:rPr>
          <w:rFonts w:ascii="Times New Roman" w:hAnsi="Times New Roman" w:cs="Times New Roman"/>
          <w:szCs w:val="24"/>
        </w:rPr>
        <w:t xml:space="preserve">: Virtual Private Networks. Mechanism for creating a secure connection between two networks, using insecure communication medium such as public internet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6" w:lineRule="auto"/>
      </w:pPr>
      <w:r>
        <w:separator/>
      </w:r>
    </w:p>
  </w:footnote>
  <w:footnote w:type="continuationSeparator" w:id="1">
    <w:p>
      <w:pPr>
        <w:spacing w:before="0" w:after="0" w:line="26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BC5951"/>
    <w:multiLevelType w:val="multilevel"/>
    <w:tmpl w:val="21BC5951"/>
    <w:lvl w:ilvl="0" w:tentative="0">
      <w:start w:val="1"/>
      <w:numFmt w:val="decimal"/>
      <w:pStyle w:val="2"/>
      <w:lvlText w:val="%1."/>
      <w:lvlJc w:val="left"/>
      <w:pPr>
        <w:ind w:left="0"/>
      </w:pPr>
      <w:rPr>
        <w:rFonts w:ascii="Tahoma" w:hAnsi="Tahoma" w:eastAsia="Tahoma" w:cs="Tahoma"/>
        <w:b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1" w:tentative="0">
      <w:start w:val="1"/>
      <w:numFmt w:val="decimal"/>
      <w:lvlText w:val="%1.%2."/>
      <w:lvlJc w:val="left"/>
      <w:pPr>
        <w:ind w:left="0"/>
      </w:pPr>
      <w:rPr>
        <w:rFonts w:ascii="Tahoma" w:hAnsi="Tahoma" w:eastAsia="Tahoma" w:cs="Tahoma"/>
        <w:b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080"/>
      </w:pPr>
      <w:rPr>
        <w:rFonts w:ascii="Tahoma" w:hAnsi="Tahoma" w:eastAsia="Tahoma" w:cs="Tahoma"/>
        <w:b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1800"/>
      </w:pPr>
      <w:rPr>
        <w:rFonts w:ascii="Tahoma" w:hAnsi="Tahoma" w:eastAsia="Tahoma" w:cs="Tahoma"/>
        <w:b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2520"/>
      </w:pPr>
      <w:rPr>
        <w:rFonts w:ascii="Tahoma" w:hAnsi="Tahoma" w:eastAsia="Tahoma" w:cs="Tahoma"/>
        <w:b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240"/>
      </w:pPr>
      <w:rPr>
        <w:rFonts w:ascii="Tahoma" w:hAnsi="Tahoma" w:eastAsia="Tahoma" w:cs="Tahoma"/>
        <w:b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3960"/>
      </w:pPr>
      <w:rPr>
        <w:rFonts w:ascii="Tahoma" w:hAnsi="Tahoma" w:eastAsia="Tahoma" w:cs="Tahoma"/>
        <w:b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4680"/>
      </w:pPr>
      <w:rPr>
        <w:rFonts w:ascii="Tahoma" w:hAnsi="Tahoma" w:eastAsia="Tahoma" w:cs="Tahoma"/>
        <w:b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5400"/>
      </w:pPr>
      <w:rPr>
        <w:rFonts w:ascii="Tahoma" w:hAnsi="Tahoma" w:eastAsia="Tahoma" w:cs="Tahoma"/>
        <w:b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</w:abstractNum>
  <w:abstractNum w:abstractNumId="1">
    <w:nsid w:val="6F473E19"/>
    <w:multiLevelType w:val="multilevel"/>
    <w:tmpl w:val="6F473E19"/>
    <w:lvl w:ilvl="0" w:tentative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B7BAC8"/>
    <w:rsid w:val="DFB7B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67" w:line="266" w:lineRule="auto"/>
      <w:ind w:left="715" w:hanging="370"/>
      <w:jc w:val="both"/>
    </w:pPr>
    <w:rPr>
      <w:rFonts w:ascii="Tahoma" w:hAnsi="Tahoma" w:eastAsia="Tahoma" w:cs="Tahoma"/>
      <w:color w:val="000000"/>
      <w:sz w:val="24"/>
      <w:szCs w:val="22"/>
      <w:lang w:val="en-US" w:eastAsia="en-US" w:bidi="ar-SA"/>
    </w:rPr>
  </w:style>
  <w:style w:type="paragraph" w:styleId="2">
    <w:name w:val="heading 1"/>
    <w:next w:val="1"/>
    <w:unhideWhenUsed/>
    <w:qFormat/>
    <w:uiPriority w:val="9"/>
    <w:pPr>
      <w:keepNext/>
      <w:keepLines/>
      <w:numPr>
        <w:ilvl w:val="0"/>
        <w:numId w:val="1"/>
      </w:numPr>
      <w:spacing w:after="66" w:line="246" w:lineRule="auto"/>
      <w:ind w:left="-5" w:right="-15" w:hanging="10"/>
      <w:outlineLvl w:val="0"/>
    </w:pPr>
    <w:rPr>
      <w:rFonts w:ascii="Tahoma" w:hAnsi="Tahoma" w:eastAsia="Tahoma" w:cs="Tahoma"/>
      <w:b/>
      <w:color w:val="000000"/>
      <w:sz w:val="24"/>
      <w:szCs w:val="22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ahoma" w:hAnsi="Tahoma" w:cs="Tahoma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2024-04-16T10:48:00Z</dcterms:created>
  <dc:creator>freddy</dc:creator>
  <cp:lastModifiedBy>freddy</cp:lastModifiedBy>
  <dcterms:modified xsi:type="dcterms:W3CDTF">2024-04-16T10:49:37Z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