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Prosjektplan: Ny nettbutikk</w:t>
      </w:r>
    </w:p>
    <w:p>
      <w:pPr>
        <w:pStyle w:val="Heading1"/>
      </w:pPr>
      <w:r>
        <w:t>Bakgrunn</w:t>
      </w:r>
    </w:p>
    <w:p>
      <w:r>
        <w:t xml:space="preserve">Omsetningen i Q3 var </w:t>
      </w:r>
      <w:r>
        <w:rPr>
          <w:b/>
        </w:rPr>
        <w:t>4,2 millioner kroner</w:t>
      </w:r>
      <w:r>
        <w:t xml:space="preserve">. Vi ønsker å øke netthandelen med </w:t>
      </w:r>
      <w:r>
        <w:rPr>
          <w:i/>
        </w:rPr>
        <w:t>minst 20 prosent</w:t>
      </w:r>
      <w:r>
        <w:t xml:space="preserve"> i løpet av 2027.</w:t>
      </w:r>
    </w:p>
    <w:p>
      <w:pPr>
        <w:pStyle w:val="Heading1"/>
      </w:pPr>
      <w:r>
        <w:t>Mål</w:t>
      </w:r>
    </w:p>
    <w:p>
      <w:pPr>
        <w:pStyle w:val="ListBullet"/>
      </w:pPr>
      <w:r>
        <w:t>Lansere ny nettbutikk i november</w:t>
      </w:r>
    </w:p>
    <w:p>
      <w:pPr>
        <w:pStyle w:val="ListBullet"/>
      </w:pPr>
      <w:r>
        <w:t>Halvere tiden fra bestilling til levering</w:t>
      </w:r>
    </w:p>
    <w:p>
      <w:pPr>
        <w:pStyle w:val="ListBullet"/>
      </w:pPr>
      <w:r>
        <w:t>Støtte Vipps og faktura</w:t>
      </w:r>
    </w:p>
    <w:p>
      <w:pPr>
        <w:pStyle w:val="Heading1"/>
      </w:pPr>
      <w:r>
        <w:t>Budsjett</w:t>
      </w:r>
    </w:p>
    <w:p>
      <w:r>
        <w:t>Tabellen under viser budsjettet fordelt på poster.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Beløp (kr)</w:t>
            </w:r>
          </w:p>
        </w:tc>
        <w:tc>
          <w:tcPr>
            <w:tcW w:type="dxa" w:w="2880"/>
          </w:tcPr>
          <w:p>
            <w:r>
              <w:t>Ansvarlig</w:t>
            </w:r>
          </w:p>
        </w:tc>
      </w:tr>
      <w:tr>
        <w:tc>
          <w:tcPr>
            <w:tcW w:type="dxa" w:w="2880"/>
          </w:tcPr>
          <w:p>
            <w:r>
              <w:t>Utvikling</w:t>
            </w:r>
          </w:p>
        </w:tc>
        <w:tc>
          <w:tcPr>
            <w:tcW w:type="dxa" w:w="2880"/>
          </w:tcPr>
          <w:p>
            <w:r>
              <w:t>850 000</w:t>
            </w:r>
          </w:p>
        </w:tc>
        <w:tc>
          <w:tcPr>
            <w:tcW w:type="dxa" w:w="2880"/>
          </w:tcPr>
          <w:p>
            <w:r>
              <w:t>Kari Nordmann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200 000</w:t>
            </w:r>
          </w:p>
        </w:tc>
        <w:tc>
          <w:tcPr>
            <w:tcW w:type="dxa" w:w="2880"/>
          </w:tcPr>
          <w:p>
            <w:r>
              <w:t>Ola Hansen</w:t>
            </w:r>
          </w:p>
        </w:tc>
      </w:tr>
      <w:tr>
        <w:tc>
          <w:tcPr>
            <w:tcW w:type="dxa" w:w="2880"/>
          </w:tcPr>
          <w:p>
            <w:r>
              <w:t>Markedsføring</w:t>
            </w:r>
          </w:p>
        </w:tc>
        <w:tc>
          <w:tcPr>
            <w:tcW w:type="dxa" w:w="2880"/>
          </w:tcPr>
          <w:p>
            <w:r>
              <w:t>150 000</w:t>
            </w:r>
          </w:p>
        </w:tc>
        <w:tc>
          <w:tcPr>
            <w:tcW w:type="dxa" w:w="2880"/>
          </w:tcPr>
          <w:p>
            <w:r>
              <w:t>Per Æsøy</w:t>
            </w:r>
          </w:p>
        </w:tc>
      </w:tr>
    </w:tbl>
    <w:p>
      <w:r>
        <w:t>Totalt budsjett er 1,2 millioner kroner.</w:t>
      </w:r>
    </w:p>
    <w:p>
      <w:pPr>
        <w:pStyle w:val="Heading1"/>
      </w:pPr>
      <w:r>
        <w:t>Fremdrift</w:t>
      </w:r>
    </w:p>
    <w:p>
      <w:pPr>
        <w:pStyle w:val="Heading2"/>
      </w:pPr>
      <w:r>
        <w:t>Fase 1: Design</w:t>
      </w:r>
    </w:p>
    <w:p>
      <w:r>
        <w:t>Skisser og brukertester i august.</w:t>
      </w:r>
    </w:p>
    <w:p>
      <w:pPr>
        <w:pStyle w:val="Heading2"/>
      </w:pPr>
      <w:r>
        <w:t>Fase 2: Utvikling</w:t>
      </w:r>
    </w:p>
    <w:p>
      <w:pPr>
        <w:pStyle w:val="ListNumber"/>
      </w:pPr>
      <w:r>
        <w:t>Sett opp nettbutikkplattform</w:t>
      </w:r>
    </w:p>
    <w:p>
      <w:pPr>
        <w:pStyle w:val="ListNumber"/>
      </w:pPr>
      <w:r>
        <w:t>Integrer betaling</w:t>
      </w:r>
    </w:p>
    <w:p>
      <w:pPr>
        <w:pStyle w:val="ListNumber"/>
      </w:pPr>
      <w:r>
        <w:t>Test med ekte kunder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Konfidensielt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Fjellbekk AS – Internt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