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EAF4" w14:textId="3FA996DB" w:rsidR="00C97100" w:rsidRDefault="00C97100" w:rsidP="00C97100">
      <w:pPr>
        <w:pStyle w:val="a3"/>
        <w:numPr>
          <w:ilvl w:val="0"/>
          <w:numId w:val="1"/>
        </w:numPr>
      </w:pPr>
      <w:r>
        <w:rPr>
          <w:lang w:val="en-US"/>
        </w:rPr>
        <w:t>Bootstrap</w:t>
      </w:r>
      <w:r w:rsidRPr="00C97100">
        <w:t xml:space="preserve">: </w:t>
      </w:r>
      <w:r>
        <w:t xml:space="preserve">включает модульную сетку, содержит правила форматирования кнопок, таблиц, предупреждений, значков ярлыков. Предназначен для инфы на сайте, которая занимает всю ширину контейнера. Содержит компоненты </w:t>
      </w:r>
      <w:r>
        <w:rPr>
          <w:lang w:val="en-US"/>
        </w:rPr>
        <w:t>js</w:t>
      </w:r>
      <w:r>
        <w:t>.</w:t>
      </w:r>
    </w:p>
    <w:p w14:paraId="680D1CE2" w14:textId="48BE75D6" w:rsidR="00C97100" w:rsidRDefault="00C97100" w:rsidP="00C97100">
      <w:pPr>
        <w:pStyle w:val="a3"/>
        <w:numPr>
          <w:ilvl w:val="0"/>
          <w:numId w:val="2"/>
        </w:numPr>
      </w:pPr>
      <w:r>
        <w:rPr>
          <w:lang w:val="en-US"/>
        </w:rPr>
        <w:t>Foundation</w:t>
      </w:r>
      <w:r w:rsidRPr="00C97100">
        <w:t xml:space="preserve">: </w:t>
      </w:r>
      <w:r>
        <w:t xml:space="preserve">адаптивный </w:t>
      </w:r>
      <w:r>
        <w:rPr>
          <w:lang w:val="en-US"/>
        </w:rPr>
        <w:t>css</w:t>
      </w:r>
      <w:r w:rsidRPr="00C97100">
        <w:t>-</w:t>
      </w:r>
      <w:r w:rsidR="00BB72B5">
        <w:rPr>
          <w:lang w:val="en-US"/>
        </w:rPr>
        <w:t>frame</w:t>
      </w:r>
      <w:r w:rsidRPr="00C97100">
        <w:t>-</w:t>
      </w:r>
      <w:r w:rsidR="00BB72B5">
        <w:rPr>
          <w:lang w:val="en-US"/>
        </w:rPr>
        <w:t>work</w:t>
      </w:r>
      <w:r>
        <w:t xml:space="preserve">,  подходит для создания приложений и интерактивных сайтов, содержит </w:t>
      </w:r>
      <w:r>
        <w:rPr>
          <w:lang w:val="en-US"/>
        </w:rPr>
        <w:t>js</w:t>
      </w:r>
      <w:r w:rsidRPr="00C97100">
        <w:t>-</w:t>
      </w:r>
      <w:r>
        <w:t>код для создания раскрывающихся списков, графических элементов, подсказок и модальных диалоговых окон.</w:t>
      </w:r>
    </w:p>
    <w:p w14:paraId="1BBB2177" w14:textId="77777777" w:rsidR="007E4163" w:rsidRDefault="00C97100" w:rsidP="00C97100">
      <w:pPr>
        <w:pStyle w:val="a3"/>
        <w:numPr>
          <w:ilvl w:val="0"/>
          <w:numId w:val="2"/>
        </w:numPr>
      </w:pPr>
      <w:r>
        <w:rPr>
          <w:lang w:val="en-US"/>
        </w:rPr>
        <w:t>Pure</w:t>
      </w:r>
      <w:r w:rsidRPr="00C97100">
        <w:t xml:space="preserve">: </w:t>
      </w:r>
      <w:r>
        <w:t xml:space="preserve">система, которая позволяет создавать стили, с помощью которых можно оформлять не только сетки, но и </w:t>
      </w:r>
      <w:r w:rsidR="007E4163">
        <w:t>кнопки, таблицы, меню и формы.</w:t>
      </w:r>
    </w:p>
    <w:p w14:paraId="3DFBDB8D" w14:textId="77777777" w:rsidR="007E4163" w:rsidRDefault="007E4163" w:rsidP="00C97100">
      <w:pPr>
        <w:pStyle w:val="a3"/>
        <w:numPr>
          <w:ilvl w:val="0"/>
          <w:numId w:val="2"/>
        </w:numPr>
      </w:pPr>
      <w:r>
        <w:rPr>
          <w:lang w:val="en-US"/>
        </w:rPr>
        <w:t>Simple</w:t>
      </w:r>
      <w:r w:rsidRPr="007E4163">
        <w:t xml:space="preserve"> </w:t>
      </w:r>
      <w:r>
        <w:rPr>
          <w:lang w:val="en-US"/>
        </w:rPr>
        <w:t>Grid</w:t>
      </w:r>
      <w:r>
        <w:t>: система, которая обеспечивает создание каркаса модульной сетки. Является адаптивной (не обеспечивает форматирование, просто создаёт каркас).</w:t>
      </w:r>
    </w:p>
    <w:p w14:paraId="36E45781" w14:textId="25493792" w:rsidR="00C97100" w:rsidRDefault="007E4163" w:rsidP="007E4163">
      <w:pPr>
        <w:pStyle w:val="a3"/>
        <w:numPr>
          <w:ilvl w:val="0"/>
          <w:numId w:val="1"/>
        </w:numPr>
      </w:pPr>
      <w:r>
        <w:rPr>
          <w:lang w:val="en-US"/>
        </w:rPr>
        <w:t>Skeleton</w:t>
      </w:r>
      <w:r w:rsidRPr="007E4163">
        <w:t xml:space="preserve">: </w:t>
      </w:r>
      <w:r>
        <w:t xml:space="preserve">адаптивная система модульной вёрстки, которая позволяет форматировать кнопки, формы и таблицы. </w:t>
      </w:r>
    </w:p>
    <w:p w14:paraId="04E5973D" w14:textId="2C863487" w:rsidR="00A335E4" w:rsidRDefault="00BB72B5" w:rsidP="00A335E4">
      <w:pPr>
        <w:ind w:left="360"/>
      </w:pPr>
      <w:r>
        <w:t>Медиазапросы – правила, которые позволяют назначить стили в зависимости от размера окна браузера. Подключаются:</w:t>
      </w:r>
    </w:p>
    <w:p w14:paraId="3399F8E2" w14:textId="4DC961D9" w:rsidR="00BB72B5" w:rsidRPr="00C00E95" w:rsidRDefault="00C00E95" w:rsidP="00BB72B5">
      <w:pPr>
        <w:pStyle w:val="a3"/>
        <w:numPr>
          <w:ilvl w:val="0"/>
          <w:numId w:val="3"/>
        </w:numPr>
      </w:pPr>
      <w:r>
        <w:t xml:space="preserve">Атрибут </w:t>
      </w:r>
      <w:r>
        <w:rPr>
          <w:lang w:val="en-US"/>
        </w:rPr>
        <w:t>link.</w:t>
      </w:r>
    </w:p>
    <w:p w14:paraId="41BBB080" w14:textId="3F38A690" w:rsidR="00C00E95" w:rsidRPr="00C00E95" w:rsidRDefault="00C00E95" w:rsidP="00BB72B5">
      <w:pPr>
        <w:pStyle w:val="a3"/>
        <w:numPr>
          <w:ilvl w:val="0"/>
          <w:numId w:val="3"/>
        </w:numPr>
      </w:pPr>
      <w:r>
        <w:t xml:space="preserve">Правило </w:t>
      </w:r>
      <w:r>
        <w:rPr>
          <w:lang w:val="en-US"/>
        </w:rPr>
        <w:t>@media</w:t>
      </w:r>
    </w:p>
    <w:p w14:paraId="7B5AB913" w14:textId="6C7F7184" w:rsidR="00C00E95" w:rsidRPr="00C00E95" w:rsidRDefault="00C00E95" w:rsidP="00BB72B5">
      <w:pPr>
        <w:pStyle w:val="a3"/>
        <w:numPr>
          <w:ilvl w:val="0"/>
          <w:numId w:val="3"/>
        </w:numPr>
      </w:pPr>
      <w:r>
        <w:t xml:space="preserve">Правило </w:t>
      </w:r>
      <w:r>
        <w:rPr>
          <w:lang w:val="en-US"/>
        </w:rPr>
        <w:t>@import</w:t>
      </w:r>
    </w:p>
    <w:p w14:paraId="7032BC94" w14:textId="6111D909" w:rsidR="00C00E95" w:rsidRDefault="00C00E95" w:rsidP="00C00E95">
      <w:pPr>
        <w:pStyle w:val="a3"/>
      </w:pPr>
    </w:p>
    <w:p w14:paraId="04C02B8E" w14:textId="357ACA03" w:rsidR="00C00E95" w:rsidRDefault="0057350B" w:rsidP="00C00E95">
      <w:pPr>
        <w:pStyle w:val="a3"/>
      </w:pPr>
      <w:r>
        <w:t xml:space="preserve">В </w:t>
      </w:r>
      <w:r>
        <w:rPr>
          <w:lang w:val="en-US"/>
        </w:rPr>
        <w:t>viewport</w:t>
      </w:r>
      <w:r w:rsidRPr="005C4926">
        <w:t xml:space="preserve"> </w:t>
      </w:r>
      <w:r>
        <w:t xml:space="preserve">обозначается </w:t>
      </w:r>
      <w:r w:rsidR="005C4926">
        <w:t xml:space="preserve">экран браузера, </w:t>
      </w:r>
      <w:r w:rsidR="005C4926">
        <w:rPr>
          <w:lang w:val="en-US"/>
        </w:rPr>
        <w:t>content</w:t>
      </w:r>
      <w:r w:rsidR="005C4926" w:rsidRPr="005C4926">
        <w:t xml:space="preserve"> </w:t>
      </w:r>
      <w:r w:rsidR="005C4926">
        <w:t xml:space="preserve">устанавливает ширину окна, равняя разрешению по горизонтали экрана смартфона. </w:t>
      </w:r>
    </w:p>
    <w:p w14:paraId="42A49D52" w14:textId="40343086" w:rsidR="005C4926" w:rsidRDefault="005C4926" w:rsidP="00C00E95">
      <w:pPr>
        <w:pStyle w:val="a3"/>
      </w:pPr>
    </w:p>
    <w:p w14:paraId="2D366770" w14:textId="4AA0F7A8" w:rsidR="005C4926" w:rsidRDefault="005C4926" w:rsidP="00C00E95">
      <w:pPr>
        <w:pStyle w:val="a3"/>
      </w:pPr>
      <w:r w:rsidRPr="005C6EFB">
        <w:t>@</w:t>
      </w:r>
      <w:r>
        <w:rPr>
          <w:lang w:val="en-US"/>
        </w:rPr>
        <w:t>media</w:t>
      </w:r>
      <w:r w:rsidRPr="005C6EFB">
        <w:t>(</w:t>
      </w:r>
      <w:r>
        <w:rPr>
          <w:lang w:val="en-US"/>
        </w:rPr>
        <w:t>adasd</w:t>
      </w:r>
      <w:r w:rsidRPr="005C6EFB">
        <w:t>)</w:t>
      </w:r>
    </w:p>
    <w:p w14:paraId="1C49CACA" w14:textId="3A1E1DD1" w:rsidR="00AF1FFA" w:rsidRPr="00AF1FFA" w:rsidRDefault="00AF1FFA" w:rsidP="00C00E95">
      <w:pPr>
        <w:pStyle w:val="a3"/>
      </w:pPr>
      <w:r w:rsidRPr="00AF1FFA">
        <w:t>@</w:t>
      </w:r>
      <w:r>
        <w:rPr>
          <w:lang w:val="en-US"/>
        </w:rPr>
        <w:t>media</w:t>
      </w:r>
    </w:p>
    <w:p w14:paraId="7026C3EB" w14:textId="08383E35" w:rsidR="005C4926" w:rsidRDefault="005C4926" w:rsidP="00AF1FFA">
      <w:pPr>
        <w:pStyle w:val="a3"/>
        <w:ind w:left="1416"/>
      </w:pPr>
      <w:r>
        <w:t>То что в с</w:t>
      </w:r>
      <w:r w:rsidR="005C6EFB">
        <w:t xml:space="preserve">кобках – медиа функция. Когда идёт через запятую – применяется одно из выражений. </w:t>
      </w:r>
      <w:r w:rsidR="005C6EFB" w:rsidRPr="005C6EFB">
        <w:t>@</w:t>
      </w:r>
      <w:r w:rsidR="005C6EFB">
        <w:rPr>
          <w:lang w:val="en-US"/>
        </w:rPr>
        <w:t>media</w:t>
      </w:r>
      <w:r w:rsidR="005C6EFB" w:rsidRPr="005C6EFB">
        <w:t xml:space="preserve"> </w:t>
      </w:r>
      <w:r w:rsidR="005C6EFB">
        <w:rPr>
          <w:lang w:val="en-US"/>
        </w:rPr>
        <w:t>screen</w:t>
      </w:r>
      <w:r w:rsidR="005C6EFB" w:rsidRPr="005C6EFB">
        <w:t xml:space="preserve"> – </w:t>
      </w:r>
      <w:r w:rsidR="005C6EFB">
        <w:t xml:space="preserve">для экранного изображения. </w:t>
      </w:r>
      <w:r w:rsidR="005C6EFB">
        <w:rPr>
          <w:lang w:val="en-US"/>
        </w:rPr>
        <w:t>Print</w:t>
      </w:r>
      <w:r w:rsidR="005C6EFB" w:rsidRPr="005C6EFB">
        <w:t xml:space="preserve"> – </w:t>
      </w:r>
      <w:r w:rsidR="005C6EFB">
        <w:t xml:space="preserve">при печати в предварительном просмотре. </w:t>
      </w:r>
      <w:r w:rsidR="005C6EFB">
        <w:rPr>
          <w:lang w:val="en-US"/>
        </w:rPr>
        <w:t>Speech</w:t>
      </w:r>
      <w:r w:rsidR="005C6EFB" w:rsidRPr="005C6EFB">
        <w:t xml:space="preserve"> – </w:t>
      </w:r>
      <w:r w:rsidR="005C6EFB">
        <w:t xml:space="preserve">для синтезаторов речи. </w:t>
      </w:r>
      <w:r w:rsidR="005C6EFB">
        <w:rPr>
          <w:lang w:val="en-US"/>
        </w:rPr>
        <w:t>Max</w:t>
      </w:r>
      <w:r w:rsidR="005C6EFB" w:rsidRPr="005C6EFB">
        <w:t>-</w:t>
      </w:r>
      <w:r w:rsidR="005C6EFB">
        <w:rPr>
          <w:lang w:val="en-US"/>
        </w:rPr>
        <w:t>height</w:t>
      </w:r>
      <w:r w:rsidR="005C6EFB" w:rsidRPr="005C6EFB">
        <w:t>:</w:t>
      </w:r>
      <w:r w:rsidR="005C6EFB">
        <w:t xml:space="preserve"> область просмотра имеет пространство до определённого размера, </w:t>
      </w:r>
      <w:r w:rsidR="005C6EFB">
        <w:rPr>
          <w:lang w:val="en-US"/>
        </w:rPr>
        <w:t>orientation</w:t>
      </w:r>
      <w:r w:rsidR="005C6EFB" w:rsidRPr="005C6EFB">
        <w:t xml:space="preserve"> : </w:t>
      </w:r>
      <w:r w:rsidR="005C6EFB">
        <w:rPr>
          <w:lang w:val="en-US"/>
        </w:rPr>
        <w:t>lands</w:t>
      </w:r>
      <w:r w:rsidR="00AF1FFA">
        <w:rPr>
          <w:lang w:val="en-US"/>
        </w:rPr>
        <w:t>c</w:t>
      </w:r>
      <w:r w:rsidR="005C6EFB">
        <w:rPr>
          <w:lang w:val="en-US"/>
        </w:rPr>
        <w:t>a</w:t>
      </w:r>
      <w:r w:rsidR="00AF1FFA">
        <w:rPr>
          <w:lang w:val="en-US"/>
        </w:rPr>
        <w:t>p</w:t>
      </w:r>
      <w:r w:rsidR="005C6EFB">
        <w:rPr>
          <w:lang w:val="en-US"/>
        </w:rPr>
        <w:t>e</w:t>
      </w:r>
      <w:r w:rsidR="005C6EFB" w:rsidRPr="005C6EFB">
        <w:t xml:space="preserve"> </w:t>
      </w:r>
      <w:r w:rsidR="005C6EFB">
        <w:t>область просмотра ширина которого превышает высоту</w:t>
      </w:r>
      <w:r w:rsidR="00AF1FFA">
        <w:t>,</w:t>
      </w:r>
      <w:r w:rsidR="00AF1FFA" w:rsidRPr="00AF1FFA">
        <w:t xml:space="preserve"> </w:t>
      </w:r>
      <w:r w:rsidR="00AF1FFA">
        <w:t>о</w:t>
      </w:r>
      <w:r w:rsidR="00AF1FFA">
        <w:rPr>
          <w:lang w:val="en-US"/>
        </w:rPr>
        <w:t>rientation</w:t>
      </w:r>
      <w:r w:rsidR="00AF1FFA" w:rsidRPr="00AF1FFA">
        <w:t xml:space="preserve">: </w:t>
      </w:r>
      <w:r w:rsidR="00AF1FFA">
        <w:rPr>
          <w:lang w:val="en-US"/>
        </w:rPr>
        <w:t>portrait</w:t>
      </w:r>
      <w:r w:rsidR="00AF1FFA" w:rsidRPr="00AF1FFA">
        <w:t xml:space="preserve"> – </w:t>
      </w:r>
      <w:r w:rsidR="00AF1FFA">
        <w:t>области просмотра, высота которых превышает их ширину.</w:t>
      </w:r>
    </w:p>
    <w:p w14:paraId="70B71F90" w14:textId="306A9BBD" w:rsidR="00AF1FFA" w:rsidRDefault="00AF1FFA" w:rsidP="00AF1FFA">
      <w:pPr>
        <w:pStyle w:val="a3"/>
        <w:ind w:left="1416"/>
      </w:pPr>
      <w:r w:rsidRPr="00AF1FFA">
        <w:t>(</w:t>
      </w:r>
      <w:r>
        <w:rPr>
          <w:lang w:val="en-US"/>
        </w:rPr>
        <w:t>min</w:t>
      </w:r>
      <w:r w:rsidRPr="00AF1FFA">
        <w:t>-</w:t>
      </w:r>
      <w:r>
        <w:rPr>
          <w:lang w:val="en-US"/>
        </w:rPr>
        <w:t>resolution</w:t>
      </w:r>
      <w:r w:rsidRPr="00AF1FFA">
        <w:t>: 2</w:t>
      </w:r>
      <w:r>
        <w:rPr>
          <w:lang w:val="en-US"/>
        </w:rPr>
        <w:t>dppx</w:t>
      </w:r>
      <w:r w:rsidRPr="00AF1FFA">
        <w:t xml:space="preserve">) – </w:t>
      </w:r>
      <w:r>
        <w:t>для</w:t>
      </w:r>
      <w:r w:rsidRPr="00AF1FFA">
        <w:t xml:space="preserve"> </w:t>
      </w:r>
      <w:r>
        <w:t>устройств с разрешением экрана до 2-ух точек на пиксель.</w:t>
      </w:r>
    </w:p>
    <w:p w14:paraId="7964F407" w14:textId="0E204FB7" w:rsidR="005815A0" w:rsidRPr="005815A0" w:rsidRDefault="005815A0" w:rsidP="00AF1FFA">
      <w:r>
        <w:t xml:space="preserve">Преимущества для использования </w:t>
      </w:r>
      <w:r w:rsidRPr="005815A0">
        <w:t>@</w:t>
      </w:r>
      <w:r>
        <w:rPr>
          <w:lang w:val="en-US"/>
        </w:rPr>
        <w:t>media</w:t>
      </w:r>
    </w:p>
    <w:p w14:paraId="2D97DB23" w14:textId="7C1C25AF" w:rsidR="005815A0" w:rsidRDefault="005815A0" w:rsidP="005815A0">
      <w:pPr>
        <w:pStyle w:val="a3"/>
        <w:numPr>
          <w:ilvl w:val="0"/>
          <w:numId w:val="4"/>
        </w:numPr>
      </w:pPr>
      <w:r>
        <w:t>Уменьшение количества столбцов(колонок)</w:t>
      </w:r>
    </w:p>
    <w:p w14:paraId="51BDC92C" w14:textId="12A888D9" w:rsidR="005815A0" w:rsidRDefault="005815A0" w:rsidP="005815A0">
      <w:pPr>
        <w:pStyle w:val="a3"/>
      </w:pPr>
      <w:r>
        <w:t>Задание гибкости контейнера:</w:t>
      </w:r>
    </w:p>
    <w:p w14:paraId="61F200C2" w14:textId="16DFC0F9" w:rsidR="005815A0" w:rsidRDefault="005815A0" w:rsidP="005815A0">
      <w:pPr>
        <w:pStyle w:val="a3"/>
        <w:ind w:firstLine="696"/>
      </w:pPr>
      <w:r>
        <w:t>При задании ширину блок контейнера</w:t>
      </w:r>
    </w:p>
    <w:p w14:paraId="7F07B35F" w14:textId="089EE864" w:rsidR="005815A0" w:rsidRDefault="005815A0" w:rsidP="005815A0">
      <w:pPr>
        <w:pStyle w:val="a3"/>
        <w:ind w:firstLine="696"/>
      </w:pPr>
      <w:r>
        <w:t xml:space="preserve">При использовании свойства </w:t>
      </w:r>
      <w:r>
        <w:rPr>
          <w:lang w:val="en-US"/>
        </w:rPr>
        <w:t>max</w:t>
      </w:r>
      <w:r w:rsidRPr="005815A0">
        <w:t>-</w:t>
      </w:r>
      <w:r>
        <w:rPr>
          <w:lang w:val="en-US"/>
        </w:rPr>
        <w:t>width</w:t>
      </w:r>
      <w:r w:rsidRPr="005815A0">
        <w:t xml:space="preserve"> </w:t>
      </w:r>
      <w:r>
        <w:t>для задания ширины блока контейнера</w:t>
      </w:r>
    </w:p>
    <w:p w14:paraId="5345EDB0" w14:textId="43E9CBA1" w:rsidR="005815A0" w:rsidRDefault="005815A0" w:rsidP="005815A0">
      <w:pPr>
        <w:pStyle w:val="a3"/>
        <w:numPr>
          <w:ilvl w:val="0"/>
          <w:numId w:val="4"/>
        </w:numPr>
      </w:pPr>
      <w:r>
        <w:t xml:space="preserve">Для уменьшения полей и отступов на мобильных устройствах </w:t>
      </w:r>
    </w:p>
    <w:p w14:paraId="7B35C6E3" w14:textId="61B0CE62" w:rsidR="005815A0" w:rsidRDefault="005815A0" w:rsidP="005815A0">
      <w:pPr>
        <w:pStyle w:val="a3"/>
        <w:numPr>
          <w:ilvl w:val="0"/>
          <w:numId w:val="4"/>
        </w:numPr>
      </w:pPr>
      <w:r>
        <w:t>Для настройки размера шрифта</w:t>
      </w:r>
    </w:p>
    <w:p w14:paraId="56EA7A7D" w14:textId="5D66B35C" w:rsidR="00355F3B" w:rsidRDefault="00355F3B" w:rsidP="005815A0">
      <w:pPr>
        <w:pStyle w:val="a3"/>
        <w:numPr>
          <w:ilvl w:val="0"/>
          <w:numId w:val="4"/>
        </w:numPr>
      </w:pPr>
      <w:r>
        <w:t>Изменение навигационного меню</w:t>
      </w:r>
    </w:p>
    <w:p w14:paraId="47FBB43A" w14:textId="75D2E709" w:rsidR="00251B4F" w:rsidRDefault="00251B4F" w:rsidP="005815A0">
      <w:pPr>
        <w:pStyle w:val="a3"/>
        <w:numPr>
          <w:ilvl w:val="0"/>
          <w:numId w:val="4"/>
        </w:numPr>
      </w:pPr>
      <w:r>
        <w:t>Скрытие лишнего контента</w:t>
      </w:r>
    </w:p>
    <w:p w14:paraId="36F64526" w14:textId="74646866" w:rsidR="00251B4F" w:rsidRPr="005815A0" w:rsidRDefault="00251B4F" w:rsidP="005815A0">
      <w:pPr>
        <w:pStyle w:val="a3"/>
        <w:numPr>
          <w:ilvl w:val="0"/>
          <w:numId w:val="4"/>
        </w:numPr>
      </w:pPr>
      <w:r>
        <w:t>Подключение фоновых изображений (в уменьшенных размерах)</w:t>
      </w:r>
    </w:p>
    <w:sectPr w:rsidR="00251B4F" w:rsidRPr="0058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0CFD"/>
    <w:multiLevelType w:val="hybridMultilevel"/>
    <w:tmpl w:val="D92CE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0CD6"/>
    <w:multiLevelType w:val="hybridMultilevel"/>
    <w:tmpl w:val="43322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6FC"/>
    <w:multiLevelType w:val="hybridMultilevel"/>
    <w:tmpl w:val="76A6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8666D"/>
    <w:multiLevelType w:val="hybridMultilevel"/>
    <w:tmpl w:val="A426EE3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04"/>
    <w:rsid w:val="00251B4F"/>
    <w:rsid w:val="00355F3B"/>
    <w:rsid w:val="0057350B"/>
    <w:rsid w:val="005815A0"/>
    <w:rsid w:val="005C4926"/>
    <w:rsid w:val="005C6EFB"/>
    <w:rsid w:val="005F201D"/>
    <w:rsid w:val="007E4163"/>
    <w:rsid w:val="00900E04"/>
    <w:rsid w:val="00A335E4"/>
    <w:rsid w:val="00AF1FFA"/>
    <w:rsid w:val="00BB72B5"/>
    <w:rsid w:val="00C00E95"/>
    <w:rsid w:val="00C57E88"/>
    <w:rsid w:val="00C9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D20B"/>
  <w15:chartTrackingRefBased/>
  <w15:docId w15:val="{51BDDA8D-F95B-4C08-974B-59F7C96E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</cp:revision>
  <dcterms:created xsi:type="dcterms:W3CDTF">2021-11-20T12:24:00Z</dcterms:created>
  <dcterms:modified xsi:type="dcterms:W3CDTF">2021-11-20T13:01:00Z</dcterms:modified>
</cp:coreProperties>
</file>