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EA" w:rsidRPr="00437321" w:rsidRDefault="00F962EA" w:rsidP="00F962EA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28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DE1DBB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bookmarkStart w:id="1" w:name="_GoBack"/>
      <w:bookmarkEnd w:id="1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B37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r w:rsidR="00EE3B37" w:rsidRPr="00EE3B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Элементы управления</w:t>
      </w:r>
      <w:bookmarkEnd w:id="0"/>
      <w:r w:rsidRPr="004373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962EA" w:rsidRPr="006F7747" w:rsidRDefault="00F962EA" w:rsidP="00F962EA">
      <w:pPr>
        <w:pStyle w:val="2"/>
        <w:rPr>
          <w:lang w:eastAsia="ru-RU"/>
        </w:rPr>
      </w:pPr>
      <w:bookmarkStart w:id="2" w:name="_Toc410645329"/>
      <w:r w:rsidRPr="006F7747">
        <w:rPr>
          <w:lang w:eastAsia="ru-RU"/>
        </w:rPr>
        <w:t>Задание</w:t>
      </w:r>
      <w:bookmarkEnd w:id="2"/>
    </w:p>
    <w:p w:rsidR="00F962EA" w:rsidRPr="00437321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форму</w:t>
      </w:r>
      <w:r w:rsidR="006D48B4" w:rsidRP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r w:rsidR="006D4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формы для ввода агрегируемых объектов)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Разместить на ней ЭУ для ввода/вывода информации об объекте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(создать свои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форме разместить н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менее </w:t>
      </w:r>
      <w:r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9-и различных типов </w:t>
      </w:r>
      <w:r w:rsidR="002D078B" w:rsidRPr="00F626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ЭУ</w:t>
      </w:r>
      <w:r w:rsidR="00F62616" w:rsidRPr="00F62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(радиокнопки, списки, поля ввода, метки,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слайдеры</w:t>
      </w:r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831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календарь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т.д.).</w:t>
      </w:r>
    </w:p>
    <w:p w:rsidR="00F962EA" w:rsidRPr="006D7A56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кнопки для сохранения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и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(отображения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сохраненных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данных)</w:t>
      </w:r>
      <w:r w:rsidRPr="00437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C5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сохраняемых объектов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чтение выполнять в.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</w:t>
      </w:r>
      <w:proofErr w:type="gramEnd"/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1E67C4" w:rsidRP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D078B" w:rsidRP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2D0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E67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json</w:t>
      </w:r>
      <w:proofErr w:type="spellEnd"/>
      <w:r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Pr="006D7A5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</w:t>
      </w:r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валидацию</w:t>
      </w:r>
      <w:proofErr w:type="spellEnd"/>
      <w:r w:rsidR="00F96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вводимых пользователем данных</w:t>
      </w:r>
      <w:r w:rsidR="00F962EA" w:rsidRPr="006D7A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962EA" w:rsidRPr="002A4E12" w:rsidRDefault="00F962EA" w:rsidP="00F962E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8131"/>
      </w:tblGrid>
      <w:tr w:rsidR="00F962EA" w:rsidRPr="00985425" w:rsidTr="006D48B4">
        <w:tc>
          <w:tcPr>
            <w:tcW w:w="1214" w:type="dxa"/>
          </w:tcPr>
          <w:p w:rsidR="00F962EA" w:rsidRPr="00985425" w:rsidRDefault="00F962EA" w:rsidP="00267CE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</w:tcPr>
          <w:p w:rsidR="00F962EA" w:rsidRPr="00985425" w:rsidRDefault="00F962EA" w:rsidP="00267CE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1, 9</w:t>
            </w:r>
          </w:p>
        </w:tc>
        <w:tc>
          <w:tcPr>
            <w:tcW w:w="8131" w:type="dxa"/>
          </w:tcPr>
          <w:p w:rsidR="002D078B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</w:t>
            </w:r>
            <w:r w:rsidRPr="00BE6D5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E6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Объект – «Студент».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ФИО, возраст, специальность,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курс, группа, средний балл, пол, 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и др. Агрегируемый объект – «Адрес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». Поля</w:t>
            </w:r>
            <w:r w:rsidR="006D48B4" w:rsidRPr="00E54D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город, индекс, улица, дом, квартира</w:t>
            </w:r>
            <w:r w:rsidR="006D48B4" w:rsidRPr="00E54D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48B4" w:rsidRPr="0080114B" w:rsidRDefault="002D078B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«Место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текущей 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работы».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компания, должность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 страж</w:t>
            </w:r>
            <w:r w:rsidR="006D48B4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2, 10</w:t>
            </w:r>
          </w:p>
        </w:tc>
        <w:tc>
          <w:tcPr>
            <w:tcW w:w="8131" w:type="dxa"/>
          </w:tcPr>
          <w:p w:rsidR="002D078B" w:rsidRDefault="00226EEA" w:rsidP="002D07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Банк.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</w:t>
            </w:r>
            <w:r w:rsidR="006D48B4"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Счет».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оля: номер, тип вклада, баланс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открытия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подключение смс оповещения, подключение интернет-банкинга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Агрегируемый объект – «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078B"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:rsidR="006D48B4" w:rsidRPr="0080114B" w:rsidRDefault="006D48B4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078B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</w:t>
            </w:r>
            <w:r w:rsidR="002D078B"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История о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пераци</w:t>
            </w:r>
            <w:r w:rsidR="005C737E">
              <w:rPr>
                <w:rFonts w:ascii="Times New Roman" w:hAnsi="Times New Roman" w:cs="Times New Roman"/>
                <w:i/>
                <w:sz w:val="28"/>
                <w:szCs w:val="28"/>
              </w:rPr>
              <w:t>й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="00B61CB5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оля: тип операции</w:t>
            </w:r>
            <w:r w:rsidR="001D03BC" w:rsidRP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перевод, снятие…) </w:t>
            </w:r>
            <w:r w:rsidRPr="002D078B">
              <w:rPr>
                <w:rFonts w:ascii="Times New Roman" w:hAnsi="Times New Roman" w:cs="Times New Roman"/>
                <w:i/>
                <w:sz w:val="28"/>
                <w:szCs w:val="28"/>
              </w:rPr>
              <w:t>, сумма, дата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</w:p>
        </w:tc>
        <w:tc>
          <w:tcPr>
            <w:tcW w:w="8131" w:type="dxa"/>
          </w:tcPr>
          <w:p w:rsidR="005C737E" w:rsidRDefault="00226EEA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Учебный отдел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– «Дисциплина».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название, 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(номер или номера – 1 и 2)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 курс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(на котором читается)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>, специальность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(ПОИТ, ДЭВИ, ПОИБМС, </w:t>
            </w:r>
            <w:proofErr w:type="spellStart"/>
            <w:r w:rsidR="001D03BC">
              <w:rPr>
                <w:rFonts w:ascii="Times New Roman" w:hAnsi="Times New Roman" w:cs="Times New Roman"/>
                <w:sz w:val="28"/>
                <w:szCs w:val="28"/>
              </w:rPr>
              <w:t>ИСиТ</w:t>
            </w:r>
            <w:proofErr w:type="spellEnd"/>
            <w:r w:rsidR="001D03B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61C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количество лекций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в семестре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лабораторных, вид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контроля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(экзамен, зачет)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лектор и т.д. Агрегируемый объект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«Лектор».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кафедра, ФИО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, аудитория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 </w:t>
            </w:r>
          </w:p>
          <w:p w:rsidR="006D48B4" w:rsidRPr="005C737E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Агрегируемый объект – «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Список литературы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название,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автор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год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4, 12</w:t>
            </w:r>
          </w:p>
        </w:tc>
        <w:tc>
          <w:tcPr>
            <w:tcW w:w="8131" w:type="dxa"/>
          </w:tcPr>
          <w:p w:rsidR="005C737E" w:rsidRDefault="001D03BC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Электронная б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иблиотека.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 –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книги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(формат), размер файла,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УДК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 страниц, издательство,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 список авторов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, 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. Агрегируемый объект – «Автор»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ФИО,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страна,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FC3E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</w:p>
          <w:p w:rsidR="006D48B4" w:rsidRPr="005C737E" w:rsidRDefault="005C737E" w:rsidP="005C737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– «Издательство». </w:t>
            </w:r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>оля: название, страна, город, год основания, частное или государственное, и т.д.</w:t>
            </w:r>
          </w:p>
        </w:tc>
      </w:tr>
      <w:tr w:rsidR="005C5089" w:rsidRPr="00985425" w:rsidTr="00E203A0">
        <w:tc>
          <w:tcPr>
            <w:tcW w:w="1214" w:type="dxa"/>
          </w:tcPr>
          <w:p w:rsidR="005C5089" w:rsidRPr="00985425" w:rsidRDefault="005C5089" w:rsidP="00E203A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8131" w:type="dxa"/>
          </w:tcPr>
          <w:p w:rsidR="005C5089" w:rsidRPr="00985425" w:rsidRDefault="005C5089" w:rsidP="00E203A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5, 13</w:t>
            </w:r>
          </w:p>
        </w:tc>
        <w:tc>
          <w:tcPr>
            <w:tcW w:w="8131" w:type="dxa"/>
          </w:tcPr>
          <w:p w:rsidR="00226EEA" w:rsidRDefault="00A7623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Квартира</w:t>
            </w:r>
            <w:r w:rsidR="00226EEA"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737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бъект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Квартира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метраж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комнат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 – кухня, ванна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туалет, подвал, балкон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., год постройки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этаж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и т.д. Агрегируемый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226EE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страна, город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район,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улица, дом, корпус, номер квартиры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  <w:p w:rsidR="006D48B4" w:rsidRDefault="00226EE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5C737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Агрегируемый</w:t>
            </w:r>
            <w:proofErr w:type="gram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объект – «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Комната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Обязательные поля: 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>площадь, количество окон, сторона окон (южная, юго-запад)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A762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Комнат может быть несколько.</w:t>
            </w:r>
          </w:p>
          <w:p w:rsidR="00A7623A" w:rsidRPr="00584DF5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Исходя из введенных данных рассчитайте стоимость квартиры (предложите формулу)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6, 14</w:t>
            </w:r>
          </w:p>
        </w:tc>
        <w:tc>
          <w:tcPr>
            <w:tcW w:w="8131" w:type="dxa"/>
          </w:tcPr>
          <w:p w:rsidR="00226EEA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лаборатория.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«Компьютер».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тип компьютера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рабочая станция, ноутбук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  <w:proofErr w:type="gramEnd"/>
            <w:r w:rsidR="006D48B4">
              <w:rPr>
                <w:rFonts w:ascii="Times New Roman" w:hAnsi="Times New Roman" w:cs="Times New Roman"/>
                <w:sz w:val="28"/>
                <w:szCs w:val="28"/>
              </w:rPr>
              <w:t>.), процессор, видеокарта, размер и тип ОЗУ, размер и тип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дата приобретения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и т.д. </w:t>
            </w:r>
            <w:r w:rsidR="00A7623A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«Процессор» - 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производитель, серия, модель, количество ядер процессора, частота,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максимальная частота,</w:t>
            </w:r>
            <w:r w:rsidR="006D48B4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архитектуры, размер кэша 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D4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6D48B4" w:rsidRPr="00650D4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D48B4" w:rsidRDefault="00226EEA" w:rsidP="00226EE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«Видеокарта». </w:t>
            </w:r>
            <w:r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производитель, серия, модель, частота, поддержка </w:t>
            </w:r>
            <w:proofErr w:type="spellStart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DiretX</w:t>
            </w:r>
            <w:proofErr w:type="spellEnd"/>
            <w:r w:rsidR="006D48B4" w:rsidRPr="00226EEA">
              <w:rPr>
                <w:rFonts w:ascii="Times New Roman" w:hAnsi="Times New Roman" w:cs="Times New Roman"/>
                <w:i/>
                <w:sz w:val="28"/>
                <w:szCs w:val="28"/>
              </w:rPr>
              <w:t>11, объем памяти.</w:t>
            </w:r>
          </w:p>
          <w:p w:rsidR="00A7623A" w:rsidRPr="00226EEA" w:rsidRDefault="00A7623A" w:rsidP="00A76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Исходя из введенных данных рассчитайте стоимость компьютера и всей </w:t>
            </w:r>
            <w:r w:rsidR="001D03BC">
              <w:rPr>
                <w:rFonts w:ascii="Times New Roman" w:hAnsi="Times New Roman" w:cs="Times New Roman"/>
                <w:i/>
                <w:sz w:val="28"/>
                <w:szCs w:val="28"/>
              </w:rPr>
              <w:t>лаборатории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(предложите формулу)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7, 15</w:t>
            </w:r>
          </w:p>
        </w:tc>
        <w:tc>
          <w:tcPr>
            <w:tcW w:w="8131" w:type="dxa"/>
          </w:tcPr>
          <w:p w:rsidR="00831A6F" w:rsidRDefault="00226EEA" w:rsidP="00831A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6EEA">
              <w:rPr>
                <w:rFonts w:ascii="Times New Roman" w:hAnsi="Times New Roman" w:cs="Times New Roman"/>
                <w:b/>
                <w:sz w:val="28"/>
                <w:szCs w:val="28"/>
              </w:rPr>
              <w:t>Аэропорт.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бъект «Самолет».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(пассажирский, грузовой, военный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EE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proofErr w:type="gramEnd"/>
            <w:r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>Airbus</w:t>
            </w:r>
            <w:proofErr w:type="spellEnd"/>
            <w:r w:rsidRPr="00226E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….) </w:t>
            </w:r>
            <w:r w:rsidR="006D48B4" w:rsidRPr="00226E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>экипаж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(список), количество</w:t>
            </w:r>
            <w:r w:rsidR="001D03BC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мест, год выпуска,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 xml:space="preserve">грузоподъемность, дата последнего тех. обслуживания и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т.п. Агрегируемый объект «Член Экипажа».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ФИО, </w:t>
            </w:r>
            <w:r w:rsidR="00831A6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(пилот, стюардесса…), возраст, стаж и т.д. </w:t>
            </w:r>
          </w:p>
          <w:p w:rsidR="006D48B4" w:rsidRPr="00831A6F" w:rsidRDefault="00831A6F" w:rsidP="00701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Дополнительно: 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Агрегируемый объект «Производитель». </w:t>
            </w:r>
            <w:r w:rsidR="00701924"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название</w:t>
            </w:r>
            <w:r w:rsidR="006D48B4"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, страна, год основания, типы производимых самолетов и т.д.</w:t>
            </w:r>
          </w:p>
        </w:tc>
      </w:tr>
      <w:tr w:rsidR="006D48B4" w:rsidRPr="00985425" w:rsidTr="006D48B4">
        <w:tc>
          <w:tcPr>
            <w:tcW w:w="1214" w:type="dxa"/>
          </w:tcPr>
          <w:p w:rsidR="006D48B4" w:rsidRPr="00985425" w:rsidRDefault="006D48B4" w:rsidP="006D48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8, 16</w:t>
            </w:r>
          </w:p>
        </w:tc>
        <w:tc>
          <w:tcPr>
            <w:tcW w:w="8131" w:type="dxa"/>
          </w:tcPr>
          <w:p w:rsidR="006D48B4" w:rsidRDefault="00831A6F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1924">
              <w:rPr>
                <w:rFonts w:ascii="Times New Roman" w:hAnsi="Times New Roman" w:cs="Times New Roman"/>
                <w:b/>
                <w:sz w:val="28"/>
                <w:szCs w:val="28"/>
              </w:rPr>
              <w:t>Магазин.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Основной объект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Поля: название,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инвентарный номер,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 xml:space="preserve"> вес, тип, дата поступления, количество, цена, 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. Агрегируемый объект «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 w:rsidR="006D48B4" w:rsidRPr="00DB581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1924">
              <w:rPr>
                <w:rFonts w:ascii="Times New Roman" w:hAnsi="Times New Roman" w:cs="Times New Roman"/>
                <w:sz w:val="28"/>
                <w:szCs w:val="28"/>
              </w:rPr>
              <w:t>организация, страна, адрес, телефон</w:t>
            </w:r>
            <w:r w:rsidR="006D48B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701924" w:rsidRPr="00985425" w:rsidRDefault="00701924" w:rsidP="00701924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>Дополнительно: Агрегируемый объект «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Кладовщик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».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оля: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ФИО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стаж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адрес</w:t>
            </w:r>
            <w:r w:rsidRPr="00831A6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 т.д.</w:t>
            </w:r>
          </w:p>
        </w:tc>
      </w:tr>
    </w:tbl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6465" w:rsidRDefault="00C66465" w:rsidP="00C66465">
      <w:pPr>
        <w:pStyle w:val="2"/>
        <w:rPr>
          <w:lang w:val="en-US" w:eastAsia="ru-RU"/>
        </w:rPr>
      </w:pPr>
      <w:r>
        <w:rPr>
          <w:lang w:eastAsia="ru-RU"/>
        </w:rPr>
        <w:lastRenderedPageBreak/>
        <w:t>Вопросы</w:t>
      </w:r>
      <w:r>
        <w:rPr>
          <w:lang w:val="en-US" w:eastAsia="ru-RU"/>
        </w:rPr>
        <w:t>: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Какое основное назначение технологии </w:t>
      </w:r>
      <w:proofErr w:type="spellStart"/>
      <w:r w:rsidRPr="00EA0322">
        <w:rPr>
          <w:color w:val="000000"/>
          <w:sz w:val="28"/>
          <w:szCs w:val="28"/>
        </w:rPr>
        <w:t>Windows</w:t>
      </w:r>
      <w:proofErr w:type="spellEnd"/>
      <w:r w:rsidRPr="00EA0322">
        <w:rPr>
          <w:color w:val="000000"/>
          <w:sz w:val="28"/>
          <w:szCs w:val="28"/>
        </w:rPr>
        <w:t xml:space="preserve"> </w:t>
      </w:r>
      <w:proofErr w:type="spellStart"/>
      <w:r w:rsidRPr="00EA0322">
        <w:rPr>
          <w:color w:val="000000"/>
          <w:sz w:val="28"/>
          <w:szCs w:val="28"/>
        </w:rPr>
        <w:t>Forms</w:t>
      </w:r>
      <w:proofErr w:type="spellEnd"/>
      <w:r w:rsidRPr="00EA0322">
        <w:rPr>
          <w:color w:val="000000"/>
          <w:sz w:val="28"/>
          <w:szCs w:val="28"/>
        </w:rPr>
        <w:t xml:space="preserve">, ее особенности, преимущества и недостатки? 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используется класс </w:t>
      </w:r>
      <w:proofErr w:type="spellStart"/>
      <w:r w:rsidRPr="00EA0322">
        <w:rPr>
          <w:color w:val="000000"/>
          <w:sz w:val="28"/>
          <w:szCs w:val="28"/>
        </w:rPr>
        <w:t>Form</w:t>
      </w:r>
      <w:proofErr w:type="spellEnd"/>
      <w:r w:rsidRPr="00EA0322">
        <w:rPr>
          <w:color w:val="000000"/>
          <w:sz w:val="28"/>
          <w:szCs w:val="28"/>
        </w:rPr>
        <w:t xml:space="preserve">? Назовите основные методы, свойства и события данного класса.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Поясните структуру проекта и назначение всех файлов?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Зачем нужен атрибут </w:t>
      </w:r>
      <w:proofErr w:type="spellStart"/>
      <w:r w:rsidRPr="00EA0322">
        <w:rPr>
          <w:color w:val="000000"/>
          <w:sz w:val="28"/>
          <w:szCs w:val="28"/>
        </w:rPr>
        <w:t>STAThreadAttribute</w:t>
      </w:r>
      <w:proofErr w:type="spellEnd"/>
      <w:r w:rsidRPr="00EA0322">
        <w:rPr>
          <w:color w:val="000000"/>
          <w:sz w:val="28"/>
          <w:szCs w:val="28"/>
        </w:rPr>
        <w:t xml:space="preserve">? 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>Как в вашем проекте используются события и делегаты?</w:t>
      </w:r>
    </w:p>
    <w:p w:rsidR="00C66465" w:rsidRPr="00EA0322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схему работы цепочек делегатов. </w:t>
      </w:r>
    </w:p>
    <w:p w:rsidR="00C66465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 w:rsidRPr="00EA0322">
        <w:rPr>
          <w:color w:val="000000"/>
          <w:sz w:val="28"/>
          <w:szCs w:val="28"/>
        </w:rPr>
        <w:t xml:space="preserve">Объясните механизм подписки и отмены подписки на события. </w:t>
      </w:r>
    </w:p>
    <w:p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 вторую форму и передать туда данные</w:t>
      </w:r>
      <w:r w:rsidRPr="004E74AF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Есть ли другие способы</w:t>
      </w:r>
      <w:r>
        <w:rPr>
          <w:color w:val="000000"/>
          <w:sz w:val="28"/>
          <w:szCs w:val="28"/>
          <w:lang w:val="en-US"/>
        </w:rPr>
        <w:t>?</w:t>
      </w:r>
    </w:p>
    <w:p w:rsidR="00C66465" w:rsidRPr="004E74AF" w:rsidRDefault="00C66465" w:rsidP="00C66465">
      <w:pPr>
        <w:pStyle w:val="a3"/>
        <w:numPr>
          <w:ilvl w:val="0"/>
          <w:numId w:val="24"/>
        </w:numPr>
        <w:shd w:val="clear" w:color="auto" w:fill="FFFFFF"/>
        <w:spacing w:after="0"/>
        <w:ind w:left="426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во время выполнения приложения добавить</w:t>
      </w:r>
      <w:r w:rsidRPr="004E74A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удалить элемент управления</w:t>
      </w:r>
      <w:r w:rsidRPr="004E74AF">
        <w:rPr>
          <w:color w:val="000000"/>
          <w:sz w:val="28"/>
          <w:szCs w:val="28"/>
        </w:rPr>
        <w:t>?</w:t>
      </w:r>
    </w:p>
    <w:p w:rsidR="00F962EA" w:rsidRPr="00863710" w:rsidRDefault="00701924" w:rsidP="00F962EA">
      <w:pPr>
        <w:pStyle w:val="2"/>
        <w:rPr>
          <w:lang w:eastAsia="ru-RU"/>
        </w:rPr>
      </w:pPr>
      <w:r>
        <w:rPr>
          <w:lang w:eastAsia="ru-RU"/>
        </w:rPr>
        <w:t>Дополнительные указания</w:t>
      </w:r>
    </w:p>
    <w:p w:rsidR="00EE3B37" w:rsidRDefault="00EE3B37" w:rsidP="00F962EA">
      <w:pPr>
        <w:pStyle w:val="3"/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</w:pPr>
      <w:bookmarkStart w:id="3" w:name="_Toc410645331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Упрощенный</w:t>
      </w:r>
      <w:r w:rsidRPr="00EE3B3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пример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NetW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Name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Ivanov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Nikita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Nikolaev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24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Roles = role,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Sex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users,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deserializeUsers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"users.xml"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users.First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deserializeUser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"user.xml"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NetW</w:t>
      </w:r>
      <w:proofErr w:type="spell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age) :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Age = age;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XmlIgnore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Sex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"surname"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ElementName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"roles"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"role"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Roles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UserType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Locked,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XmlEnum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New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XmlSerializeWrapper</w:t>
      </w:r>
      <w:proofErr w:type="spellEnd"/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fs,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(filename,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.OpenOrCreate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formatter = </w:t>
      </w:r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14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3B37" w:rsidRPr="00AC1435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proofErr w:type="gram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AC14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formatter.Deserialize</w:t>
      </w:r>
      <w:proofErr w:type="spellEnd"/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(fs);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14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B37" w:rsidRDefault="00EE3B37" w:rsidP="00EE3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3B37" w:rsidRPr="00F62616" w:rsidRDefault="00EE3B37" w:rsidP="00EE3B37">
      <w:pPr>
        <w:shd w:val="clear" w:color="auto" w:fill="FFFFFF"/>
        <w:spacing w:after="0" w:line="240" w:lineRule="auto"/>
        <w:ind w:firstLine="708"/>
        <w:jc w:val="both"/>
        <w:rPr>
          <w:lang w:eastAsia="ru-RU"/>
        </w:rPr>
      </w:pPr>
    </w:p>
    <w:p w:rsidR="00F962EA" w:rsidRPr="00D53E12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Элементы управления</w:t>
      </w:r>
      <w:bookmarkEnd w:id="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классами ЭУ их методами, свойствами и примерами работы можно на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2EA" w:rsidRPr="00C6602C" w:rsidRDefault="00DE1DBB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</w:rPr>
      </w:pPr>
      <w:hyperlink r:id="rId6" w:history="1">
        <w:r w:rsidR="00F962EA" w:rsidRPr="00C6602C">
          <w:rPr>
            <w:rStyle w:val="a4"/>
            <w:sz w:val="28"/>
            <w:lang w:eastAsia="ru-RU"/>
          </w:rPr>
          <w:t>https://msdn.microsoft.com/ru-ru/library/3xdhey7w(v=vs.110).aspx</w:t>
        </w:r>
      </w:hyperlink>
    </w:p>
    <w:p w:rsidR="00FC3E78" w:rsidRPr="00D53E12" w:rsidRDefault="00FC3E78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F62616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4" w:name="_Toc410645332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Классы для работы с </w:t>
      </w:r>
      <w:r w:rsidRPr="008408E7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XML</w:t>
      </w:r>
      <w:bookmarkEnd w:id="4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62616">
        <w:rPr>
          <w:rFonts w:ascii="Times New Roman" w:hAnsi="Times New Roman"/>
          <w:color w:val="000000"/>
          <w:sz w:val="28"/>
          <w:szCs w:val="28"/>
          <w:u w:val="single"/>
          <w:lang w:val="en-US" w:eastAsia="ru-RU"/>
        </w:rPr>
        <w:t>JSON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Default="00DE1DBB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hyperlink r:id="rId7" w:history="1">
        <w:r w:rsidR="00F962EA" w:rsidRPr="00C6602C">
          <w:rPr>
            <w:rStyle w:val="a4"/>
            <w:sz w:val="28"/>
            <w:lang w:eastAsia="ru-RU"/>
          </w:rPr>
          <w:t>https://msdn.microsoft.com/ru-ru/library/2bcctyt8(v=vs.110).aspx</w:t>
        </w:r>
      </w:hyperlink>
    </w:p>
    <w:p w:rsidR="00F62616" w:rsidRPr="00F62616" w:rsidRDefault="00F62616" w:rsidP="00F962EA">
      <w:pPr>
        <w:shd w:val="clear" w:color="auto" w:fill="FFFFFF"/>
        <w:spacing w:after="0" w:line="240" w:lineRule="auto"/>
        <w:ind w:firstLine="708"/>
        <w:jc w:val="both"/>
        <w:rPr>
          <w:rStyle w:val="a4"/>
          <w:sz w:val="28"/>
          <w:lang w:eastAsia="ru-RU"/>
        </w:rPr>
      </w:pPr>
      <w:r w:rsidRPr="00F62616">
        <w:rPr>
          <w:rStyle w:val="a4"/>
          <w:sz w:val="28"/>
          <w:lang w:eastAsia="ru-RU"/>
        </w:rPr>
        <w:t>https://docs.microsoft.com/ru-ru/dotnet/api/system.runtime.serialization.json?view=netframework-4.7.2</w:t>
      </w:r>
    </w:p>
    <w:p w:rsidR="00F962EA" w:rsidRPr="008408E7" w:rsidRDefault="00F962EA" w:rsidP="00F962EA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5" w:name="_Toc264551635"/>
      <w:bookmarkStart w:id="6" w:name="_Toc410645333"/>
      <w:r w:rsidRPr="008408E7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Проверка данных, вводимых пользователем</w:t>
      </w:r>
      <w:bookmarkEnd w:id="5"/>
      <w:bookmarkEnd w:id="6"/>
    </w:p>
    <w:p w:rsidR="00F962EA" w:rsidRPr="008408E7" w:rsidRDefault="00F962EA" w:rsidP="00F962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любое приложение получает данные от пользователя. Если разработчик хочет добиться стабильной работы своего приложения, то следует придерживаться правила: «</w:t>
      </w:r>
      <w:proofErr w:type="gramStart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Никакая информация</w:t>
      </w:r>
      <w:proofErr w:type="gramEnd"/>
      <w:r w:rsidRPr="00B61C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введенная пользователем не является полностью надежной и подлежит обязательной проверке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Проверка может осуществляться двумя способами.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7" w:name="_Toc264551636"/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поля</w:t>
      </w:r>
      <w:bookmarkEnd w:id="7"/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Иногда необходимо проверять данные сразу после их ввода. Самым распространенным элементом управления для ввода данных является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в частности есть свойство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MaxLength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ограничивает число символов, которые можно ввести в текстовое поле. 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управления, принимающие ввод с клавиатуры генерируют следующие события: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KeyDown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KeyUp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любая клавиша нажата, любая клавиша отпущена. Когда пользователь нажимает клавишу, которой соответствует значение ASCII, генерируется событие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Именно последнее событие применяется для проверки «на лету» вводимых символов. При генерации события обработчик получает экземпляр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KeyPressEventArgs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него есть два свойства: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возвращает нажатый символ. Значение этого свойства можно проверять с помощью статических методов класса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принадлежность к той или иной группе.</w:t>
      </w:r>
    </w:p>
    <w:p w:rsidR="00F962EA" w:rsidRPr="00D53E12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Char.IsLetterOrDigit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Char.IsPunctuation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Char.IsLower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Char.IsUpper</w:t>
      </w:r>
      <w:proofErr w:type="spellEnd"/>
      <w:r w:rsidRPr="00D53E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962EA" w:rsidRPr="008408E7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Второе свойство –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Handled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Определяет, было ли событие обработано. Если оно принимает значение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событие считается необработанным и пересылается операционной системе для дальнейшей обработки, если </w:t>
      </w:r>
      <w:proofErr w:type="spellStart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то событие считается обработанным и дальнейших действий не происходит. </w:t>
      </w:r>
      <w:r w:rsidRPr="00840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Например, мы хотим организовать текстовое поле, куда можно вводить только цифры. 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DB5633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DB5633">
        <w:rPr>
          <w:rFonts w:ascii="Courier New" w:hAnsi="Courier New" w:cs="Courier New"/>
          <w:lang w:val="en-US"/>
        </w:rPr>
        <w:t xml:space="preserve"> </w:t>
      </w:r>
      <w:r w:rsidRPr="00DB5633">
        <w:rPr>
          <w:rFonts w:ascii="Courier New" w:hAnsi="Courier New" w:cs="Courier New"/>
          <w:color w:val="0000FF"/>
          <w:lang w:val="en-US"/>
        </w:rPr>
        <w:t>void</w:t>
      </w:r>
      <w:r w:rsidRPr="00DB5633">
        <w:rPr>
          <w:rFonts w:ascii="Courier New" w:hAnsi="Courier New" w:cs="Courier New"/>
          <w:lang w:val="en-US"/>
        </w:rPr>
        <w:t xml:space="preserve"> </w:t>
      </w:r>
      <w:proofErr w:type="spellStart"/>
      <w:r w:rsidRPr="00DB5633">
        <w:rPr>
          <w:rFonts w:ascii="Courier New" w:hAnsi="Courier New" w:cs="Courier New"/>
          <w:lang w:val="en-US"/>
        </w:rPr>
        <w:t>myTextBox_KeyPress</w:t>
      </w:r>
      <w:proofErr w:type="spellEnd"/>
      <w:r w:rsidRPr="00DB5633">
        <w:rPr>
          <w:rFonts w:ascii="Courier New" w:hAnsi="Courier New" w:cs="Courier New"/>
          <w:lang w:val="en-US"/>
        </w:rPr>
        <w:t>(</w:t>
      </w:r>
      <w:r w:rsidRPr="00DB5633">
        <w:rPr>
          <w:rFonts w:ascii="Courier New" w:hAnsi="Courier New" w:cs="Courier New"/>
          <w:color w:val="0000FF"/>
          <w:lang w:val="en-US"/>
        </w:rPr>
        <w:t>object</w:t>
      </w:r>
      <w:r w:rsidRPr="00DB5633">
        <w:rPr>
          <w:rFonts w:ascii="Courier New" w:hAnsi="Courier New" w:cs="Courier New"/>
          <w:lang w:val="en-US"/>
        </w:rPr>
        <w:t xml:space="preserve"> sender, </w:t>
      </w:r>
      <w:proofErr w:type="spellStart"/>
      <w:r w:rsidRPr="00DB5633">
        <w:rPr>
          <w:rFonts w:ascii="Courier New" w:hAnsi="Courier New" w:cs="Courier New"/>
          <w:lang w:val="en-US"/>
        </w:rPr>
        <w:t>KeyPressEventArgs</w:t>
      </w:r>
      <w:proofErr w:type="spellEnd"/>
      <w:r w:rsidRPr="00DB5633">
        <w:rPr>
          <w:rFonts w:ascii="Courier New" w:hAnsi="Courier New" w:cs="Courier New"/>
          <w:lang w:val="en-US"/>
        </w:rPr>
        <w:t xml:space="preserve"> e)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B5633">
        <w:rPr>
          <w:rFonts w:ascii="Courier New" w:hAnsi="Courier New" w:cs="Courier New"/>
          <w:lang w:val="en-US"/>
        </w:rPr>
        <w:t>{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DB5633">
        <w:rPr>
          <w:rFonts w:ascii="Courier New" w:hAnsi="Courier New" w:cs="Courier New"/>
          <w:lang w:val="en-US"/>
        </w:rPr>
        <w:t>e.Handled</w:t>
      </w:r>
      <w:proofErr w:type="spellEnd"/>
      <w:r w:rsidRPr="00DB5633">
        <w:rPr>
          <w:rFonts w:ascii="Courier New" w:hAnsi="Courier New" w:cs="Courier New"/>
          <w:lang w:val="en-US"/>
        </w:rPr>
        <w:t xml:space="preserve"> </w:t>
      </w:r>
      <w:proofErr w:type="gramStart"/>
      <w:r w:rsidRPr="00DB5633">
        <w:rPr>
          <w:rFonts w:ascii="Courier New" w:hAnsi="Courier New" w:cs="Courier New"/>
          <w:lang w:val="en-US"/>
        </w:rPr>
        <w:t>= !</w:t>
      </w:r>
      <w:proofErr w:type="spellStart"/>
      <w:r w:rsidRPr="00DB5633">
        <w:rPr>
          <w:rFonts w:ascii="Courier New" w:hAnsi="Courier New" w:cs="Courier New"/>
          <w:lang w:val="en-US"/>
        </w:rPr>
        <w:t>Char.IsDigit</w:t>
      </w:r>
      <w:proofErr w:type="spellEnd"/>
      <w:proofErr w:type="gramEnd"/>
      <w:r w:rsidRPr="00DB5633">
        <w:rPr>
          <w:rFonts w:ascii="Courier New" w:hAnsi="Courier New" w:cs="Courier New"/>
          <w:lang w:val="en-US"/>
        </w:rPr>
        <w:t>(</w:t>
      </w:r>
      <w:proofErr w:type="spellStart"/>
      <w:r w:rsidRPr="00DB5633">
        <w:rPr>
          <w:rFonts w:ascii="Courier New" w:hAnsi="Courier New" w:cs="Courier New"/>
          <w:lang w:val="en-US"/>
        </w:rPr>
        <w:t>e.KeyChar</w:t>
      </w:r>
      <w:proofErr w:type="spellEnd"/>
      <w:r w:rsidRPr="00DB5633">
        <w:rPr>
          <w:rFonts w:ascii="Courier New" w:hAnsi="Courier New" w:cs="Courier New"/>
          <w:lang w:val="en-US"/>
        </w:rPr>
        <w:t>);</w:t>
      </w:r>
    </w:p>
    <w:p w:rsidR="00F962EA" w:rsidRPr="00DB5633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B5633">
        <w:rPr>
          <w:rFonts w:ascii="Courier New" w:hAnsi="Courier New" w:cs="Courier New"/>
        </w:rPr>
        <w:t>}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обязательно отрицание.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м</w:t>
      </w: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ожет получиться ситуация, когда каждый отдельный символ является правильно введенным, но весь текст является некорректным. Например, введенный текст является числом, но оно выходит за допустимые логикой программы пределы.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такой проверки используется обработка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генерируется ПЕРЕД потерей фокуса элементом управления. Событие будет сгенерировано только в том случае, если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CausesValidation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данного элемента и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элемента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получающего фокус следующим установлено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обработчик события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System.ComponentModel.CancelEventArgs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этого класса есть свойство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его установить в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дальнейшая обработка будет приостановлена и фокус вернется к исходному элементу управления.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успешной проверки значения элемента сгенерируется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Validated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_Toc264551637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Проверка на уровне формы</w:t>
      </w:r>
      <w:bookmarkEnd w:id="8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позволяет проверить одновременно все поля формы. Например, в двух текстовых полях задаются границы интервала, каждая из них может быть нормальным числом, не выходящим за допустимые пределы, но при этом как границы они будут неверны.</w:t>
      </w: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проверки обычно используется событие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 или событие нажатия кнопки (OK,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Применить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т.д.). В обработчик события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Closing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передается объект класса </w:t>
      </w:r>
      <w:proofErr w:type="spell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CancelEventArgs</w:t>
      </w:r>
      <w:proofErr w:type="spell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bookmarkStart w:id="9" w:name="_Toc264551638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Оповещение пользователя об ошибках ввода</w:t>
      </w:r>
      <w:bookmarkEnd w:id="9"/>
    </w:p>
    <w:p w:rsidR="00F962EA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Делать это можно </w:t>
      </w:r>
      <w:proofErr w:type="gramStart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мода</w:t>
      </w:r>
      <w:r w:rsidRPr="00DB5633">
        <w:rPr>
          <w:color w:val="000000"/>
          <w:sz w:val="28"/>
          <w:szCs w:val="28"/>
        </w:rPr>
        <w:t xml:space="preserve">льного окна с сообщением </w:t>
      </w:r>
      <w:proofErr w:type="spellStart"/>
      <w:r w:rsidRPr="00DB5633">
        <w:rPr>
          <w:color w:val="000000"/>
          <w:sz w:val="28"/>
          <w:szCs w:val="28"/>
        </w:rPr>
        <w:t>MessageBox.Show</w:t>
      </w:r>
      <w:proofErr w:type="spellEnd"/>
      <w:r w:rsidRPr="00DB5633">
        <w:rPr>
          <w:color w:val="000000"/>
          <w:sz w:val="28"/>
          <w:szCs w:val="28"/>
        </w:rPr>
        <w:t>("Ошибка ввода");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>с помощью изменения цвета текста или фона текстового поля с неверно введенными данными;</w:t>
      </w:r>
    </w:p>
    <w:p w:rsidR="00F962EA" w:rsidRPr="00DB5633" w:rsidRDefault="00F962EA" w:rsidP="00F962EA">
      <w:pPr>
        <w:pStyle w:val="a3"/>
        <w:numPr>
          <w:ilvl w:val="0"/>
          <w:numId w:val="13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DB5633">
        <w:rPr>
          <w:color w:val="000000"/>
          <w:sz w:val="28"/>
          <w:szCs w:val="28"/>
        </w:rPr>
        <w:t xml:space="preserve">с помощью компонента </w:t>
      </w:r>
      <w:proofErr w:type="spellStart"/>
      <w:r w:rsidRPr="00DB5633">
        <w:rPr>
          <w:color w:val="000000"/>
          <w:sz w:val="28"/>
          <w:szCs w:val="28"/>
        </w:rPr>
        <w:t>ErrorProvider</w:t>
      </w:r>
      <w:proofErr w:type="spellEnd"/>
    </w:p>
    <w:p w:rsidR="00F962EA" w:rsidRPr="00DB5633" w:rsidRDefault="00F962EA" w:rsidP="00F962E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6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позволяет задать для каждого элемента управления текст сообщения об ошибке, если этот текст задан, то рядом с элементом управления появляется мигающий значок (его вид можно задать в свойствах компонента). А при наведение указателя мыши на значок появляется текст сообщения об ошибке.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notEmptyTextBox.Text.Equals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(""))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</w:t>
      </w:r>
      <w:r>
        <w:rPr>
          <w:rFonts w:ascii="Courier New" w:hAnsi="Courier New" w:cs="Courier New"/>
          <w:sz w:val="20"/>
          <w:szCs w:val="20"/>
        </w:rPr>
        <w:t>Поле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не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может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быть</w:t>
      </w:r>
      <w:r w:rsidRPr="00013E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пустым</w:t>
      </w:r>
      <w:r w:rsidRPr="00013ED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13ED4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else</w:t>
      </w:r>
      <w:proofErr w:type="gramEnd"/>
    </w:p>
    <w:p w:rsidR="00F962EA" w:rsidRPr="00013ED4" w:rsidRDefault="00F962EA" w:rsidP="00F962EA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3ED4">
        <w:rPr>
          <w:rFonts w:ascii="Courier New" w:hAnsi="Courier New" w:cs="Courier New"/>
          <w:sz w:val="20"/>
          <w:szCs w:val="20"/>
          <w:lang w:val="en-US"/>
        </w:rPr>
        <w:t>myErrorProvider.SetError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13ED4">
        <w:rPr>
          <w:rFonts w:ascii="Courier New" w:hAnsi="Courier New" w:cs="Courier New"/>
          <w:sz w:val="20"/>
          <w:szCs w:val="20"/>
          <w:lang w:val="en-US"/>
        </w:rPr>
        <w:t>notEmptyTextBox</w:t>
      </w:r>
      <w:proofErr w:type="spellEnd"/>
      <w:r w:rsidRPr="00013ED4">
        <w:rPr>
          <w:rFonts w:ascii="Courier New" w:hAnsi="Courier New" w:cs="Courier New"/>
          <w:sz w:val="20"/>
          <w:szCs w:val="20"/>
          <w:lang w:val="en-US"/>
        </w:rPr>
        <w:t>, "");</w:t>
      </w:r>
    </w:p>
    <w:p w:rsidR="00CE3C1E" w:rsidRPr="00BE6D55" w:rsidRDefault="00BE6D55" w:rsidP="00F962EA">
      <w:pPr>
        <w:rPr>
          <w:b/>
          <w:sz w:val="28"/>
          <w:lang w:val="en-US"/>
        </w:rPr>
      </w:pPr>
      <w:r w:rsidRPr="00BE6D55">
        <w:rPr>
          <w:b/>
          <w:sz w:val="28"/>
        </w:rPr>
        <w:t>Пример</w:t>
      </w:r>
      <w:r>
        <w:rPr>
          <w:b/>
          <w:sz w:val="28"/>
        </w:rPr>
        <w:t>ы</w:t>
      </w:r>
      <w:r w:rsidRPr="00BE6D55">
        <w:rPr>
          <w:b/>
          <w:sz w:val="28"/>
          <w:lang w:val="en-US"/>
        </w:rPr>
        <w:t xml:space="preserve"> </w:t>
      </w:r>
      <w:r w:rsidRPr="00BE6D55">
        <w:rPr>
          <w:b/>
          <w:sz w:val="28"/>
        </w:rPr>
        <w:t>интерфейса</w:t>
      </w:r>
      <w:r w:rsidRPr="00BE6D55">
        <w:rPr>
          <w:b/>
          <w:sz w:val="28"/>
          <w:lang w:val="en-US"/>
        </w:rPr>
        <w:t>:</w:t>
      </w:r>
    </w:p>
    <w:p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36493B" wp14:editId="4AC2F866">
            <wp:extent cx="3952056" cy="535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06" cy="53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55" w:rsidRDefault="00BE6D55" w:rsidP="00F962EA">
      <w:pPr>
        <w:rPr>
          <w:lang w:val="en-US"/>
        </w:rPr>
      </w:pPr>
    </w:p>
    <w:p w:rsidR="00BE6D55" w:rsidRDefault="00BE6D55" w:rsidP="00F962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68D7D0" wp14:editId="6E290BB1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BC" w:rsidRDefault="001D03BC" w:rsidP="00F962EA">
      <w:pPr>
        <w:rPr>
          <w:lang w:val="en-US"/>
        </w:rPr>
      </w:pPr>
    </w:p>
    <w:sectPr w:rsidR="001D03BC" w:rsidSect="001D03B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2F5567E"/>
    <w:multiLevelType w:val="hybridMultilevel"/>
    <w:tmpl w:val="E3421E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3"/>
  </w:num>
  <w:num w:numId="4">
    <w:abstractNumId w:val="10"/>
  </w:num>
  <w:num w:numId="5">
    <w:abstractNumId w:val="21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19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8"/>
  </w:num>
  <w:num w:numId="22">
    <w:abstractNumId w:val="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3BC"/>
    <w:rsid w:val="001D0A55"/>
    <w:rsid w:val="001D5352"/>
    <w:rsid w:val="001E16E2"/>
    <w:rsid w:val="001E3232"/>
    <w:rsid w:val="001E4C96"/>
    <w:rsid w:val="001E67C4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26EEA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78B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74AF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089"/>
    <w:rsid w:val="005C6AA0"/>
    <w:rsid w:val="005C737E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48B4"/>
    <w:rsid w:val="006D6B63"/>
    <w:rsid w:val="006F5F9B"/>
    <w:rsid w:val="006F7142"/>
    <w:rsid w:val="00701924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1A6F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23A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1CB5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6D55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66465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1DBB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0322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B37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616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E78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862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EA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2bcctyt8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3xdhey7w(v=vs.110)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66844-D8BB-4235-8BE6-E98B79CF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12</cp:revision>
  <cp:lastPrinted>2016-02-01T11:15:00Z</cp:lastPrinted>
  <dcterms:created xsi:type="dcterms:W3CDTF">2016-02-28T22:38:00Z</dcterms:created>
  <dcterms:modified xsi:type="dcterms:W3CDTF">2021-01-31T08:34:00Z</dcterms:modified>
</cp:coreProperties>
</file>