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3FE" w:rsidRDefault="00A73F25" w:rsidP="007860A6">
      <w:pPr>
        <w:spacing w:after="0" w:line="240" w:lineRule="auto"/>
        <w:rPr>
          <w:b/>
          <w:lang w:val="en-US"/>
        </w:rPr>
      </w:pPr>
      <w:r w:rsidRPr="005D691E">
        <w:rPr>
          <w:rFonts w:ascii="Calibri" w:eastAsia="Calibri" w:hAnsi="Calibri" w:cs="Times New Roman"/>
          <w:b/>
          <w:lang w:val="en-US"/>
        </w:rPr>
        <w:t>Domain</w:t>
      </w:r>
      <w:r w:rsidRPr="00F54FDF">
        <w:rPr>
          <w:rFonts w:ascii="Calibri" w:eastAsia="Calibri" w:hAnsi="Calibri" w:cs="Times New Roman"/>
          <w:b/>
        </w:rPr>
        <w:t xml:space="preserve"> </w:t>
      </w:r>
      <w:r w:rsidRPr="005D691E">
        <w:rPr>
          <w:rFonts w:ascii="Calibri" w:eastAsia="Calibri" w:hAnsi="Calibri" w:cs="Times New Roman"/>
          <w:b/>
          <w:lang w:val="en-US"/>
        </w:rPr>
        <w:t>Name</w:t>
      </w:r>
      <w:r w:rsidRPr="00F54FDF">
        <w:rPr>
          <w:rFonts w:ascii="Calibri" w:eastAsia="Calibri" w:hAnsi="Calibri" w:cs="Times New Roman"/>
          <w:b/>
        </w:rPr>
        <w:t xml:space="preserve"> </w:t>
      </w:r>
      <w:r w:rsidRPr="005D691E">
        <w:rPr>
          <w:rFonts w:ascii="Calibri" w:eastAsia="Calibri" w:hAnsi="Calibri" w:cs="Times New Roman"/>
          <w:b/>
          <w:lang w:val="en-US"/>
        </w:rPr>
        <w:t>System</w:t>
      </w:r>
      <w:r w:rsidRPr="00F54FDF">
        <w:rPr>
          <w:rFonts w:ascii="Calibri" w:eastAsia="Calibri" w:hAnsi="Calibri" w:cs="Times New Roman"/>
          <w:b/>
        </w:rPr>
        <w:t xml:space="preserve"> (</w:t>
      </w:r>
      <w:r w:rsidRPr="005D691E">
        <w:rPr>
          <w:rFonts w:ascii="Calibri" w:eastAsia="Calibri" w:hAnsi="Calibri" w:cs="Times New Roman"/>
          <w:b/>
          <w:lang w:val="en-US"/>
        </w:rPr>
        <w:t>DNS</w:t>
      </w:r>
      <w:r w:rsidRPr="00F54FDF">
        <w:rPr>
          <w:rFonts w:ascii="Calibri" w:eastAsia="Calibri" w:hAnsi="Calibri" w:cs="Times New Roman"/>
          <w:b/>
        </w:rPr>
        <w:t>)</w:t>
      </w:r>
    </w:p>
    <w:p w:rsidR="00A73F25" w:rsidRDefault="00A73F25" w:rsidP="007860A6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8D304C">
        <w:rPr>
          <w:rFonts w:ascii="Calibri" w:eastAsia="Calibri" w:hAnsi="Calibri" w:cs="Times New Roman"/>
          <w:b/>
        </w:rPr>
        <w:t xml:space="preserve">Протокол </w:t>
      </w:r>
      <w:r w:rsidRPr="008D304C">
        <w:rPr>
          <w:rFonts w:ascii="Calibri" w:eastAsia="Calibri" w:hAnsi="Calibri" w:cs="Times New Roman"/>
          <w:b/>
          <w:lang w:val="en-US"/>
        </w:rPr>
        <w:t>DNS</w:t>
      </w:r>
      <w:r>
        <w:rPr>
          <w:rFonts w:ascii="Calibri" w:eastAsia="Calibri" w:hAnsi="Calibri" w:cs="Times New Roman"/>
        </w:rPr>
        <w:t xml:space="preserve"> относится к  протоколам стека </w:t>
      </w:r>
      <w:r>
        <w:rPr>
          <w:rFonts w:ascii="Calibri" w:eastAsia="Calibri" w:hAnsi="Calibri" w:cs="Times New Roman"/>
          <w:lang w:val="en-US"/>
        </w:rPr>
        <w:t>TCP</w:t>
      </w:r>
      <w:r w:rsidRPr="005D691E">
        <w:rPr>
          <w:rFonts w:ascii="Calibri" w:eastAsia="Calibri" w:hAnsi="Calibri" w:cs="Times New Roman"/>
        </w:rPr>
        <w:t>/</w:t>
      </w:r>
      <w:r>
        <w:rPr>
          <w:rFonts w:ascii="Calibri" w:eastAsia="Calibri" w:hAnsi="Calibri" w:cs="Times New Roman"/>
          <w:lang w:val="en-US"/>
        </w:rPr>
        <w:t>IP</w:t>
      </w:r>
      <w:r w:rsidRPr="005D691E">
        <w:rPr>
          <w:rFonts w:ascii="Calibri" w:eastAsia="Calibri" w:hAnsi="Calibri" w:cs="Times New Roman"/>
        </w:rPr>
        <w:t xml:space="preserve"> (</w:t>
      </w:r>
      <w:r>
        <w:rPr>
          <w:rFonts w:ascii="Calibri" w:eastAsia="Calibri" w:hAnsi="Calibri" w:cs="Times New Roman"/>
        </w:rPr>
        <w:t>прикладной уровень</w:t>
      </w:r>
      <w:r w:rsidRPr="005D691E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>.</w:t>
      </w:r>
    </w:p>
    <w:p w:rsidR="00A73F25" w:rsidRDefault="00A73F25" w:rsidP="007860A6">
      <w:pPr>
        <w:spacing w:after="0" w:line="240" w:lineRule="auto"/>
        <w:rPr>
          <w:lang w:val="en-US"/>
        </w:rPr>
      </w:pPr>
      <w:r>
        <w:rPr>
          <w:rFonts w:ascii="Calibri" w:eastAsia="Calibri" w:hAnsi="Calibri" w:cs="Times New Roman"/>
        </w:rPr>
        <w:t>Описан</w:t>
      </w:r>
      <w:r w:rsidRPr="005D691E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</w:rPr>
        <w:t>в</w:t>
      </w:r>
      <w:r w:rsidRPr="005D691E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RFC</w:t>
      </w:r>
      <w:r w:rsidRPr="005D691E">
        <w:rPr>
          <w:rFonts w:ascii="Calibri" w:eastAsia="Calibri" w:hAnsi="Calibri" w:cs="Times New Roman"/>
          <w:lang w:val="en-US"/>
        </w:rPr>
        <w:t xml:space="preserve"> 1034</w:t>
      </w:r>
      <w:r>
        <w:rPr>
          <w:rFonts w:ascii="Calibri" w:eastAsia="Calibri" w:hAnsi="Calibri" w:cs="Times New Roman"/>
          <w:lang w:val="en-US"/>
        </w:rPr>
        <w:t xml:space="preserve"> (Concepts and Facilities)</w:t>
      </w:r>
      <w:r w:rsidRPr="005D691E">
        <w:rPr>
          <w:rFonts w:ascii="Calibri" w:eastAsia="Calibri" w:hAnsi="Calibri" w:cs="Times New Roman"/>
          <w:lang w:val="en-US"/>
        </w:rPr>
        <w:t>, 1035</w:t>
      </w:r>
      <w:r>
        <w:rPr>
          <w:rFonts w:ascii="Calibri" w:eastAsia="Calibri" w:hAnsi="Calibri" w:cs="Times New Roman"/>
          <w:lang w:val="en-US"/>
        </w:rPr>
        <w:t>(implementation and specification)</w:t>
      </w:r>
      <w:r w:rsidRPr="005D691E">
        <w:rPr>
          <w:rFonts w:ascii="Calibri" w:eastAsia="Calibri" w:hAnsi="Calibri" w:cs="Times New Roman"/>
          <w:lang w:val="en-US"/>
        </w:rPr>
        <w:t xml:space="preserve">  </w:t>
      </w:r>
      <w:r>
        <w:rPr>
          <w:rFonts w:ascii="Calibri" w:eastAsia="Calibri" w:hAnsi="Calibri" w:cs="Times New Roman"/>
        </w:rPr>
        <w:t>или</w:t>
      </w:r>
      <w:r w:rsidRPr="005D691E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STD</w:t>
      </w:r>
      <w:r w:rsidRPr="005D691E">
        <w:rPr>
          <w:rFonts w:ascii="Calibri" w:eastAsia="Calibri" w:hAnsi="Calibri" w:cs="Times New Roman"/>
          <w:lang w:val="en-US"/>
        </w:rPr>
        <w:t xml:space="preserve"> 13.</w:t>
      </w:r>
    </w:p>
    <w:p w:rsidR="00A814C0" w:rsidRDefault="00A814C0" w:rsidP="007860A6">
      <w:pPr>
        <w:spacing w:after="0" w:line="240" w:lineRule="auto"/>
        <w:rPr>
          <w:lang w:val="en-US"/>
        </w:rPr>
      </w:pPr>
    </w:p>
    <w:p w:rsidR="00A814C0" w:rsidRPr="00A3602D" w:rsidRDefault="00A814C0" w:rsidP="007860A6">
      <w:pPr>
        <w:pStyle w:val="a3"/>
        <w:ind w:firstLine="0"/>
        <w:jc w:val="left"/>
        <w:rPr>
          <w:sz w:val="20"/>
          <w:szCs w:val="20"/>
        </w:rPr>
      </w:pPr>
      <w:r w:rsidRPr="00A731E9">
        <w:rPr>
          <w:b/>
          <w:sz w:val="20"/>
          <w:szCs w:val="20"/>
        </w:rPr>
        <w:t>Служба DNS (домены, зоны; зоны прямого и обратного просмотра; основные и дополнительные зоны; рекурсивный и итеративный запросы на разрешение имен).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Pr="00230035" w:rsidRDefault="00A814C0" w:rsidP="007860A6">
      <w:pPr>
        <w:pStyle w:val="a3"/>
        <w:ind w:firstLine="0"/>
        <w:jc w:val="left"/>
        <w:rPr>
          <w:color w:val="000080"/>
          <w:sz w:val="20"/>
          <w:szCs w:val="20"/>
        </w:rPr>
      </w:pPr>
      <w:r w:rsidRPr="00230035">
        <w:rPr>
          <w:b/>
          <w:i/>
          <w:color w:val="000080"/>
          <w:sz w:val="20"/>
          <w:szCs w:val="20"/>
        </w:rPr>
        <w:t>Историческая справка:</w:t>
      </w:r>
      <w:r w:rsidRPr="00230035">
        <w:rPr>
          <w:i/>
          <w:color w:val="000080"/>
          <w:sz w:val="20"/>
          <w:szCs w:val="20"/>
        </w:rPr>
        <w:t xml:space="preserve"> Систему доменных имен </w:t>
      </w:r>
      <w:r>
        <w:rPr>
          <w:i/>
          <w:color w:val="000080"/>
          <w:sz w:val="20"/>
          <w:szCs w:val="20"/>
        </w:rPr>
        <w:t>разработал</w:t>
      </w:r>
      <w:r w:rsidRPr="00230035">
        <w:rPr>
          <w:i/>
          <w:color w:val="000080"/>
          <w:sz w:val="20"/>
          <w:szCs w:val="20"/>
        </w:rPr>
        <w:t xml:space="preserve"> в 1983 году Пол </w:t>
      </w:r>
      <w:proofErr w:type="spellStart"/>
      <w:r w:rsidRPr="00230035">
        <w:rPr>
          <w:i/>
          <w:color w:val="000080"/>
          <w:sz w:val="20"/>
          <w:szCs w:val="20"/>
        </w:rPr>
        <w:t>Мокапетрис</w:t>
      </w:r>
      <w:proofErr w:type="spellEnd"/>
      <w:r w:rsidRPr="00230035">
        <w:rPr>
          <w:i/>
          <w:color w:val="000080"/>
          <w:sz w:val="20"/>
          <w:szCs w:val="20"/>
        </w:rPr>
        <w:t xml:space="preserve">. Тогда же было проведено первое успешное тестирование </w:t>
      </w:r>
      <w:r w:rsidRPr="00230035">
        <w:rPr>
          <w:i/>
          <w:color w:val="000080"/>
          <w:sz w:val="20"/>
          <w:szCs w:val="20"/>
          <w:lang w:val="en-US"/>
        </w:rPr>
        <w:t>DNS</w:t>
      </w:r>
      <w:r w:rsidRPr="00230035">
        <w:rPr>
          <w:i/>
          <w:color w:val="000080"/>
          <w:sz w:val="20"/>
          <w:szCs w:val="20"/>
        </w:rPr>
        <w:t>, ставшей позже одним из базовых компонентов</w:t>
      </w:r>
      <w:r>
        <w:rPr>
          <w:i/>
          <w:color w:val="000080"/>
          <w:sz w:val="20"/>
          <w:szCs w:val="20"/>
        </w:rPr>
        <w:t xml:space="preserve"> сети</w:t>
      </w:r>
      <w:r w:rsidRPr="00230035">
        <w:rPr>
          <w:i/>
          <w:color w:val="000080"/>
          <w:sz w:val="20"/>
          <w:szCs w:val="20"/>
        </w:rPr>
        <w:t xml:space="preserve"> </w:t>
      </w:r>
      <w:r w:rsidRPr="00230035">
        <w:rPr>
          <w:i/>
          <w:color w:val="000080"/>
          <w:sz w:val="20"/>
          <w:szCs w:val="20"/>
          <w:lang w:val="en-US"/>
        </w:rPr>
        <w:t>Internet</w:t>
      </w:r>
      <w:r w:rsidRPr="00230035">
        <w:rPr>
          <w:i/>
          <w:color w:val="000080"/>
          <w:sz w:val="20"/>
          <w:szCs w:val="20"/>
        </w:rPr>
        <w:t xml:space="preserve">. С помощью </w:t>
      </w:r>
      <w:r w:rsidRPr="00230035">
        <w:rPr>
          <w:i/>
          <w:color w:val="000080"/>
          <w:sz w:val="20"/>
          <w:szCs w:val="20"/>
          <w:lang w:val="en-US"/>
        </w:rPr>
        <w:t>DNS</w:t>
      </w:r>
      <w:r w:rsidRPr="00230035">
        <w:rPr>
          <w:i/>
          <w:color w:val="000080"/>
          <w:sz w:val="20"/>
          <w:szCs w:val="20"/>
        </w:rPr>
        <w:t xml:space="preserve"> стало возможным реализовать масштабируемый распределенный механизм, устанавливающий соответствие между иерархическими именами сайтов и числовыми </w:t>
      </w:r>
      <w:r w:rsidRPr="00230035">
        <w:rPr>
          <w:i/>
          <w:color w:val="000080"/>
          <w:sz w:val="20"/>
          <w:szCs w:val="20"/>
          <w:lang w:val="en-US"/>
        </w:rPr>
        <w:t>IP</w:t>
      </w:r>
      <w:r w:rsidRPr="00230035">
        <w:rPr>
          <w:i/>
          <w:color w:val="000080"/>
          <w:sz w:val="20"/>
          <w:szCs w:val="20"/>
        </w:rPr>
        <w:t>-адресами.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В 1983 году Пол </w:t>
      </w:r>
      <w:proofErr w:type="spellStart"/>
      <w:r w:rsidRPr="00230035">
        <w:rPr>
          <w:i/>
          <w:color w:val="000080"/>
          <w:sz w:val="20"/>
          <w:szCs w:val="20"/>
        </w:rPr>
        <w:t>Мокапетрис</w:t>
      </w:r>
      <w:proofErr w:type="spellEnd"/>
      <w:r w:rsidRPr="00230035">
        <w:rPr>
          <w:i/>
          <w:color w:val="000080"/>
          <w:sz w:val="20"/>
          <w:szCs w:val="20"/>
        </w:rPr>
        <w:t xml:space="preserve"> работал научным сотрудником института информатики (</w:t>
      </w:r>
      <w:proofErr w:type="spellStart"/>
      <w:r w:rsidRPr="00230035">
        <w:rPr>
          <w:i/>
          <w:color w:val="000080"/>
          <w:sz w:val="20"/>
          <w:szCs w:val="20"/>
        </w:rPr>
        <w:t>Information</w:t>
      </w:r>
      <w:proofErr w:type="spellEnd"/>
      <w:r w:rsidRPr="00230035">
        <w:rPr>
          <w:i/>
          <w:color w:val="000080"/>
          <w:sz w:val="20"/>
          <w:szCs w:val="20"/>
        </w:rPr>
        <w:t xml:space="preserve"> </w:t>
      </w:r>
      <w:proofErr w:type="spellStart"/>
      <w:r w:rsidRPr="00230035">
        <w:rPr>
          <w:i/>
          <w:color w:val="000080"/>
          <w:sz w:val="20"/>
          <w:szCs w:val="20"/>
        </w:rPr>
        <w:t>Sciences</w:t>
      </w:r>
      <w:proofErr w:type="spellEnd"/>
      <w:r w:rsidRPr="00230035">
        <w:rPr>
          <w:i/>
          <w:color w:val="000080"/>
          <w:sz w:val="20"/>
          <w:szCs w:val="20"/>
        </w:rPr>
        <w:t xml:space="preserve"> </w:t>
      </w:r>
      <w:proofErr w:type="spellStart"/>
      <w:r w:rsidRPr="00230035">
        <w:rPr>
          <w:i/>
          <w:color w:val="000080"/>
          <w:sz w:val="20"/>
          <w:szCs w:val="20"/>
        </w:rPr>
        <w:t>Institute</w:t>
      </w:r>
      <w:proofErr w:type="spellEnd"/>
      <w:r w:rsidRPr="00230035">
        <w:rPr>
          <w:i/>
          <w:color w:val="000080"/>
          <w:sz w:val="20"/>
          <w:szCs w:val="20"/>
        </w:rPr>
        <w:t xml:space="preserve">, ISI), входящего в состав инженерной школы университета Южной Калифорнии (USC). Его руководитель, Джон </w:t>
      </w:r>
      <w:proofErr w:type="spellStart"/>
      <w:r w:rsidRPr="00230035">
        <w:rPr>
          <w:i/>
          <w:color w:val="000080"/>
          <w:sz w:val="20"/>
          <w:szCs w:val="20"/>
        </w:rPr>
        <w:t>Постел</w:t>
      </w:r>
      <w:proofErr w:type="spellEnd"/>
      <w:r w:rsidRPr="00230035">
        <w:rPr>
          <w:i/>
          <w:color w:val="000080"/>
          <w:sz w:val="20"/>
          <w:szCs w:val="20"/>
        </w:rPr>
        <w:t xml:space="preserve">, предложил Полу придумать новый механизм, устанавливающий связи между именами компьютеров и адресами </w:t>
      </w:r>
      <w:proofErr w:type="spellStart"/>
      <w:r w:rsidRPr="00230035">
        <w:rPr>
          <w:i/>
          <w:color w:val="000080"/>
          <w:sz w:val="20"/>
          <w:szCs w:val="20"/>
        </w:rPr>
        <w:t>Internet</w:t>
      </w:r>
      <w:proofErr w:type="spellEnd"/>
      <w:r w:rsidRPr="00230035">
        <w:rPr>
          <w:i/>
          <w:color w:val="000080"/>
          <w:sz w:val="20"/>
          <w:szCs w:val="20"/>
        </w:rPr>
        <w:t xml:space="preserve">, — взамен использовавшемуся тогда централизованному каталогу имен и адресов хостов, который поддерживала калифорнийская компания SRI </w:t>
      </w:r>
      <w:proofErr w:type="spellStart"/>
      <w:r w:rsidRPr="00230035">
        <w:rPr>
          <w:i/>
          <w:color w:val="000080"/>
          <w:sz w:val="20"/>
          <w:szCs w:val="20"/>
        </w:rPr>
        <w:t>International</w:t>
      </w:r>
      <w:proofErr w:type="spellEnd"/>
      <w:r w:rsidRPr="00230035">
        <w:rPr>
          <w:i/>
          <w:color w:val="000080"/>
          <w:sz w:val="20"/>
          <w:szCs w:val="20"/>
        </w:rPr>
        <w:t>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«Все понимали, что старая схема не сможет работать вечно, — вспоминает </w:t>
      </w:r>
      <w:proofErr w:type="spellStart"/>
      <w:r w:rsidRPr="00230035">
        <w:rPr>
          <w:i/>
          <w:color w:val="000080"/>
          <w:sz w:val="20"/>
          <w:szCs w:val="20"/>
        </w:rPr>
        <w:t>Мокапетрис</w:t>
      </w:r>
      <w:proofErr w:type="spellEnd"/>
      <w:r w:rsidRPr="00230035">
        <w:rPr>
          <w:i/>
          <w:color w:val="000080"/>
          <w:sz w:val="20"/>
          <w:szCs w:val="20"/>
        </w:rPr>
        <w:t xml:space="preserve">. — Рост </w:t>
      </w:r>
      <w:proofErr w:type="spellStart"/>
      <w:r w:rsidRPr="00230035">
        <w:rPr>
          <w:i/>
          <w:color w:val="000080"/>
          <w:sz w:val="20"/>
          <w:szCs w:val="20"/>
        </w:rPr>
        <w:t>Internet</w:t>
      </w:r>
      <w:proofErr w:type="spellEnd"/>
      <w:r w:rsidRPr="00230035">
        <w:rPr>
          <w:i/>
          <w:color w:val="000080"/>
          <w:sz w:val="20"/>
          <w:szCs w:val="20"/>
        </w:rPr>
        <w:t xml:space="preserve"> становился лавинообразным. К сети, возникшей на основе проекта ARPANET, инициированного Пентагоном, присоединялись все новые и новые компании и исследовательские институты».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Предложенное </w:t>
      </w:r>
      <w:proofErr w:type="spellStart"/>
      <w:r w:rsidRPr="00230035">
        <w:rPr>
          <w:i/>
          <w:color w:val="000080"/>
          <w:sz w:val="20"/>
          <w:szCs w:val="20"/>
        </w:rPr>
        <w:t>Мокапетрисом</w:t>
      </w:r>
      <w:proofErr w:type="spellEnd"/>
      <w:r w:rsidRPr="00230035">
        <w:rPr>
          <w:i/>
          <w:color w:val="000080"/>
          <w:sz w:val="20"/>
          <w:szCs w:val="20"/>
        </w:rPr>
        <w:t xml:space="preserve"> решение — DNS — представляло собой распределенную базу данных, которая позволяла организациям, присоединившимся к </w:t>
      </w:r>
      <w:proofErr w:type="spellStart"/>
      <w:r w:rsidRPr="00230035">
        <w:rPr>
          <w:i/>
          <w:color w:val="000080"/>
          <w:sz w:val="20"/>
          <w:szCs w:val="20"/>
        </w:rPr>
        <w:t>Internet</w:t>
      </w:r>
      <w:proofErr w:type="spellEnd"/>
      <w:r w:rsidRPr="00230035">
        <w:rPr>
          <w:i/>
          <w:color w:val="000080"/>
          <w:sz w:val="20"/>
          <w:szCs w:val="20"/>
        </w:rPr>
        <w:t>, получить свой домен.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 «Как только организация подключалась к сети, она могла использовать сколь угодно много компьютеров и сама назначать им имена», — подчеркнул </w:t>
      </w:r>
      <w:proofErr w:type="spellStart"/>
      <w:r w:rsidRPr="00230035">
        <w:rPr>
          <w:i/>
          <w:color w:val="000080"/>
          <w:sz w:val="20"/>
          <w:szCs w:val="20"/>
        </w:rPr>
        <w:t>Мокапетрис</w:t>
      </w:r>
      <w:proofErr w:type="spellEnd"/>
      <w:r w:rsidRPr="00230035">
        <w:rPr>
          <w:i/>
          <w:color w:val="000080"/>
          <w:sz w:val="20"/>
          <w:szCs w:val="20"/>
        </w:rPr>
        <w:t>. Названия доменов компаний получили суффикс .</w:t>
      </w:r>
      <w:proofErr w:type="spellStart"/>
      <w:r w:rsidRPr="00230035">
        <w:rPr>
          <w:i/>
          <w:color w:val="000080"/>
          <w:sz w:val="20"/>
          <w:szCs w:val="20"/>
        </w:rPr>
        <w:t>com</w:t>
      </w:r>
      <w:proofErr w:type="spellEnd"/>
      <w:r w:rsidRPr="00230035">
        <w:rPr>
          <w:i/>
          <w:color w:val="000080"/>
          <w:sz w:val="20"/>
          <w:szCs w:val="20"/>
        </w:rPr>
        <w:t>, университетов — .</w:t>
      </w:r>
      <w:proofErr w:type="spellStart"/>
      <w:r w:rsidRPr="00230035">
        <w:rPr>
          <w:i/>
          <w:color w:val="000080"/>
          <w:sz w:val="20"/>
          <w:szCs w:val="20"/>
        </w:rPr>
        <w:t>edu</w:t>
      </w:r>
      <w:proofErr w:type="spellEnd"/>
      <w:r w:rsidRPr="00230035">
        <w:rPr>
          <w:i/>
          <w:color w:val="000080"/>
          <w:sz w:val="20"/>
          <w:szCs w:val="20"/>
        </w:rPr>
        <w:t xml:space="preserve"> и так далее.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Первоначально DNS была рассчитана на поддержку 50 млн. записей и допускала безопасное расширение до нескольких сотен миллионов записей. По оценкам </w:t>
      </w:r>
      <w:proofErr w:type="spellStart"/>
      <w:r w:rsidRPr="00230035">
        <w:rPr>
          <w:i/>
          <w:color w:val="000080"/>
          <w:sz w:val="20"/>
          <w:szCs w:val="20"/>
        </w:rPr>
        <w:t>Мокапетриса</w:t>
      </w:r>
      <w:proofErr w:type="spellEnd"/>
      <w:r w:rsidRPr="00230035">
        <w:rPr>
          <w:i/>
          <w:color w:val="000080"/>
          <w:sz w:val="20"/>
          <w:szCs w:val="20"/>
        </w:rPr>
        <w:t>, сейчас насчитывается около 1 млрд. имен DNS, в том числе почти 20 млн. общедоступных имен. Остальные принадлежат системам, расположенным за межсетевыми экранами. Их имена неизвестны обычным Internet-пользователям.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Новая система внедрялась постепенно, в течение нескольких лет. В это время ряд исследователей экспериментировали с ее возможностями, а </w:t>
      </w:r>
      <w:proofErr w:type="spellStart"/>
      <w:r w:rsidRPr="00230035">
        <w:rPr>
          <w:i/>
          <w:color w:val="000080"/>
          <w:sz w:val="20"/>
          <w:szCs w:val="20"/>
        </w:rPr>
        <w:t>Мокапетрис</w:t>
      </w:r>
      <w:proofErr w:type="spellEnd"/>
      <w:r w:rsidRPr="00230035">
        <w:rPr>
          <w:i/>
          <w:color w:val="000080"/>
          <w:sz w:val="20"/>
          <w:szCs w:val="20"/>
        </w:rPr>
        <w:t xml:space="preserve"> занимался в ISI обслуживанием и поддержанием стабильной работы «корневого сервера», построенного на </w:t>
      </w:r>
      <w:proofErr w:type="spellStart"/>
      <w:r w:rsidRPr="00230035">
        <w:rPr>
          <w:i/>
          <w:color w:val="000080"/>
          <w:sz w:val="20"/>
          <w:szCs w:val="20"/>
        </w:rPr>
        <w:t>мэйнфреймах</w:t>
      </w:r>
      <w:proofErr w:type="spellEnd"/>
      <w:r w:rsidRPr="00230035">
        <w:rPr>
          <w:i/>
          <w:color w:val="000080"/>
          <w:sz w:val="20"/>
          <w:szCs w:val="20"/>
        </w:rPr>
        <w:t xml:space="preserve"> компании </w:t>
      </w:r>
      <w:proofErr w:type="spellStart"/>
      <w:r w:rsidRPr="00230035">
        <w:rPr>
          <w:i/>
          <w:color w:val="000080"/>
          <w:sz w:val="20"/>
          <w:szCs w:val="20"/>
        </w:rPr>
        <w:t>Digital</w:t>
      </w:r>
      <w:proofErr w:type="spellEnd"/>
      <w:r w:rsidRPr="00230035">
        <w:rPr>
          <w:i/>
          <w:color w:val="000080"/>
          <w:sz w:val="20"/>
          <w:szCs w:val="20"/>
        </w:rPr>
        <w:t xml:space="preserve"> </w:t>
      </w:r>
      <w:proofErr w:type="spellStart"/>
      <w:r w:rsidRPr="00230035">
        <w:rPr>
          <w:i/>
          <w:color w:val="000080"/>
          <w:sz w:val="20"/>
          <w:szCs w:val="20"/>
        </w:rPr>
        <w:t>Equipment</w:t>
      </w:r>
      <w:proofErr w:type="spellEnd"/>
      <w:r w:rsidRPr="00230035">
        <w:rPr>
          <w:i/>
          <w:color w:val="000080"/>
          <w:sz w:val="20"/>
          <w:szCs w:val="20"/>
        </w:rPr>
        <w:t xml:space="preserve">. Копии таблиц хостов хранились на каждом компьютере, подключенном к </w:t>
      </w:r>
      <w:proofErr w:type="spellStart"/>
      <w:r w:rsidRPr="00230035">
        <w:rPr>
          <w:i/>
          <w:color w:val="000080"/>
          <w:sz w:val="20"/>
          <w:szCs w:val="20"/>
        </w:rPr>
        <w:t>Internet</w:t>
      </w:r>
      <w:proofErr w:type="spellEnd"/>
      <w:r w:rsidRPr="00230035">
        <w:rPr>
          <w:i/>
          <w:color w:val="000080"/>
          <w:sz w:val="20"/>
          <w:szCs w:val="20"/>
        </w:rPr>
        <w:t>, еще примерно до 1986 года. Затем начался массовый переход на использование DNS.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 xml:space="preserve">Необходимость отображения имен сетевых узлов в IP-адреса 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067EB5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Компьютеры и другие сетевые устройства, отправляя друг другу пакеты по сети, используют </w:t>
      </w:r>
      <w:r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>-</w:t>
      </w:r>
      <w:proofErr w:type="gramStart"/>
      <w:r>
        <w:rPr>
          <w:sz w:val="20"/>
          <w:szCs w:val="20"/>
        </w:rPr>
        <w:t>адреса..</w:t>
      </w:r>
      <w:proofErr w:type="gramEnd"/>
      <w:r>
        <w:rPr>
          <w:sz w:val="20"/>
          <w:szCs w:val="20"/>
        </w:rPr>
        <w:t xml:space="preserve"> </w:t>
      </w:r>
      <w:r w:rsidRPr="00067EB5">
        <w:rPr>
          <w:sz w:val="20"/>
          <w:szCs w:val="20"/>
        </w:rPr>
        <w:t xml:space="preserve">Однако пользователю (человеку) гораздо проще и удобнее запомнить некоторое символические имена сетевых узлов, чем четыре бессодержательных для него числа. Однако, если люди в своих операциях с сетевыми ресурсами будут использовать имена узлов, а не </w:t>
      </w:r>
      <w:r w:rsidRPr="00067EB5"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 xml:space="preserve">-адреса, тогда должен существовать механизм, сопоставляющий именам узлов их </w:t>
      </w:r>
      <w:r w:rsidRPr="00067EB5"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>-адреса.</w:t>
      </w:r>
    </w:p>
    <w:p w:rsidR="00A814C0" w:rsidRPr="00067EB5" w:rsidRDefault="00A814C0" w:rsidP="007860A6">
      <w:pPr>
        <w:pStyle w:val="a3"/>
        <w:ind w:firstLine="0"/>
        <w:rPr>
          <w:sz w:val="20"/>
          <w:szCs w:val="20"/>
        </w:rPr>
      </w:pPr>
      <w:r w:rsidRPr="00067EB5">
        <w:rPr>
          <w:sz w:val="20"/>
          <w:szCs w:val="20"/>
        </w:rPr>
        <w:t xml:space="preserve">Есть два таких механизма — локальный для каждого компьютера файл </w:t>
      </w:r>
      <w:r w:rsidRPr="00067EB5">
        <w:rPr>
          <w:i/>
          <w:sz w:val="20"/>
          <w:szCs w:val="20"/>
          <w:lang w:val="en-US"/>
        </w:rPr>
        <w:t>hosts</w:t>
      </w:r>
      <w:r w:rsidRPr="00067EB5">
        <w:rPr>
          <w:sz w:val="20"/>
          <w:szCs w:val="20"/>
        </w:rPr>
        <w:t xml:space="preserve"> и централизованная иерархическая служба имен </w:t>
      </w:r>
      <w:r w:rsidRPr="00067EB5">
        <w:rPr>
          <w:i/>
          <w:sz w:val="20"/>
          <w:szCs w:val="20"/>
          <w:lang w:val="en-US"/>
        </w:rPr>
        <w:t>DNS</w:t>
      </w:r>
      <w:r w:rsidRPr="00067EB5">
        <w:rPr>
          <w:sz w:val="20"/>
          <w:szCs w:val="20"/>
        </w:rPr>
        <w:t>.</w:t>
      </w:r>
    </w:p>
    <w:p w:rsidR="00A814C0" w:rsidRPr="004F7FCE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A814C0" w:rsidRDefault="00A814C0" w:rsidP="007860A6">
      <w:pPr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123B88">
        <w:rPr>
          <w:rFonts w:ascii="Calibri" w:eastAsia="Calibri" w:hAnsi="Calibri" w:cs="Times New Roman"/>
          <w:b/>
          <w:lang w:val="en-US"/>
        </w:rPr>
        <w:t>ICANN</w:t>
      </w:r>
      <w:r w:rsidRPr="00A814C0">
        <w:rPr>
          <w:rFonts w:ascii="Calibri" w:eastAsia="Calibri" w:hAnsi="Calibri" w:cs="Times New Roman"/>
          <w:lang w:val="en-US"/>
        </w:rPr>
        <w:t xml:space="preserve"> (</w:t>
      </w:r>
      <w:r>
        <w:rPr>
          <w:rFonts w:ascii="Calibri" w:eastAsia="Calibri" w:hAnsi="Calibri" w:cs="Times New Roman"/>
          <w:lang w:val="en-US"/>
        </w:rPr>
        <w:t>Internet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Corporation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for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Assign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Names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and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Numbers</w:t>
      </w:r>
      <w:r w:rsidRPr="00A814C0">
        <w:rPr>
          <w:rFonts w:ascii="Calibri" w:eastAsia="Calibri" w:hAnsi="Calibri" w:cs="Times New Roman"/>
          <w:lang w:val="en-US"/>
        </w:rPr>
        <w:t xml:space="preserve">) –  </w:t>
      </w:r>
      <w:r>
        <w:rPr>
          <w:rFonts w:ascii="Calibri" w:eastAsia="Calibri" w:hAnsi="Calibri" w:cs="Times New Roman"/>
        </w:rPr>
        <w:t>организация</w:t>
      </w:r>
      <w:r w:rsidRPr="00A814C0">
        <w:rPr>
          <w:rFonts w:ascii="Calibri" w:eastAsia="Calibri" w:hAnsi="Calibri" w:cs="Times New Roman"/>
          <w:lang w:val="en-US"/>
        </w:rPr>
        <w:t xml:space="preserve">, </w:t>
      </w:r>
      <w:r>
        <w:rPr>
          <w:rFonts w:ascii="Calibri" w:eastAsia="Calibri" w:hAnsi="Calibri" w:cs="Times New Roman"/>
        </w:rPr>
        <w:t>обеспечивающая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</w:rPr>
        <w:t>управление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</w:rPr>
        <w:t>всем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</w:rPr>
        <w:t>адресным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</w:rPr>
        <w:t>пространством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Internet</w:t>
      </w:r>
      <w:r w:rsidRPr="00A814C0">
        <w:rPr>
          <w:rFonts w:ascii="Calibri" w:eastAsia="Calibri" w:hAnsi="Calibri" w:cs="Times New Roman"/>
          <w:lang w:val="en-US"/>
        </w:rPr>
        <w:t>.</w:t>
      </w:r>
    </w:p>
    <w:p w:rsidR="00A814C0" w:rsidRPr="00A814C0" w:rsidRDefault="00A814C0" w:rsidP="007860A6">
      <w:pPr>
        <w:pStyle w:val="a3"/>
        <w:ind w:firstLine="0"/>
        <w:rPr>
          <w:sz w:val="20"/>
          <w:szCs w:val="20"/>
          <w:lang w:val="en-US"/>
        </w:rPr>
      </w:pPr>
    </w:p>
    <w:p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 xml:space="preserve">Использование локального файла </w:t>
      </w:r>
      <w:proofErr w:type="spellStart"/>
      <w:r w:rsidRPr="002365E0">
        <w:rPr>
          <w:i/>
          <w:sz w:val="20"/>
          <w:szCs w:val="20"/>
        </w:rPr>
        <w:t>hosts</w:t>
      </w:r>
      <w:proofErr w:type="spellEnd"/>
      <w:r w:rsidRPr="002365E0">
        <w:rPr>
          <w:i/>
          <w:sz w:val="20"/>
          <w:szCs w:val="20"/>
        </w:rPr>
        <w:t xml:space="preserve"> и системы доменных имен DNS для разрешения имен сетевых узлов</w:t>
      </w:r>
    </w:p>
    <w:p w:rsidR="00A814C0" w:rsidRP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3B5885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На начальном этапе развития сетей, когда количество узлов в каждой сети было небольшое, достаточно было на каждом компьютере хранить и поддерживать актуальное состояние простого текстового файла, в котором содержался список сетевых узлов данной сети. Список устроен очень просто — в каждой строке текстового файла содержится пара «</w:t>
      </w:r>
      <w:r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— имя сетевого узла». В системах семейства </w:t>
      </w:r>
      <w:r>
        <w:rPr>
          <w:sz w:val="20"/>
          <w:szCs w:val="20"/>
          <w:lang w:val="en-US"/>
        </w:rPr>
        <w:t>Windows</w:t>
      </w:r>
      <w:r w:rsidRPr="00067E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данный файл расположен в папке </w:t>
      </w:r>
      <w:r w:rsidRPr="00067EB5">
        <w:rPr>
          <w:sz w:val="20"/>
          <w:szCs w:val="20"/>
        </w:rPr>
        <w:t>“</w:t>
      </w:r>
      <w:r w:rsidRPr="00067EB5">
        <w:rPr>
          <w:i/>
          <w:sz w:val="20"/>
          <w:szCs w:val="20"/>
        </w:rPr>
        <w:t>%</w:t>
      </w:r>
      <w:r w:rsidRPr="00067EB5">
        <w:rPr>
          <w:i/>
          <w:sz w:val="20"/>
          <w:szCs w:val="20"/>
          <w:lang w:val="en-US"/>
        </w:rPr>
        <w:t>system</w:t>
      </w:r>
      <w:r w:rsidRPr="00067EB5">
        <w:rPr>
          <w:i/>
          <w:sz w:val="20"/>
          <w:szCs w:val="20"/>
        </w:rPr>
        <w:t xml:space="preserve"> </w:t>
      </w:r>
      <w:r w:rsidRPr="00067EB5">
        <w:rPr>
          <w:i/>
          <w:sz w:val="20"/>
          <w:szCs w:val="20"/>
          <w:lang w:val="en-US"/>
        </w:rPr>
        <w:t>root</w:t>
      </w:r>
      <w:r w:rsidRPr="00067EB5">
        <w:rPr>
          <w:i/>
          <w:sz w:val="20"/>
          <w:szCs w:val="20"/>
        </w:rPr>
        <w:t>%\</w:t>
      </w:r>
      <w:r w:rsidRPr="00067EB5">
        <w:rPr>
          <w:i/>
          <w:sz w:val="20"/>
          <w:szCs w:val="20"/>
          <w:lang w:val="en-US"/>
        </w:rPr>
        <w:t>system</w:t>
      </w:r>
      <w:r w:rsidRPr="00067EB5">
        <w:rPr>
          <w:i/>
          <w:sz w:val="20"/>
          <w:szCs w:val="20"/>
        </w:rPr>
        <w:t>32\</w:t>
      </w:r>
      <w:r w:rsidRPr="00067EB5">
        <w:rPr>
          <w:i/>
          <w:sz w:val="20"/>
          <w:szCs w:val="20"/>
          <w:lang w:val="en-US"/>
        </w:rPr>
        <w:t>drivers</w:t>
      </w:r>
      <w:r w:rsidRPr="00067EB5">
        <w:rPr>
          <w:i/>
          <w:sz w:val="20"/>
          <w:szCs w:val="20"/>
        </w:rPr>
        <w:t>\</w:t>
      </w:r>
      <w:r w:rsidRPr="00067EB5">
        <w:rPr>
          <w:i/>
          <w:sz w:val="20"/>
          <w:szCs w:val="20"/>
          <w:lang w:val="en-US"/>
        </w:rPr>
        <w:t>etc</w:t>
      </w:r>
      <w:r w:rsidRPr="00067EB5">
        <w:rPr>
          <w:sz w:val="20"/>
          <w:szCs w:val="20"/>
        </w:rPr>
        <w:t>”</w:t>
      </w:r>
      <w:r>
        <w:rPr>
          <w:sz w:val="20"/>
          <w:szCs w:val="20"/>
        </w:rPr>
        <w:t xml:space="preserve"> (где </w:t>
      </w:r>
      <w:r w:rsidRPr="00067EB5">
        <w:rPr>
          <w:i/>
          <w:sz w:val="20"/>
          <w:szCs w:val="20"/>
        </w:rPr>
        <w:t>%</w:t>
      </w:r>
      <w:r w:rsidRPr="00067EB5">
        <w:rPr>
          <w:i/>
          <w:sz w:val="20"/>
          <w:szCs w:val="20"/>
          <w:lang w:val="en-US"/>
        </w:rPr>
        <w:t>system</w:t>
      </w:r>
      <w:r w:rsidRPr="00067EB5">
        <w:rPr>
          <w:i/>
          <w:sz w:val="20"/>
          <w:szCs w:val="20"/>
        </w:rPr>
        <w:t xml:space="preserve"> </w:t>
      </w:r>
      <w:r w:rsidRPr="00067EB5">
        <w:rPr>
          <w:i/>
          <w:sz w:val="20"/>
          <w:szCs w:val="20"/>
          <w:lang w:val="en-US"/>
        </w:rPr>
        <w:t>root</w:t>
      </w:r>
      <w:r w:rsidRPr="00067EB5">
        <w:rPr>
          <w:i/>
          <w:sz w:val="20"/>
          <w:szCs w:val="20"/>
        </w:rPr>
        <w:t>%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обозначает папку, в которой установлена операционная система)</w:t>
      </w:r>
      <w:r w:rsidRPr="00067EB5">
        <w:rPr>
          <w:sz w:val="20"/>
          <w:szCs w:val="20"/>
        </w:rPr>
        <w:t>.</w:t>
      </w:r>
      <w:r>
        <w:rPr>
          <w:sz w:val="20"/>
          <w:szCs w:val="20"/>
        </w:rPr>
        <w:t xml:space="preserve"> Сразу после установки системы </w:t>
      </w:r>
      <w:r>
        <w:rPr>
          <w:sz w:val="20"/>
          <w:szCs w:val="20"/>
          <w:lang w:val="en-US"/>
        </w:rPr>
        <w:t>Windows</w:t>
      </w:r>
      <w:r w:rsidRPr="003B58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создается файл </w:t>
      </w:r>
      <w:r>
        <w:rPr>
          <w:sz w:val="20"/>
          <w:szCs w:val="20"/>
          <w:lang w:val="en-US"/>
        </w:rPr>
        <w:t>hosts</w:t>
      </w:r>
      <w:r w:rsidRPr="003B5885">
        <w:rPr>
          <w:sz w:val="20"/>
          <w:szCs w:val="20"/>
        </w:rPr>
        <w:t xml:space="preserve"> </w:t>
      </w:r>
      <w:r>
        <w:rPr>
          <w:sz w:val="20"/>
          <w:szCs w:val="20"/>
        </w:rPr>
        <w:t>с одной записью «127.0.0.1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localhost</w:t>
      </w:r>
      <w:r>
        <w:rPr>
          <w:sz w:val="20"/>
          <w:szCs w:val="20"/>
        </w:rPr>
        <w:t>».</w:t>
      </w:r>
    </w:p>
    <w:p w:rsidR="00A814C0" w:rsidRP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С ростом сетей поддерживать актуальность и точность информации в файл </w:t>
      </w:r>
      <w:r>
        <w:rPr>
          <w:sz w:val="20"/>
          <w:szCs w:val="20"/>
          <w:lang w:val="en-US"/>
        </w:rPr>
        <w:t>hosts</w:t>
      </w:r>
      <w:r w:rsidRPr="003B58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становится все труднее. Для этого надо постоянно обновляя содержимое этого файла на всех узлах сети. Кроме того, такая простая </w:t>
      </w:r>
      <w:r w:rsidRPr="003B5885">
        <w:rPr>
          <w:sz w:val="20"/>
          <w:szCs w:val="20"/>
        </w:rPr>
        <w:t>технология не позволяет организовать пространство имен в какую-либо структуру. Поэтому появилась необходимость в централизованной базе данных имен, позволяющей производить преобразование имен в IP-адреса без хранения списка соответствия на каждом компьютере. Такой базой стала DNS (</w:t>
      </w:r>
      <w:proofErr w:type="spellStart"/>
      <w:r w:rsidRPr="003B5885">
        <w:rPr>
          <w:sz w:val="20"/>
          <w:szCs w:val="20"/>
        </w:rPr>
        <w:t>Domain</w:t>
      </w:r>
      <w:proofErr w:type="spellEnd"/>
      <w:r w:rsidRPr="003B5885">
        <w:rPr>
          <w:sz w:val="20"/>
          <w:szCs w:val="20"/>
        </w:rPr>
        <w:t xml:space="preserve"> </w:t>
      </w:r>
      <w:proofErr w:type="spellStart"/>
      <w:r w:rsidRPr="003B5885">
        <w:rPr>
          <w:sz w:val="20"/>
          <w:szCs w:val="20"/>
        </w:rPr>
        <w:t>Name</w:t>
      </w:r>
      <w:proofErr w:type="spellEnd"/>
      <w:r w:rsidRPr="003B5885">
        <w:rPr>
          <w:sz w:val="20"/>
          <w:szCs w:val="20"/>
        </w:rPr>
        <w:t xml:space="preserve"> </w:t>
      </w:r>
      <w:proofErr w:type="spellStart"/>
      <w:r w:rsidRPr="003B5885">
        <w:rPr>
          <w:sz w:val="20"/>
          <w:szCs w:val="20"/>
        </w:rPr>
        <w:t>System</w:t>
      </w:r>
      <w:proofErr w:type="spellEnd"/>
      <w:r w:rsidRPr="003B5885">
        <w:rPr>
          <w:sz w:val="20"/>
          <w:szCs w:val="20"/>
        </w:rPr>
        <w:t>) — система именования доменов, которая начала массовую работу в 1987 году.</w:t>
      </w:r>
    </w:p>
    <w:p w:rsidR="00A814C0" w:rsidRPr="002F3E81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Заметим, что с появлением службы </w:t>
      </w:r>
      <w:r>
        <w:rPr>
          <w:sz w:val="20"/>
          <w:szCs w:val="20"/>
          <w:lang w:val="en-US"/>
        </w:rPr>
        <w:t>DNS</w:t>
      </w:r>
      <w:r w:rsidRPr="002F3E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актуальность использования файла </w:t>
      </w:r>
      <w:r>
        <w:rPr>
          <w:sz w:val="20"/>
          <w:szCs w:val="20"/>
          <w:lang w:val="en-US"/>
        </w:rPr>
        <w:t>host</w:t>
      </w:r>
      <w:r w:rsidRPr="002F3E81">
        <w:rPr>
          <w:sz w:val="20"/>
          <w:szCs w:val="20"/>
        </w:rPr>
        <w:t xml:space="preserve"> </w:t>
      </w:r>
      <w:r>
        <w:rPr>
          <w:sz w:val="20"/>
          <w:szCs w:val="20"/>
        </w:rPr>
        <w:t>совсем не исчезла, в ряде случаев использование этого файла оказывается очень эффективным.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>Служба DNS: пространство имен, домены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DNS</w:t>
      </w:r>
      <w:r w:rsidRPr="00CC5C6C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это иерархическая база данных, сопоставляющая имена сетевых узлов и их сетевых служб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-адресам узлов. Содержимое этой базы, с одной стороны, распределено по большому количеству серверов службы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а с другой стороны, является централизованно управляемым. </w:t>
      </w:r>
      <w:r w:rsidRPr="006A46BC">
        <w:rPr>
          <w:sz w:val="20"/>
          <w:szCs w:val="20"/>
        </w:rPr>
        <w:t xml:space="preserve">В основе иерархической структуры базы данных DNS лежит </w:t>
      </w:r>
      <w:r w:rsidRPr="006A46BC">
        <w:rPr>
          <w:i/>
          <w:sz w:val="20"/>
          <w:szCs w:val="20"/>
        </w:rPr>
        <w:t>доменное пространство имен</w:t>
      </w:r>
      <w:r w:rsidRPr="006A46BC">
        <w:rPr>
          <w:sz w:val="20"/>
          <w:szCs w:val="20"/>
        </w:rPr>
        <w:t xml:space="preserve"> (</w:t>
      </w:r>
      <w:proofErr w:type="spellStart"/>
      <w:r w:rsidRPr="006A46BC">
        <w:rPr>
          <w:i/>
          <w:sz w:val="20"/>
          <w:szCs w:val="20"/>
        </w:rPr>
        <w:t>domain</w:t>
      </w:r>
      <w:proofErr w:type="spellEnd"/>
      <w:r w:rsidRPr="006A46BC">
        <w:rPr>
          <w:i/>
          <w:sz w:val="20"/>
          <w:szCs w:val="20"/>
        </w:rPr>
        <w:t xml:space="preserve"> </w:t>
      </w:r>
      <w:proofErr w:type="spellStart"/>
      <w:r w:rsidRPr="006A46BC">
        <w:rPr>
          <w:i/>
          <w:sz w:val="20"/>
          <w:szCs w:val="20"/>
        </w:rPr>
        <w:t>namespace</w:t>
      </w:r>
      <w:proofErr w:type="spellEnd"/>
      <w:r w:rsidRPr="006A46BC">
        <w:rPr>
          <w:sz w:val="20"/>
          <w:szCs w:val="20"/>
        </w:rPr>
        <w:t xml:space="preserve">), основной структурной единицей которого является домен, объединяющий </w:t>
      </w:r>
      <w:r>
        <w:rPr>
          <w:sz w:val="20"/>
          <w:szCs w:val="20"/>
        </w:rPr>
        <w:t>сетевые узлы (</w:t>
      </w:r>
      <w:r w:rsidRPr="006A46BC">
        <w:rPr>
          <w:sz w:val="20"/>
          <w:szCs w:val="20"/>
        </w:rPr>
        <w:t>хост</w:t>
      </w:r>
      <w:r>
        <w:rPr>
          <w:sz w:val="20"/>
          <w:szCs w:val="20"/>
        </w:rPr>
        <w:t xml:space="preserve">ы), а также </w:t>
      </w:r>
      <w:proofErr w:type="spellStart"/>
      <w:r>
        <w:rPr>
          <w:sz w:val="20"/>
          <w:szCs w:val="20"/>
        </w:rPr>
        <w:t>поддомены</w:t>
      </w:r>
      <w:proofErr w:type="spellEnd"/>
      <w:r>
        <w:rPr>
          <w:sz w:val="20"/>
          <w:szCs w:val="20"/>
        </w:rPr>
        <w:t xml:space="preserve">. Процесс поиска в БД службы </w:t>
      </w:r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имени некого сетевого узла и сопоставления этому имени </w:t>
      </w:r>
      <w:r>
        <w:rPr>
          <w:sz w:val="20"/>
          <w:szCs w:val="20"/>
          <w:lang w:val="en-US"/>
        </w:rPr>
        <w:t>IP</w:t>
      </w:r>
      <w:r w:rsidRPr="00CC5C6C">
        <w:rPr>
          <w:sz w:val="20"/>
          <w:szCs w:val="20"/>
        </w:rPr>
        <w:t>-</w:t>
      </w:r>
      <w:r>
        <w:rPr>
          <w:sz w:val="20"/>
          <w:szCs w:val="20"/>
        </w:rPr>
        <w:t xml:space="preserve">адреса называется «разрешением имени узла в пространстве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». 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Служба </w:t>
      </w:r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</w:t>
      </w:r>
      <w:r>
        <w:rPr>
          <w:sz w:val="20"/>
          <w:szCs w:val="20"/>
        </w:rPr>
        <w:t>состоит из трех основных компонент:</w:t>
      </w:r>
    </w:p>
    <w:p w:rsidR="00A814C0" w:rsidRDefault="00A814C0" w:rsidP="007860A6">
      <w:pPr>
        <w:pStyle w:val="a3"/>
        <w:numPr>
          <w:ilvl w:val="0"/>
          <w:numId w:val="24"/>
        </w:numPr>
        <w:jc w:val="left"/>
        <w:rPr>
          <w:sz w:val="20"/>
          <w:szCs w:val="20"/>
        </w:rPr>
      </w:pPr>
      <w:r w:rsidRPr="00CC5C6C">
        <w:rPr>
          <w:b/>
          <w:sz w:val="20"/>
          <w:szCs w:val="20"/>
        </w:rPr>
        <w:t xml:space="preserve">Пространство имен </w:t>
      </w:r>
      <w:r w:rsidRPr="00CC5C6C">
        <w:rPr>
          <w:b/>
          <w:sz w:val="20"/>
          <w:szCs w:val="20"/>
          <w:lang w:val="en-US"/>
        </w:rPr>
        <w:t>DNS</w:t>
      </w:r>
      <w:r w:rsidRPr="00CC5C6C">
        <w:rPr>
          <w:b/>
          <w:sz w:val="20"/>
          <w:szCs w:val="20"/>
        </w:rPr>
        <w:t xml:space="preserve"> и соответствующие ресурсные записи (</w:t>
      </w:r>
      <w:r w:rsidRPr="00CC5C6C">
        <w:rPr>
          <w:b/>
          <w:sz w:val="20"/>
          <w:szCs w:val="20"/>
          <w:lang w:val="en-US"/>
        </w:rPr>
        <w:t>RR</w:t>
      </w:r>
      <w:r w:rsidRPr="00CC5C6C">
        <w:rPr>
          <w:b/>
          <w:sz w:val="20"/>
          <w:szCs w:val="20"/>
        </w:rPr>
        <w:t xml:space="preserve">, </w:t>
      </w:r>
      <w:r w:rsidRPr="00CC5C6C">
        <w:rPr>
          <w:b/>
          <w:sz w:val="20"/>
          <w:szCs w:val="20"/>
          <w:lang w:val="en-US"/>
        </w:rPr>
        <w:t>resource</w:t>
      </w:r>
      <w:r w:rsidRPr="00CC5C6C">
        <w:rPr>
          <w:b/>
          <w:sz w:val="20"/>
          <w:szCs w:val="20"/>
        </w:rPr>
        <w:t xml:space="preserve"> </w:t>
      </w:r>
      <w:r w:rsidRPr="00CC5C6C">
        <w:rPr>
          <w:b/>
          <w:sz w:val="20"/>
          <w:szCs w:val="20"/>
          <w:lang w:val="en-US"/>
        </w:rPr>
        <w:t>record</w:t>
      </w:r>
      <w:r w:rsidRPr="00CC5C6C">
        <w:rPr>
          <w:b/>
          <w:sz w:val="20"/>
          <w:szCs w:val="20"/>
        </w:rPr>
        <w:t>)</w:t>
      </w:r>
      <w:r w:rsidRPr="00CC5C6C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это сама распределенная база данных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;</w:t>
      </w:r>
    </w:p>
    <w:p w:rsidR="00A814C0" w:rsidRDefault="00A814C0" w:rsidP="007860A6">
      <w:pPr>
        <w:pStyle w:val="a3"/>
        <w:numPr>
          <w:ilvl w:val="0"/>
          <w:numId w:val="24"/>
        </w:numPr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Серверы имен </w:t>
      </w:r>
      <w:r>
        <w:rPr>
          <w:b/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компьютеры, хранящие базу данных </w:t>
      </w:r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отвечающие на запросы </w:t>
      </w:r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>-</w:t>
      </w:r>
      <w:r>
        <w:rPr>
          <w:sz w:val="20"/>
          <w:szCs w:val="20"/>
        </w:rPr>
        <w:t>клиентов;</w:t>
      </w:r>
    </w:p>
    <w:p w:rsidR="00A814C0" w:rsidRPr="00CC5C6C" w:rsidRDefault="00A814C0" w:rsidP="007860A6">
      <w:pPr>
        <w:pStyle w:val="a3"/>
        <w:numPr>
          <w:ilvl w:val="0"/>
          <w:numId w:val="24"/>
        </w:numPr>
        <w:jc w:val="left"/>
        <w:rPr>
          <w:sz w:val="20"/>
          <w:szCs w:val="20"/>
        </w:rPr>
      </w:pPr>
      <w:r w:rsidRPr="00CC5C6C">
        <w:rPr>
          <w:b/>
          <w:sz w:val="20"/>
          <w:szCs w:val="20"/>
          <w:lang w:val="en-US"/>
        </w:rPr>
        <w:t>DNS</w:t>
      </w:r>
      <w:r w:rsidRPr="00CC5C6C">
        <w:rPr>
          <w:b/>
          <w:sz w:val="20"/>
          <w:szCs w:val="20"/>
        </w:rPr>
        <w:t>-клиенты (</w:t>
      </w:r>
      <w:r w:rsidRPr="00CC5C6C">
        <w:rPr>
          <w:b/>
          <w:sz w:val="20"/>
          <w:szCs w:val="20"/>
          <w:lang w:val="en-US"/>
        </w:rPr>
        <w:t>DNS</w:t>
      </w:r>
      <w:r w:rsidRPr="00CC5C6C">
        <w:rPr>
          <w:b/>
          <w:sz w:val="20"/>
          <w:szCs w:val="20"/>
        </w:rPr>
        <w:t>-</w:t>
      </w:r>
      <w:r w:rsidRPr="00CC5C6C">
        <w:rPr>
          <w:b/>
          <w:sz w:val="20"/>
          <w:szCs w:val="20"/>
          <w:lang w:val="en-US"/>
        </w:rPr>
        <w:t>clients</w:t>
      </w:r>
      <w:r w:rsidRPr="00CC5C6C">
        <w:rPr>
          <w:b/>
          <w:sz w:val="20"/>
          <w:szCs w:val="20"/>
        </w:rPr>
        <w:t xml:space="preserve">, </w:t>
      </w:r>
      <w:r w:rsidRPr="00CC5C6C">
        <w:rPr>
          <w:b/>
          <w:sz w:val="20"/>
          <w:szCs w:val="20"/>
          <w:lang w:val="en-US"/>
        </w:rPr>
        <w:t>DNS</w:t>
      </w:r>
      <w:r w:rsidRPr="00CC5C6C">
        <w:rPr>
          <w:b/>
          <w:sz w:val="20"/>
          <w:szCs w:val="20"/>
        </w:rPr>
        <w:t>-</w:t>
      </w:r>
      <w:r w:rsidRPr="00CC5C6C">
        <w:rPr>
          <w:b/>
          <w:sz w:val="20"/>
          <w:szCs w:val="20"/>
          <w:lang w:val="en-US"/>
        </w:rPr>
        <w:t>resolvers</w:t>
      </w:r>
      <w:r w:rsidRPr="00CC5C6C">
        <w:rPr>
          <w:b/>
          <w:sz w:val="20"/>
          <w:szCs w:val="20"/>
        </w:rPr>
        <w:t>)</w:t>
      </w:r>
      <w:r w:rsidRPr="00CC5C6C">
        <w:rPr>
          <w:sz w:val="20"/>
          <w:szCs w:val="20"/>
        </w:rPr>
        <w:t xml:space="preserve"> —</w:t>
      </w:r>
      <w:r>
        <w:rPr>
          <w:sz w:val="20"/>
          <w:szCs w:val="20"/>
        </w:rPr>
        <w:t xml:space="preserve">компьютеры, посылающие запросы серверам </w:t>
      </w:r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</w:t>
      </w:r>
      <w:r>
        <w:rPr>
          <w:sz w:val="20"/>
          <w:szCs w:val="20"/>
        </w:rPr>
        <w:t>для получения ресурсных записей.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Пространство имен.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Пространство имен </w:t>
      </w:r>
      <w:r>
        <w:rPr>
          <w:sz w:val="20"/>
          <w:szCs w:val="20"/>
          <w:lang w:val="en-US"/>
        </w:rPr>
        <w:t>DNS</w:t>
      </w:r>
      <w:r w:rsidRPr="000F7ED8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иерархическая древовидная структура, начинающаяся с корня, не имеющего имени и обозначаемого точкой </w:t>
      </w:r>
      <w:r w:rsidRPr="000F7ED8">
        <w:rPr>
          <w:sz w:val="20"/>
          <w:szCs w:val="20"/>
        </w:rPr>
        <w:t>“</w:t>
      </w:r>
      <w:r w:rsidRPr="000F7ED8">
        <w:rPr>
          <w:b/>
        </w:rPr>
        <w:t>.</w:t>
      </w:r>
      <w:r w:rsidRPr="000F7ED8">
        <w:rPr>
          <w:sz w:val="20"/>
          <w:szCs w:val="20"/>
        </w:rPr>
        <w:t>”</w:t>
      </w:r>
      <w:r>
        <w:rPr>
          <w:sz w:val="20"/>
          <w:szCs w:val="20"/>
        </w:rPr>
        <w:t xml:space="preserve">. Схему построения пространства имен </w:t>
      </w:r>
      <w:r>
        <w:rPr>
          <w:sz w:val="20"/>
          <w:szCs w:val="20"/>
          <w:lang w:val="en-US"/>
        </w:rPr>
        <w:t>DNS</w:t>
      </w:r>
      <w:r w:rsidRPr="000F7ED8">
        <w:rPr>
          <w:sz w:val="20"/>
          <w:szCs w:val="20"/>
        </w:rPr>
        <w:t xml:space="preserve"> </w:t>
      </w:r>
      <w:r>
        <w:rPr>
          <w:sz w:val="20"/>
          <w:szCs w:val="20"/>
        </w:rPr>
        <w:t>лучше всего проиллюстрировать на примере сети Интернет</w:t>
      </w:r>
      <w:r w:rsidRPr="007914EB">
        <w:rPr>
          <w:sz w:val="20"/>
          <w:szCs w:val="20"/>
        </w:rPr>
        <w:t xml:space="preserve"> (</w:t>
      </w:r>
      <w:r>
        <w:rPr>
          <w:sz w:val="20"/>
          <w:szCs w:val="20"/>
        </w:rPr>
        <w:t>Рис. 3.8).</w:t>
      </w:r>
    </w:p>
    <w:p w:rsidR="00A814C0" w:rsidRPr="00791973" w:rsidRDefault="00A814C0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96000" cy="2781300"/>
            <wp:effectExtent l="19050" t="0" r="0" b="0"/>
            <wp:docPr id="1" name="Рисунок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4C0" w:rsidRDefault="00A814C0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Рис 3.8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Для доменов 1-го уровня различают 3 категории имен:</w:t>
      </w:r>
    </w:p>
    <w:p w:rsidR="00A814C0" w:rsidRDefault="00A814C0" w:rsidP="007860A6">
      <w:pPr>
        <w:pStyle w:val="a3"/>
        <w:numPr>
          <w:ilvl w:val="0"/>
          <w:numId w:val="25"/>
        </w:numPr>
        <w:jc w:val="left"/>
        <w:rPr>
          <w:sz w:val="20"/>
          <w:szCs w:val="20"/>
        </w:rPr>
      </w:pPr>
      <w:r w:rsidRPr="00CE3B89">
        <w:rPr>
          <w:b/>
          <w:sz w:val="20"/>
          <w:szCs w:val="20"/>
        </w:rPr>
        <w:t>ARPA</w:t>
      </w:r>
      <w:r>
        <w:rPr>
          <w:sz w:val="20"/>
          <w:szCs w:val="20"/>
        </w:rPr>
        <w:t xml:space="preserve"> — специальное имя, используемое для обратного разрешения </w:t>
      </w:r>
      <w:r>
        <w:rPr>
          <w:sz w:val="20"/>
          <w:szCs w:val="20"/>
          <w:lang w:val="en-US"/>
        </w:rPr>
        <w:t>DNS</w:t>
      </w:r>
      <w:r w:rsidRPr="00CE3B89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из </w:t>
      </w:r>
      <w:r>
        <w:rPr>
          <w:sz w:val="20"/>
          <w:szCs w:val="20"/>
          <w:lang w:val="en-US"/>
        </w:rPr>
        <w:t>IP</w:t>
      </w:r>
      <w:r w:rsidRPr="00CE3B89">
        <w:rPr>
          <w:sz w:val="20"/>
          <w:szCs w:val="20"/>
        </w:rPr>
        <w:t>-</w:t>
      </w:r>
      <w:r>
        <w:rPr>
          <w:sz w:val="20"/>
          <w:szCs w:val="20"/>
        </w:rPr>
        <w:t>адреса в полное имя узла);</w:t>
      </w:r>
    </w:p>
    <w:p w:rsidR="00A814C0" w:rsidRDefault="00A814C0" w:rsidP="007860A6">
      <w:pPr>
        <w:pStyle w:val="a3"/>
        <w:numPr>
          <w:ilvl w:val="0"/>
          <w:numId w:val="25"/>
        </w:numPr>
        <w:jc w:val="left"/>
        <w:rPr>
          <w:sz w:val="20"/>
          <w:szCs w:val="20"/>
        </w:rPr>
      </w:pPr>
      <w:r w:rsidRPr="00CE3B89">
        <w:rPr>
          <w:b/>
          <w:sz w:val="20"/>
          <w:szCs w:val="20"/>
        </w:rPr>
        <w:t>Общие (</w:t>
      </w:r>
      <w:r w:rsidRPr="00CE3B89">
        <w:rPr>
          <w:b/>
          <w:sz w:val="20"/>
          <w:szCs w:val="20"/>
          <w:lang w:val="en-US"/>
        </w:rPr>
        <w:t>generic</w:t>
      </w:r>
      <w:r w:rsidRPr="00CE3B89">
        <w:rPr>
          <w:b/>
          <w:sz w:val="20"/>
          <w:szCs w:val="20"/>
        </w:rPr>
        <w:t>) имена 1-го уровня</w:t>
      </w:r>
      <w:r>
        <w:rPr>
          <w:sz w:val="20"/>
          <w:szCs w:val="20"/>
        </w:rPr>
        <w:t xml:space="preserve"> —</w:t>
      </w:r>
      <w:r w:rsidRPr="00CE3B89">
        <w:rPr>
          <w:sz w:val="20"/>
          <w:szCs w:val="20"/>
        </w:rPr>
        <w:t xml:space="preserve"> 1</w:t>
      </w:r>
      <w:r w:rsidRPr="00F65E95">
        <w:rPr>
          <w:sz w:val="20"/>
          <w:szCs w:val="20"/>
        </w:rPr>
        <w:t>6</w:t>
      </w:r>
      <w:r w:rsidRPr="00CE3B89">
        <w:rPr>
          <w:sz w:val="20"/>
          <w:szCs w:val="20"/>
        </w:rPr>
        <w:t xml:space="preserve"> (</w:t>
      </w:r>
      <w:r>
        <w:rPr>
          <w:sz w:val="20"/>
          <w:szCs w:val="20"/>
        </w:rPr>
        <w:t>на данный момент</w:t>
      </w:r>
      <w:r w:rsidRPr="00CE3B89">
        <w:rPr>
          <w:sz w:val="20"/>
          <w:szCs w:val="20"/>
        </w:rPr>
        <w:t xml:space="preserve">) </w:t>
      </w:r>
      <w:r>
        <w:rPr>
          <w:sz w:val="20"/>
          <w:szCs w:val="20"/>
        </w:rPr>
        <w:t>имен, назначение которых приведено в таблице 3.4;</w:t>
      </w:r>
    </w:p>
    <w:p w:rsidR="00A814C0" w:rsidRDefault="00A814C0" w:rsidP="007860A6">
      <w:pPr>
        <w:pStyle w:val="a3"/>
        <w:numPr>
          <w:ilvl w:val="0"/>
          <w:numId w:val="25"/>
        </w:numPr>
        <w:jc w:val="left"/>
        <w:rPr>
          <w:sz w:val="20"/>
          <w:szCs w:val="20"/>
        </w:rPr>
      </w:pPr>
      <w:r w:rsidRPr="00CE3B89">
        <w:rPr>
          <w:b/>
          <w:sz w:val="20"/>
          <w:szCs w:val="20"/>
        </w:rPr>
        <w:t>Двухбуквенные имена для стран</w:t>
      </w:r>
      <w:r>
        <w:rPr>
          <w:sz w:val="20"/>
          <w:szCs w:val="20"/>
        </w:rPr>
        <w:t xml:space="preserve"> — имена для доменов, зарегистрированных в соответствующих странах (например, </w:t>
      </w:r>
      <w:proofErr w:type="spellStart"/>
      <w:r w:rsidRPr="00CE3B89">
        <w:rPr>
          <w:i/>
          <w:sz w:val="20"/>
          <w:szCs w:val="20"/>
          <w:lang w:val="en-US"/>
        </w:rPr>
        <w:t>ru</w:t>
      </w:r>
      <w:proofErr w:type="spellEnd"/>
      <w:r w:rsidRPr="00CE3B89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для России, </w:t>
      </w:r>
      <w:proofErr w:type="spellStart"/>
      <w:r w:rsidRPr="00CE3B89">
        <w:rPr>
          <w:i/>
          <w:sz w:val="20"/>
          <w:szCs w:val="20"/>
          <w:lang w:val="en-US"/>
        </w:rPr>
        <w:t>ua</w:t>
      </w:r>
      <w:proofErr w:type="spellEnd"/>
      <w:r w:rsidRPr="00CE3B89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для Украины, </w:t>
      </w:r>
      <w:proofErr w:type="spellStart"/>
      <w:r w:rsidRPr="00CE3B89">
        <w:rPr>
          <w:i/>
          <w:sz w:val="20"/>
          <w:szCs w:val="20"/>
          <w:lang w:val="en-US"/>
        </w:rPr>
        <w:t>uk</w:t>
      </w:r>
      <w:proofErr w:type="spellEnd"/>
      <w:r w:rsidRPr="00CE3B89">
        <w:rPr>
          <w:sz w:val="20"/>
          <w:szCs w:val="20"/>
        </w:rPr>
        <w:t xml:space="preserve"> — </w:t>
      </w:r>
      <w:r>
        <w:rPr>
          <w:sz w:val="20"/>
          <w:szCs w:val="20"/>
        </w:rPr>
        <w:t>для Великобритании и т.д.).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2088"/>
        <w:gridCol w:w="7744"/>
      </w:tblGrid>
      <w:tr w:rsidR="00A814C0" w:rsidTr="005F707D">
        <w:tc>
          <w:tcPr>
            <w:tcW w:w="2088" w:type="dxa"/>
          </w:tcPr>
          <w:p w:rsidR="00A814C0" w:rsidRDefault="00A814C0" w:rsidP="007860A6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Имя домена</w:t>
            </w:r>
          </w:p>
        </w:tc>
        <w:tc>
          <w:tcPr>
            <w:tcW w:w="7744" w:type="dxa"/>
          </w:tcPr>
          <w:p w:rsidR="00A814C0" w:rsidRDefault="00A814C0" w:rsidP="007860A6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Назначение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aero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Сообщества авиаторов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biz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Компании (без привязки к стране)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Коммерческие организации, преимущественно в США (например, домен </w:t>
            </w:r>
            <w:proofErr w:type="spellStart"/>
            <w:r w:rsidRPr="004910FE">
              <w:rPr>
                <w:i/>
                <w:sz w:val="20"/>
                <w:szCs w:val="20"/>
                <w:lang w:val="en-US"/>
              </w:rPr>
              <w:t>microsoft</w:t>
            </w:r>
            <w:proofErr w:type="spellEnd"/>
            <w:r w:rsidRPr="004910FE">
              <w:rPr>
                <w:i/>
                <w:sz w:val="20"/>
                <w:szCs w:val="20"/>
              </w:rPr>
              <w:t>.</w:t>
            </w:r>
            <w:r w:rsidRPr="004910FE">
              <w:rPr>
                <w:i/>
                <w:sz w:val="20"/>
                <w:szCs w:val="20"/>
                <w:lang w:val="en-US"/>
              </w:rPr>
              <w:t>com</w:t>
            </w:r>
            <w:r w:rsidRPr="004910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корпорации </w:t>
            </w:r>
            <w:r>
              <w:rPr>
                <w:sz w:val="20"/>
                <w:szCs w:val="20"/>
                <w:lang w:val="en-US"/>
              </w:rPr>
              <w:t>Microsoft</w:t>
            </w:r>
            <w:r w:rsidRPr="004910FE">
              <w:rPr>
                <w:sz w:val="20"/>
                <w:szCs w:val="20"/>
              </w:rPr>
              <w:t>)</w:t>
            </w:r>
          </w:p>
        </w:tc>
      </w:tr>
      <w:tr w:rsidR="00A814C0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coop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Кооперативы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edu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Образовательные учреждения в США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gov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Правительственные учреждения США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Домен для организаций, предоставляющих любую информацию для потребителей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международные организации (например, домен </w:t>
            </w:r>
            <w:proofErr w:type="spellStart"/>
            <w:r w:rsidRPr="004910FE">
              <w:rPr>
                <w:i/>
                <w:sz w:val="20"/>
                <w:szCs w:val="20"/>
                <w:lang w:val="en-US"/>
              </w:rPr>
              <w:t>nato</w:t>
            </w:r>
            <w:proofErr w:type="spellEnd"/>
            <w:r w:rsidRPr="004910FE">
              <w:rPr>
                <w:i/>
                <w:sz w:val="20"/>
                <w:szCs w:val="20"/>
              </w:rPr>
              <w:t>.</w:t>
            </w:r>
            <w:proofErr w:type="spellStart"/>
            <w:r w:rsidRPr="004910FE">
              <w:rPr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4910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 НАТО)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mil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Военные ведомства США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museum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Музеи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Глобальный домен для частных лиц</w:t>
            </w:r>
          </w:p>
        </w:tc>
      </w:tr>
      <w:tr w:rsidR="00A814C0" w:rsidRPr="00A814C0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net</w:t>
            </w:r>
            <w:proofErr w:type="spellEnd"/>
          </w:p>
        </w:tc>
        <w:tc>
          <w:tcPr>
            <w:tcW w:w="7744" w:type="dxa"/>
          </w:tcPr>
          <w:p w:rsidR="00A814C0" w:rsidRPr="00A814C0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Домен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Интернет</w:t>
            </w:r>
            <w:r w:rsidRPr="00A814C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провайдеров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других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организаций</w:t>
            </w:r>
            <w:r w:rsidRPr="00A814C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управляющих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структурой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сети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Интернет</w:t>
            </w:r>
            <w:r w:rsidRPr="00A814C0">
              <w:rPr>
                <w:sz w:val="20"/>
                <w:szCs w:val="20"/>
              </w:rPr>
              <w:t xml:space="preserve"> 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org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Некоммерческие и неправительственные организации, преимущественно в США</w:t>
            </w:r>
          </w:p>
        </w:tc>
      </w:tr>
      <w:tr w:rsidR="00A814C0" w:rsidRPr="00A341C5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pro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Домен для профессиональных объединений (врачей, юристов, бухгалтеров и др.)</w:t>
            </w:r>
          </w:p>
        </w:tc>
      </w:tr>
      <w:tr w:rsidR="00A814C0" w:rsidRPr="00A341C5" w:rsidTr="005F707D">
        <w:tc>
          <w:tcPr>
            <w:tcW w:w="2088" w:type="dxa"/>
          </w:tcPr>
          <w:p w:rsidR="00A814C0" w:rsidRPr="00F65E95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job</w:t>
            </w:r>
          </w:p>
        </w:tc>
        <w:tc>
          <w:tcPr>
            <w:tcW w:w="7744" w:type="dxa"/>
          </w:tcPr>
          <w:p w:rsidR="00A814C0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Кадровые агентства</w:t>
            </w:r>
          </w:p>
        </w:tc>
      </w:tr>
      <w:tr w:rsidR="00A814C0" w:rsidRPr="00A341C5" w:rsidTr="005F707D">
        <w:tc>
          <w:tcPr>
            <w:tcW w:w="2088" w:type="dxa"/>
          </w:tcPr>
          <w:p w:rsidR="00A814C0" w:rsidRPr="00F65E95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travel</w:t>
            </w:r>
          </w:p>
        </w:tc>
        <w:tc>
          <w:tcPr>
            <w:tcW w:w="7744" w:type="dxa"/>
          </w:tcPr>
          <w:p w:rsidR="00A814C0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Туроператоры</w:t>
            </w:r>
          </w:p>
        </w:tc>
      </w:tr>
    </w:tbl>
    <w:p w:rsidR="00A814C0" w:rsidRDefault="00A814C0" w:rsidP="007860A6">
      <w:pPr>
        <w:pStyle w:val="a3"/>
        <w:ind w:firstLine="0"/>
        <w:jc w:val="left"/>
        <w:rPr>
          <w:sz w:val="20"/>
          <w:szCs w:val="20"/>
          <w:lang w:val="en-US"/>
        </w:rPr>
      </w:pPr>
    </w:p>
    <w:p w:rsidR="00240887" w:rsidRPr="00240887" w:rsidRDefault="00240887" w:rsidP="007860A6">
      <w:pPr>
        <w:pStyle w:val="a3"/>
        <w:rPr>
          <w:sz w:val="20"/>
          <w:szCs w:val="20"/>
        </w:rPr>
      </w:pPr>
      <w:r w:rsidRPr="00240887">
        <w:rPr>
          <w:sz w:val="20"/>
          <w:szCs w:val="20"/>
        </w:rPr>
        <w:lastRenderedPageBreak/>
        <w:t xml:space="preserve">Корневые серверы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 xml:space="preserve"> —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 xml:space="preserve">-серверы, содержащие информацию о доменах верхнего уровня, указывающую на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 xml:space="preserve">-серверы, поддерживающие работу каждого из этих доменов. Основные корневые серверы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 xml:space="preserve"> размещены в домене </w:t>
      </w:r>
      <w:r w:rsidRPr="00240887">
        <w:rPr>
          <w:sz w:val="20"/>
          <w:szCs w:val="20"/>
          <w:lang w:val="en-US"/>
        </w:rPr>
        <w:t>root</w:t>
      </w:r>
      <w:r w:rsidRPr="00240887">
        <w:rPr>
          <w:sz w:val="20"/>
          <w:szCs w:val="20"/>
        </w:rPr>
        <w:t>-</w:t>
      </w:r>
      <w:r w:rsidRPr="00240887">
        <w:rPr>
          <w:sz w:val="20"/>
          <w:szCs w:val="20"/>
          <w:lang w:val="en-US"/>
        </w:rPr>
        <w:t>servers</w:t>
      </w:r>
      <w:r w:rsidRPr="00240887">
        <w:rPr>
          <w:sz w:val="20"/>
          <w:szCs w:val="20"/>
        </w:rPr>
        <w:t>.</w:t>
      </w:r>
      <w:r w:rsidRPr="00240887">
        <w:rPr>
          <w:sz w:val="20"/>
          <w:szCs w:val="20"/>
          <w:lang w:val="en-US"/>
        </w:rPr>
        <w:t>net</w:t>
      </w:r>
      <w:r w:rsidRPr="00240887">
        <w:rPr>
          <w:sz w:val="20"/>
          <w:szCs w:val="20"/>
        </w:rPr>
        <w:t xml:space="preserve"> обозначаются латинскими буквами от </w:t>
      </w:r>
      <w:r w:rsidRPr="00240887">
        <w:rPr>
          <w:sz w:val="20"/>
          <w:szCs w:val="20"/>
          <w:lang w:val="en-US"/>
        </w:rPr>
        <w:t>A</w:t>
      </w:r>
      <w:r w:rsidRPr="00240887">
        <w:rPr>
          <w:sz w:val="20"/>
          <w:szCs w:val="20"/>
        </w:rPr>
        <w:t xml:space="preserve"> до М. Они управляются различными организациями, действующими по согласованию с </w:t>
      </w:r>
      <w:r w:rsidRPr="00240887">
        <w:rPr>
          <w:sz w:val="20"/>
          <w:szCs w:val="20"/>
          <w:lang w:val="en-US"/>
        </w:rPr>
        <w:t>ICANN</w:t>
      </w:r>
      <w:r w:rsidRPr="00240887">
        <w:rPr>
          <w:sz w:val="20"/>
          <w:szCs w:val="20"/>
        </w:rPr>
        <w:t xml:space="preserve">. Количество серверов ограничено в связи с максимальным объёмом </w:t>
      </w:r>
      <w:r w:rsidRPr="00240887">
        <w:rPr>
          <w:sz w:val="20"/>
          <w:szCs w:val="20"/>
          <w:lang w:val="en-US"/>
        </w:rPr>
        <w:t>UDP</w:t>
      </w:r>
      <w:r w:rsidRPr="00240887">
        <w:rPr>
          <w:sz w:val="20"/>
          <w:szCs w:val="20"/>
        </w:rPr>
        <w:t xml:space="preserve">-пакета (большее количество серверов потребовало бы перехода на </w:t>
      </w:r>
      <w:r w:rsidRPr="00240887">
        <w:rPr>
          <w:sz w:val="20"/>
          <w:szCs w:val="20"/>
          <w:lang w:val="en-US"/>
        </w:rPr>
        <w:t>TCP</w:t>
      </w:r>
      <w:r w:rsidRPr="00240887">
        <w:rPr>
          <w:sz w:val="20"/>
          <w:szCs w:val="20"/>
        </w:rPr>
        <w:t>-протокол для получения ответа, что существенно бы увеличило нагрузку).</w:t>
      </w:r>
    </w:p>
    <w:p w:rsidR="00240887" w:rsidRPr="00240887" w:rsidRDefault="00240887" w:rsidP="007860A6">
      <w:pPr>
        <w:pStyle w:val="a3"/>
        <w:rPr>
          <w:sz w:val="20"/>
          <w:szCs w:val="20"/>
        </w:rPr>
      </w:pP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  <w:r w:rsidRPr="00240887">
        <w:rPr>
          <w:sz w:val="20"/>
          <w:szCs w:val="20"/>
        </w:rPr>
        <w:t xml:space="preserve">Хотя из-за ограничения на размеры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 xml:space="preserve">-пакета (512 байт) в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>-ответ может быть помещено всего 13 серверов, на самом деле сейчас за этими 13 «виртуальными» серверами стоят 190 серверов</w:t>
      </w:r>
      <w:r w:rsidR="00BD466C" w:rsidRPr="00BD466C">
        <w:rPr>
          <w:sz w:val="20"/>
          <w:szCs w:val="20"/>
        </w:rPr>
        <w:t xml:space="preserve"> (</w:t>
      </w:r>
      <w:r w:rsidR="00BD466C">
        <w:rPr>
          <w:sz w:val="20"/>
          <w:szCs w:val="20"/>
        </w:rPr>
        <w:t>зеркала</w:t>
      </w:r>
      <w:r w:rsidR="00BD466C" w:rsidRPr="00BD466C">
        <w:rPr>
          <w:sz w:val="20"/>
          <w:szCs w:val="20"/>
        </w:rPr>
        <w:t>)</w:t>
      </w:r>
      <w:r w:rsidRPr="00240887">
        <w:rPr>
          <w:sz w:val="20"/>
          <w:szCs w:val="20"/>
        </w:rPr>
        <w:t>.</w:t>
      </w: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:rsidR="00240887" w:rsidRPr="00240887" w:rsidRDefault="00BD466C" w:rsidP="007860A6">
      <w:pPr>
        <w:pStyle w:val="a3"/>
        <w:ind w:firstLine="0"/>
        <w:jc w:val="left"/>
        <w:rPr>
          <w:sz w:val="20"/>
          <w:szCs w:val="20"/>
        </w:rPr>
      </w:pPr>
      <w:r w:rsidRPr="00BD466C">
        <w:rPr>
          <w:sz w:val="20"/>
          <w:szCs w:val="20"/>
        </w:rPr>
        <w:t>По разным оценкам только от 18 до 32 % разрешений доменных имен приводит к обращению непосредственно к одному из корневых серверов, остальные запросы используют кэшированные DNS-записи о TLD NS.</w:t>
      </w: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:rsidR="00240887" w:rsidRPr="00240887" w:rsidRDefault="00BD466C" w:rsidP="007860A6">
      <w:pPr>
        <w:pStyle w:val="a3"/>
        <w:ind w:firstLine="0"/>
        <w:jc w:val="left"/>
        <w:rPr>
          <w:sz w:val="20"/>
          <w:szCs w:val="20"/>
        </w:rPr>
      </w:pPr>
      <w:r w:rsidRPr="00BD466C">
        <w:rPr>
          <w:sz w:val="20"/>
          <w:szCs w:val="20"/>
        </w:rPr>
        <w:t xml:space="preserve">Домен верхнего (первого) уровня (англ. </w:t>
      </w:r>
      <w:proofErr w:type="spellStart"/>
      <w:r w:rsidRPr="00BD466C">
        <w:rPr>
          <w:sz w:val="20"/>
          <w:szCs w:val="20"/>
        </w:rPr>
        <w:t>top-level</w:t>
      </w:r>
      <w:proofErr w:type="spellEnd"/>
      <w:r w:rsidRPr="00BD466C">
        <w:rPr>
          <w:sz w:val="20"/>
          <w:szCs w:val="20"/>
        </w:rPr>
        <w:t xml:space="preserve"> </w:t>
      </w:r>
      <w:proofErr w:type="spellStart"/>
      <w:r w:rsidRPr="00BD466C">
        <w:rPr>
          <w:sz w:val="20"/>
          <w:szCs w:val="20"/>
        </w:rPr>
        <w:t>domain</w:t>
      </w:r>
      <w:proofErr w:type="spellEnd"/>
      <w:r w:rsidRPr="00BD466C">
        <w:rPr>
          <w:sz w:val="20"/>
          <w:szCs w:val="20"/>
        </w:rPr>
        <w:t xml:space="preserve"> — TLD) — в иерархии системы </w:t>
      </w:r>
      <w:proofErr w:type="spellStart"/>
      <w:r w:rsidRPr="00BD466C">
        <w:rPr>
          <w:sz w:val="20"/>
          <w:szCs w:val="20"/>
        </w:rPr>
        <w:t>доменнных</w:t>
      </w:r>
      <w:proofErr w:type="spellEnd"/>
      <w:r w:rsidRPr="00BD466C">
        <w:rPr>
          <w:sz w:val="20"/>
          <w:szCs w:val="20"/>
        </w:rPr>
        <w:t xml:space="preserve"> имён (DNS) самый высокий уровень после корневого домена (англ. </w:t>
      </w:r>
      <w:proofErr w:type="spellStart"/>
      <w:r w:rsidRPr="00BD466C">
        <w:rPr>
          <w:sz w:val="20"/>
          <w:szCs w:val="20"/>
        </w:rPr>
        <w:t>root</w:t>
      </w:r>
      <w:proofErr w:type="spellEnd"/>
      <w:r w:rsidRPr="00BD466C">
        <w:rPr>
          <w:sz w:val="20"/>
          <w:szCs w:val="20"/>
        </w:rPr>
        <w:t xml:space="preserve"> </w:t>
      </w:r>
      <w:proofErr w:type="spellStart"/>
      <w:r w:rsidRPr="00BD466C">
        <w:rPr>
          <w:sz w:val="20"/>
          <w:szCs w:val="20"/>
        </w:rPr>
        <w:t>domain</w:t>
      </w:r>
      <w:proofErr w:type="spellEnd"/>
      <w:r w:rsidRPr="00BD466C">
        <w:rPr>
          <w:sz w:val="20"/>
          <w:szCs w:val="20"/>
        </w:rPr>
        <w:t>). Является начальной точкой отсчёта (справа налево), с которой начинается доменное имя в Интернете.</w:t>
      </w: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:rsidR="006D16A8" w:rsidRPr="006D16A8" w:rsidRDefault="006D16A8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Полное</w:t>
      </w:r>
      <w:r w:rsidRPr="00A053D4">
        <w:rPr>
          <w:sz w:val="20"/>
          <w:szCs w:val="20"/>
        </w:rPr>
        <w:t xml:space="preserve"> </w:t>
      </w:r>
      <w:r>
        <w:rPr>
          <w:sz w:val="20"/>
          <w:szCs w:val="20"/>
        </w:rPr>
        <w:t>имя</w:t>
      </w:r>
      <w:r w:rsidRPr="00A053D4">
        <w:rPr>
          <w:sz w:val="20"/>
          <w:szCs w:val="20"/>
        </w:rPr>
        <w:t xml:space="preserve"> </w:t>
      </w:r>
      <w:r>
        <w:rPr>
          <w:sz w:val="20"/>
          <w:szCs w:val="20"/>
        </w:rPr>
        <w:t>узла</w:t>
      </w:r>
      <w:r w:rsidRPr="00A053D4">
        <w:rPr>
          <w:sz w:val="20"/>
          <w:szCs w:val="20"/>
        </w:rPr>
        <w:t xml:space="preserve"> (</w:t>
      </w:r>
      <w:r w:rsidRPr="000A0B89">
        <w:rPr>
          <w:sz w:val="20"/>
          <w:szCs w:val="20"/>
          <w:lang w:val="en-US"/>
        </w:rPr>
        <w:t>FQDN</w:t>
      </w:r>
      <w:r w:rsidRPr="00A053D4">
        <w:rPr>
          <w:sz w:val="20"/>
          <w:szCs w:val="20"/>
        </w:rPr>
        <w:t xml:space="preserve">, </w:t>
      </w:r>
      <w:r w:rsidRPr="000A0B89">
        <w:rPr>
          <w:sz w:val="20"/>
          <w:szCs w:val="20"/>
          <w:lang w:val="en-US"/>
        </w:rPr>
        <w:t>fully</w:t>
      </w:r>
      <w:r w:rsidRPr="00A053D4">
        <w:rPr>
          <w:sz w:val="20"/>
          <w:szCs w:val="20"/>
        </w:rPr>
        <w:t xml:space="preserve"> </w:t>
      </w:r>
      <w:r w:rsidRPr="000A0B89">
        <w:rPr>
          <w:sz w:val="20"/>
          <w:szCs w:val="20"/>
          <w:lang w:val="en-US"/>
        </w:rPr>
        <w:t>qualified</w:t>
      </w:r>
      <w:r w:rsidRPr="00A053D4">
        <w:rPr>
          <w:sz w:val="20"/>
          <w:szCs w:val="20"/>
        </w:rPr>
        <w:t xml:space="preserve"> </w:t>
      </w:r>
      <w:r w:rsidRPr="000A0B89">
        <w:rPr>
          <w:sz w:val="20"/>
          <w:szCs w:val="20"/>
          <w:lang w:val="en-US"/>
        </w:rPr>
        <w:t>domain</w:t>
      </w:r>
      <w:r w:rsidRPr="00A053D4">
        <w:rPr>
          <w:sz w:val="20"/>
          <w:szCs w:val="20"/>
        </w:rPr>
        <w:t xml:space="preserve"> </w:t>
      </w:r>
      <w:r w:rsidRPr="000A0B89">
        <w:rPr>
          <w:sz w:val="20"/>
          <w:szCs w:val="20"/>
          <w:lang w:val="en-US"/>
        </w:rPr>
        <w:t>name</w:t>
      </w:r>
      <w:r w:rsidRPr="00A053D4">
        <w:rPr>
          <w:sz w:val="20"/>
          <w:szCs w:val="20"/>
        </w:rPr>
        <w:t xml:space="preserve">) </w:t>
      </w:r>
      <w:r>
        <w:rPr>
          <w:sz w:val="20"/>
          <w:szCs w:val="20"/>
        </w:rPr>
        <w:t>состоит</w:t>
      </w:r>
      <w:r w:rsidRPr="00A053D4">
        <w:rPr>
          <w:sz w:val="20"/>
          <w:szCs w:val="20"/>
        </w:rPr>
        <w:t xml:space="preserve"> </w:t>
      </w:r>
      <w:r>
        <w:rPr>
          <w:sz w:val="20"/>
          <w:szCs w:val="20"/>
        </w:rPr>
        <w:t>из</w:t>
      </w:r>
      <w:r w:rsidRPr="00A053D4">
        <w:rPr>
          <w:sz w:val="20"/>
          <w:szCs w:val="20"/>
        </w:rPr>
        <w:t xml:space="preserve"> </w:t>
      </w:r>
      <w:r>
        <w:rPr>
          <w:sz w:val="20"/>
          <w:szCs w:val="20"/>
        </w:rPr>
        <w:t>нескольких имен, называемых метками (</w:t>
      </w:r>
      <w:r>
        <w:rPr>
          <w:sz w:val="20"/>
          <w:szCs w:val="20"/>
          <w:lang w:val="en-US"/>
        </w:rPr>
        <w:t>label</w:t>
      </w:r>
      <w:r w:rsidRPr="00A053D4">
        <w:rPr>
          <w:sz w:val="20"/>
          <w:szCs w:val="20"/>
        </w:rPr>
        <w:t xml:space="preserve">) </w:t>
      </w:r>
      <w:r>
        <w:rPr>
          <w:sz w:val="20"/>
          <w:szCs w:val="20"/>
        </w:rPr>
        <w:t>и разделенных точкой. Самая левая метка относится непосредственно к узлу, остальные метки — список доменов от домена первого уровня до того домена, в котором находится узел (данный список просматривается справа налево).</w:t>
      </w:r>
    </w:p>
    <w:p w:rsidR="006D16A8" w:rsidRPr="00EE4DC6" w:rsidRDefault="006D16A8" w:rsidP="007860A6">
      <w:pPr>
        <w:pStyle w:val="a3"/>
        <w:rPr>
          <w:sz w:val="20"/>
          <w:szCs w:val="20"/>
        </w:rPr>
      </w:pPr>
      <w:r w:rsidRPr="00EE4DC6">
        <w:rPr>
          <w:sz w:val="20"/>
          <w:szCs w:val="20"/>
          <w:lang w:val="en-US"/>
        </w:rPr>
        <w:t>FQDN</w:t>
      </w:r>
      <w:r w:rsidRPr="00EE4DC6">
        <w:rPr>
          <w:sz w:val="20"/>
          <w:szCs w:val="20"/>
        </w:rPr>
        <w:t xml:space="preserve"> (сокр. от англ. </w:t>
      </w:r>
      <w:r w:rsidRPr="00EE4DC6">
        <w:rPr>
          <w:sz w:val="20"/>
          <w:szCs w:val="20"/>
          <w:lang w:val="en-US"/>
        </w:rPr>
        <w:t>Fully</w:t>
      </w:r>
      <w:r w:rsidRPr="00EE4DC6">
        <w:rPr>
          <w:sz w:val="20"/>
          <w:szCs w:val="20"/>
        </w:rPr>
        <w:t xml:space="preserve"> </w:t>
      </w:r>
      <w:r w:rsidRPr="00EE4DC6">
        <w:rPr>
          <w:sz w:val="20"/>
          <w:szCs w:val="20"/>
          <w:lang w:val="en-US"/>
        </w:rPr>
        <w:t>Qualified</w:t>
      </w:r>
      <w:r w:rsidRPr="00EE4DC6">
        <w:rPr>
          <w:sz w:val="20"/>
          <w:szCs w:val="20"/>
        </w:rPr>
        <w:t xml:space="preserve"> </w:t>
      </w:r>
      <w:r w:rsidRPr="00EE4DC6">
        <w:rPr>
          <w:sz w:val="20"/>
          <w:szCs w:val="20"/>
          <w:lang w:val="en-US"/>
        </w:rPr>
        <w:t>Domain</w:t>
      </w:r>
      <w:r w:rsidRPr="00EE4DC6">
        <w:rPr>
          <w:sz w:val="20"/>
          <w:szCs w:val="20"/>
        </w:rPr>
        <w:t xml:space="preserve"> </w:t>
      </w:r>
      <w:r w:rsidRPr="00EE4DC6">
        <w:rPr>
          <w:sz w:val="20"/>
          <w:szCs w:val="20"/>
          <w:lang w:val="en-US"/>
        </w:rPr>
        <w:t>Name</w:t>
      </w:r>
      <w:r w:rsidRPr="00EE4DC6">
        <w:rPr>
          <w:sz w:val="20"/>
          <w:szCs w:val="20"/>
        </w:rPr>
        <w:t xml:space="preserve">, полностью определённое имя домена, иногда сокращается до «полное имя») — имя домена, не имеющее неоднозначностей в определении. Включает в себя имена всех родительских доменов иерархии </w:t>
      </w:r>
      <w:r w:rsidRPr="00EE4DC6">
        <w:rPr>
          <w:sz w:val="20"/>
          <w:szCs w:val="20"/>
          <w:lang w:val="en-US"/>
        </w:rPr>
        <w:t>DNS</w:t>
      </w:r>
      <w:r w:rsidRPr="00EE4DC6">
        <w:rPr>
          <w:sz w:val="20"/>
          <w:szCs w:val="20"/>
        </w:rPr>
        <w:t>.</w:t>
      </w:r>
    </w:p>
    <w:p w:rsidR="006D16A8" w:rsidRPr="00EE4DC6" w:rsidRDefault="006D16A8" w:rsidP="007860A6">
      <w:pPr>
        <w:pStyle w:val="a3"/>
        <w:rPr>
          <w:sz w:val="20"/>
          <w:szCs w:val="20"/>
        </w:rPr>
      </w:pPr>
      <w:r w:rsidRPr="00EE4DC6">
        <w:rPr>
          <w:sz w:val="20"/>
          <w:szCs w:val="20"/>
        </w:rPr>
        <w:t xml:space="preserve">В </w:t>
      </w:r>
      <w:r w:rsidRPr="00EE4DC6">
        <w:rPr>
          <w:sz w:val="20"/>
          <w:szCs w:val="20"/>
          <w:lang w:val="en-US"/>
        </w:rPr>
        <w:t>DNS</w:t>
      </w:r>
      <w:r w:rsidRPr="00EE4DC6">
        <w:rPr>
          <w:sz w:val="20"/>
          <w:szCs w:val="20"/>
        </w:rPr>
        <w:t xml:space="preserve"> и, что особенно существенно, в файлах зоны(англ.), </w:t>
      </w:r>
      <w:r w:rsidRPr="00EE4DC6">
        <w:rPr>
          <w:sz w:val="20"/>
          <w:szCs w:val="20"/>
          <w:lang w:val="en-US"/>
        </w:rPr>
        <w:t>FQDN</w:t>
      </w:r>
      <w:r w:rsidRPr="00EE4DC6">
        <w:rPr>
          <w:sz w:val="20"/>
          <w:szCs w:val="20"/>
        </w:rPr>
        <w:t xml:space="preserve"> завершаются точкой (например, </w:t>
      </w:r>
      <w:r w:rsidRPr="00EE4DC6">
        <w:rPr>
          <w:sz w:val="20"/>
          <w:szCs w:val="20"/>
          <w:lang w:val="en-US"/>
        </w:rPr>
        <w:t>example</w:t>
      </w:r>
      <w:r w:rsidRPr="00EE4DC6">
        <w:rPr>
          <w:sz w:val="20"/>
          <w:szCs w:val="20"/>
        </w:rPr>
        <w:t>.</w:t>
      </w:r>
      <w:r w:rsidRPr="00EE4DC6">
        <w:rPr>
          <w:sz w:val="20"/>
          <w:szCs w:val="20"/>
          <w:lang w:val="en-US"/>
        </w:rPr>
        <w:t>com</w:t>
      </w:r>
      <w:r w:rsidRPr="00EE4DC6">
        <w:rPr>
          <w:sz w:val="20"/>
          <w:szCs w:val="20"/>
        </w:rPr>
        <w:t>.), то есть включают корневое доменное имя, которое является безымянным.</w:t>
      </w:r>
    </w:p>
    <w:p w:rsidR="006D16A8" w:rsidRPr="00EE4DC6" w:rsidRDefault="006D16A8" w:rsidP="007860A6">
      <w:pPr>
        <w:pStyle w:val="a3"/>
        <w:ind w:firstLine="0"/>
        <w:jc w:val="left"/>
        <w:rPr>
          <w:sz w:val="20"/>
          <w:szCs w:val="20"/>
        </w:rPr>
      </w:pPr>
      <w:r w:rsidRPr="00EE4DC6">
        <w:rPr>
          <w:sz w:val="20"/>
          <w:szCs w:val="20"/>
        </w:rPr>
        <w:t xml:space="preserve">Максимальный размер </w:t>
      </w:r>
      <w:r w:rsidRPr="00EE4DC6">
        <w:rPr>
          <w:sz w:val="20"/>
          <w:szCs w:val="20"/>
          <w:lang w:val="en-US"/>
        </w:rPr>
        <w:t>FQDN</w:t>
      </w:r>
      <w:r w:rsidRPr="00EE4DC6">
        <w:rPr>
          <w:sz w:val="20"/>
          <w:szCs w:val="20"/>
        </w:rPr>
        <w:t xml:space="preserve"> — 255 байт, с ограничением в 63 байта на каждое имя домена.</w:t>
      </w: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Серверы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Серверы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 (или </w:t>
      </w:r>
      <w:r>
        <w:rPr>
          <w:sz w:val="20"/>
          <w:szCs w:val="20"/>
          <w:lang w:val="en-US"/>
        </w:rPr>
        <w:t>DNS</w:t>
      </w:r>
      <w:r w:rsidRPr="00AE43EE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серверы) — это компьютеры, на которых хранятся те части БД пространства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за которые данные серверы отвечают, и функционирует программное обеспечение, которое обрабатывает запросы </w:t>
      </w:r>
      <w:r>
        <w:rPr>
          <w:sz w:val="20"/>
          <w:szCs w:val="20"/>
          <w:lang w:val="en-US"/>
        </w:rPr>
        <w:t>DNS</w:t>
      </w:r>
      <w:r w:rsidRPr="00AE43EE">
        <w:rPr>
          <w:sz w:val="20"/>
          <w:szCs w:val="20"/>
        </w:rPr>
        <w:t>-</w:t>
      </w:r>
      <w:r>
        <w:rPr>
          <w:sz w:val="20"/>
          <w:szCs w:val="20"/>
        </w:rPr>
        <w:t>клиентов на разрешение имен и выдает ответы на полученные запросы.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-клиенты.</w:t>
      </w:r>
    </w:p>
    <w:p w:rsidR="00A814C0" w:rsidRPr="00AE43EE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-клиент — это любой сетевой узел, который обратился к </w:t>
      </w:r>
      <w:r>
        <w:rPr>
          <w:sz w:val="20"/>
          <w:szCs w:val="20"/>
          <w:lang w:val="en-US"/>
        </w:rPr>
        <w:t>DNS</w:t>
      </w:r>
      <w:r w:rsidRPr="00AE43EE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серверу для разрешения имени узла в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-адрес или, обратно,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>-адреса в имя узла.</w:t>
      </w:r>
    </w:p>
    <w:p w:rsidR="00A814C0" w:rsidRPr="00A053D4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>Служба DNS: домены и зоны</w:t>
      </w:r>
    </w:p>
    <w:p w:rsidR="00A814C0" w:rsidRP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020DC3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Как уже говорилось выше, каждый </w:t>
      </w:r>
      <w:r>
        <w:rPr>
          <w:sz w:val="20"/>
          <w:szCs w:val="20"/>
          <w:lang w:val="en-US"/>
        </w:rPr>
        <w:t>DNS</w:t>
      </w:r>
      <w:r w:rsidRPr="00020DC3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 отвечает за обслуживание определенной части пространства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. Информация о доменах, хранящаяся в БД сервера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организуется в особые единицы, называемые </w:t>
      </w:r>
      <w:r w:rsidRPr="00020DC3">
        <w:rPr>
          <w:i/>
          <w:sz w:val="20"/>
          <w:szCs w:val="20"/>
        </w:rPr>
        <w:t>зонами</w:t>
      </w:r>
      <w:r>
        <w:rPr>
          <w:sz w:val="20"/>
          <w:szCs w:val="20"/>
        </w:rPr>
        <w:t xml:space="preserve"> (</w:t>
      </w:r>
      <w:r w:rsidRPr="00020DC3">
        <w:rPr>
          <w:i/>
          <w:sz w:val="20"/>
          <w:szCs w:val="20"/>
          <w:lang w:val="en-US"/>
        </w:rPr>
        <w:t>zones</w:t>
      </w:r>
      <w:r w:rsidRPr="00020DC3">
        <w:rPr>
          <w:sz w:val="20"/>
          <w:szCs w:val="20"/>
        </w:rPr>
        <w:t>)</w:t>
      </w:r>
      <w:r>
        <w:rPr>
          <w:sz w:val="20"/>
          <w:szCs w:val="20"/>
        </w:rPr>
        <w:t xml:space="preserve">. Зона — основная единица репликации данных между серверами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. Каждая зона содержит определенное количество ресурсных записей для соответствующего домена и, быть может, его </w:t>
      </w:r>
      <w:proofErr w:type="spellStart"/>
      <w:r>
        <w:rPr>
          <w:sz w:val="20"/>
          <w:szCs w:val="20"/>
        </w:rPr>
        <w:t>поддоменов</w:t>
      </w:r>
      <w:proofErr w:type="spellEnd"/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Системы семейства </w:t>
      </w:r>
      <w:r>
        <w:rPr>
          <w:sz w:val="20"/>
          <w:szCs w:val="20"/>
          <w:lang w:val="en-US"/>
        </w:rPr>
        <w:t>Windows</w:t>
      </w:r>
      <w:r w:rsidRPr="009C402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9C4020">
        <w:rPr>
          <w:sz w:val="20"/>
          <w:szCs w:val="20"/>
        </w:rPr>
        <w:t xml:space="preserve"> </w:t>
      </w:r>
      <w:r>
        <w:rPr>
          <w:sz w:val="20"/>
          <w:szCs w:val="20"/>
        </w:rPr>
        <w:t>поддерживают следующие типы зон:</w:t>
      </w:r>
    </w:p>
    <w:p w:rsidR="00A814C0" w:rsidRPr="009C4020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5A1FEC">
        <w:rPr>
          <w:b/>
          <w:sz w:val="20"/>
          <w:szCs w:val="20"/>
        </w:rPr>
        <w:t xml:space="preserve">Стандартная основная </w:t>
      </w:r>
      <w:r w:rsidRPr="005A1FEC">
        <w:rPr>
          <w:sz w:val="20"/>
          <w:szCs w:val="20"/>
        </w:rPr>
        <w:t>(</w:t>
      </w:r>
      <w:r w:rsidRPr="005A1FEC">
        <w:rPr>
          <w:b/>
          <w:sz w:val="20"/>
          <w:szCs w:val="20"/>
          <w:lang w:val="en-US"/>
        </w:rPr>
        <w:t>standard</w:t>
      </w:r>
      <w:r w:rsidRPr="005A1FEC">
        <w:rPr>
          <w:b/>
          <w:sz w:val="20"/>
          <w:szCs w:val="20"/>
        </w:rPr>
        <w:t xml:space="preserve"> </w:t>
      </w:r>
      <w:r w:rsidRPr="005A1FEC">
        <w:rPr>
          <w:b/>
          <w:sz w:val="20"/>
          <w:szCs w:val="20"/>
          <w:lang w:val="en-US"/>
        </w:rPr>
        <w:t>primary</w:t>
      </w:r>
      <w:r w:rsidRPr="005A1FEC">
        <w:rPr>
          <w:sz w:val="20"/>
          <w:szCs w:val="20"/>
        </w:rPr>
        <w:t>)</w:t>
      </w:r>
      <w:r w:rsidRPr="00150EB0">
        <w:rPr>
          <w:sz w:val="20"/>
          <w:szCs w:val="20"/>
        </w:rPr>
        <w:t xml:space="preserve"> — </w:t>
      </w:r>
      <w:r>
        <w:rPr>
          <w:sz w:val="20"/>
          <w:szCs w:val="20"/>
        </w:rPr>
        <w:t>главная копия стандартной зоны; только в данном экземпляре зоны допускается производить какие-либо изменения, которые затем реплицируются на серверы, хранящие дополнительные зоны;</w:t>
      </w:r>
    </w:p>
    <w:p w:rsidR="00A814C0" w:rsidRPr="009C4020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5A1FEC">
        <w:rPr>
          <w:b/>
          <w:sz w:val="20"/>
          <w:szCs w:val="20"/>
        </w:rPr>
        <w:t xml:space="preserve">Стандартная дополнительная </w:t>
      </w:r>
      <w:r w:rsidRPr="005A1FEC">
        <w:rPr>
          <w:sz w:val="20"/>
          <w:szCs w:val="20"/>
        </w:rPr>
        <w:t>(</w:t>
      </w:r>
      <w:r w:rsidRPr="005A1FEC">
        <w:rPr>
          <w:b/>
          <w:sz w:val="20"/>
          <w:szCs w:val="20"/>
          <w:lang w:val="en-US"/>
        </w:rPr>
        <w:t>standard</w:t>
      </w:r>
      <w:r w:rsidRPr="005A1FEC">
        <w:rPr>
          <w:b/>
          <w:sz w:val="20"/>
          <w:szCs w:val="20"/>
        </w:rPr>
        <w:t xml:space="preserve"> </w:t>
      </w:r>
      <w:r w:rsidRPr="005A1FEC">
        <w:rPr>
          <w:b/>
          <w:sz w:val="20"/>
          <w:szCs w:val="20"/>
          <w:lang w:val="en-US"/>
        </w:rPr>
        <w:t>secondary</w:t>
      </w:r>
      <w:r w:rsidRPr="005A1FEC">
        <w:rPr>
          <w:sz w:val="20"/>
          <w:szCs w:val="20"/>
        </w:rPr>
        <w:t>)</w:t>
      </w:r>
      <w:r>
        <w:rPr>
          <w:sz w:val="20"/>
          <w:szCs w:val="20"/>
        </w:rPr>
        <w:t xml:space="preserve"> — копия основной зоны, доступная в режиме «только-чтение», предназначена для повышения отказоустойчивости и распределения нагрузки между серверами, отвечающими за определенную зону; процесс репликации изменений в записях зон называется «</w:t>
      </w:r>
      <w:r w:rsidRPr="00150EB0">
        <w:rPr>
          <w:i/>
          <w:sz w:val="20"/>
          <w:szCs w:val="20"/>
        </w:rPr>
        <w:t>передачей зоны</w:t>
      </w:r>
      <w:r>
        <w:rPr>
          <w:sz w:val="20"/>
          <w:szCs w:val="20"/>
        </w:rPr>
        <w:t>» (</w:t>
      </w:r>
      <w:r w:rsidRPr="00150EB0">
        <w:rPr>
          <w:i/>
          <w:sz w:val="20"/>
          <w:szCs w:val="20"/>
          <w:lang w:val="en-US"/>
        </w:rPr>
        <w:t>zone</w:t>
      </w:r>
      <w:r w:rsidRPr="00150EB0">
        <w:rPr>
          <w:i/>
          <w:sz w:val="20"/>
          <w:szCs w:val="20"/>
        </w:rPr>
        <w:t xml:space="preserve"> </w:t>
      </w:r>
      <w:r w:rsidRPr="00150EB0">
        <w:rPr>
          <w:i/>
          <w:sz w:val="20"/>
          <w:szCs w:val="20"/>
          <w:lang w:val="en-US"/>
        </w:rPr>
        <w:t>tr</w:t>
      </w:r>
      <w:r>
        <w:rPr>
          <w:i/>
          <w:sz w:val="20"/>
          <w:szCs w:val="20"/>
          <w:lang w:val="en-US"/>
        </w:rPr>
        <w:t>an</w:t>
      </w:r>
      <w:r w:rsidRPr="00150EB0">
        <w:rPr>
          <w:i/>
          <w:sz w:val="20"/>
          <w:szCs w:val="20"/>
          <w:lang w:val="en-US"/>
        </w:rPr>
        <w:t>sfer</w:t>
      </w:r>
      <w:r w:rsidRPr="00150EB0">
        <w:rPr>
          <w:sz w:val="20"/>
          <w:szCs w:val="20"/>
        </w:rPr>
        <w:t>)</w:t>
      </w:r>
      <w:r w:rsidRPr="00EB20E3">
        <w:rPr>
          <w:sz w:val="20"/>
          <w:szCs w:val="20"/>
        </w:rPr>
        <w:br/>
        <w:t>(</w:t>
      </w:r>
      <w:r w:rsidRPr="00EB20E3">
        <w:rPr>
          <w:sz w:val="18"/>
          <w:szCs w:val="18"/>
        </w:rPr>
        <w:t>информация в стандартных зонах хранится в тестовых файлах</w:t>
      </w:r>
      <w:r>
        <w:rPr>
          <w:sz w:val="18"/>
          <w:szCs w:val="18"/>
        </w:rPr>
        <w:t xml:space="preserve">, файлы создаются в папке </w:t>
      </w:r>
      <w:r w:rsidRPr="00785433">
        <w:rPr>
          <w:i/>
          <w:sz w:val="18"/>
          <w:szCs w:val="18"/>
        </w:rPr>
        <w:t>«%</w:t>
      </w:r>
      <w:r w:rsidRPr="00785433">
        <w:rPr>
          <w:i/>
          <w:sz w:val="18"/>
          <w:szCs w:val="18"/>
          <w:lang w:val="en-US"/>
        </w:rPr>
        <w:t>system</w:t>
      </w:r>
      <w:r w:rsidRPr="00785433">
        <w:rPr>
          <w:i/>
          <w:sz w:val="18"/>
          <w:szCs w:val="18"/>
        </w:rPr>
        <w:t xml:space="preserve"> </w:t>
      </w:r>
      <w:r w:rsidRPr="00785433">
        <w:rPr>
          <w:i/>
          <w:sz w:val="18"/>
          <w:szCs w:val="18"/>
          <w:lang w:val="en-US"/>
        </w:rPr>
        <w:t>root</w:t>
      </w:r>
      <w:r w:rsidRPr="00785433">
        <w:rPr>
          <w:i/>
          <w:sz w:val="18"/>
          <w:szCs w:val="18"/>
        </w:rPr>
        <w:t>%\</w:t>
      </w:r>
      <w:r w:rsidRPr="00785433">
        <w:rPr>
          <w:i/>
          <w:sz w:val="18"/>
          <w:szCs w:val="18"/>
          <w:lang w:val="en-US"/>
        </w:rPr>
        <w:t>system</w:t>
      </w:r>
      <w:r w:rsidRPr="00785433">
        <w:rPr>
          <w:i/>
          <w:sz w:val="18"/>
          <w:szCs w:val="18"/>
        </w:rPr>
        <w:t>32\</w:t>
      </w:r>
      <w:proofErr w:type="spellStart"/>
      <w:r w:rsidRPr="00785433">
        <w:rPr>
          <w:i/>
          <w:sz w:val="18"/>
          <w:szCs w:val="18"/>
          <w:lang w:val="en-US"/>
        </w:rPr>
        <w:t>dns</w:t>
      </w:r>
      <w:proofErr w:type="spellEnd"/>
      <w:r>
        <w:rPr>
          <w:sz w:val="18"/>
          <w:szCs w:val="18"/>
        </w:rPr>
        <w:t>», имя файла, как правило, образуется из имени зоны с добавлением расширения файла «</w:t>
      </w:r>
      <w:r w:rsidRPr="00785433">
        <w:rPr>
          <w:i/>
          <w:sz w:val="18"/>
          <w:szCs w:val="18"/>
        </w:rPr>
        <w:t>.</w:t>
      </w:r>
      <w:proofErr w:type="spellStart"/>
      <w:r w:rsidRPr="00785433">
        <w:rPr>
          <w:i/>
          <w:sz w:val="18"/>
          <w:szCs w:val="18"/>
          <w:lang w:val="en-US"/>
        </w:rPr>
        <w:t>dns</w:t>
      </w:r>
      <w:proofErr w:type="spellEnd"/>
      <w:r>
        <w:rPr>
          <w:sz w:val="18"/>
          <w:szCs w:val="18"/>
        </w:rPr>
        <w:t>»</w:t>
      </w:r>
      <w:r w:rsidRPr="00EB20E3">
        <w:rPr>
          <w:sz w:val="18"/>
          <w:szCs w:val="18"/>
        </w:rPr>
        <w:t xml:space="preserve">; термин «стандартная» используется только в системах семейства </w:t>
      </w:r>
      <w:r w:rsidRPr="00EB20E3">
        <w:rPr>
          <w:sz w:val="18"/>
          <w:szCs w:val="18"/>
          <w:lang w:val="en-US"/>
        </w:rPr>
        <w:t>Windows</w:t>
      </w:r>
      <w:r w:rsidRPr="00EB20E3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A814C0" w:rsidRPr="006B059A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5A1FEC">
        <w:rPr>
          <w:b/>
          <w:sz w:val="20"/>
          <w:szCs w:val="20"/>
        </w:rPr>
        <w:t xml:space="preserve">Интегрированная в </w:t>
      </w:r>
      <w:r w:rsidRPr="005A1FEC">
        <w:rPr>
          <w:b/>
          <w:sz w:val="20"/>
          <w:szCs w:val="20"/>
          <w:lang w:val="en-US"/>
        </w:rPr>
        <w:t>Active</w:t>
      </w:r>
      <w:r w:rsidRPr="005A1FEC">
        <w:rPr>
          <w:b/>
          <w:sz w:val="20"/>
          <w:szCs w:val="20"/>
        </w:rPr>
        <w:t xml:space="preserve"> </w:t>
      </w:r>
      <w:r w:rsidRPr="005A1FEC">
        <w:rPr>
          <w:b/>
          <w:sz w:val="20"/>
          <w:szCs w:val="20"/>
          <w:lang w:val="en-US"/>
        </w:rPr>
        <w:t>Directory</w:t>
      </w:r>
      <w:r w:rsidRPr="005A1FEC">
        <w:rPr>
          <w:b/>
          <w:sz w:val="20"/>
          <w:szCs w:val="20"/>
        </w:rPr>
        <w:t xml:space="preserve"> </w:t>
      </w:r>
      <w:r w:rsidRPr="005A1FEC">
        <w:rPr>
          <w:sz w:val="20"/>
          <w:szCs w:val="20"/>
        </w:rPr>
        <w:t>(</w:t>
      </w:r>
      <w:r w:rsidRPr="005A1FEC">
        <w:rPr>
          <w:b/>
          <w:sz w:val="20"/>
          <w:szCs w:val="20"/>
          <w:lang w:val="en-US"/>
        </w:rPr>
        <w:t>Active</w:t>
      </w:r>
      <w:r w:rsidRPr="005A1FEC">
        <w:rPr>
          <w:b/>
          <w:sz w:val="20"/>
          <w:szCs w:val="20"/>
        </w:rPr>
        <w:t xml:space="preserve"> </w:t>
      </w:r>
      <w:r w:rsidRPr="005A1FEC">
        <w:rPr>
          <w:b/>
          <w:sz w:val="20"/>
          <w:szCs w:val="20"/>
          <w:lang w:val="en-US"/>
        </w:rPr>
        <w:t>Directory</w:t>
      </w:r>
      <w:r w:rsidRPr="005A1FEC">
        <w:rPr>
          <w:b/>
          <w:sz w:val="20"/>
          <w:szCs w:val="20"/>
        </w:rPr>
        <w:t>–</w:t>
      </w:r>
      <w:r w:rsidRPr="005A1FEC">
        <w:rPr>
          <w:b/>
          <w:sz w:val="20"/>
          <w:szCs w:val="20"/>
          <w:lang w:val="en-US"/>
        </w:rPr>
        <w:t>integrated</w:t>
      </w:r>
      <w:r w:rsidRPr="005A1FEC">
        <w:rPr>
          <w:sz w:val="20"/>
          <w:szCs w:val="20"/>
        </w:rPr>
        <w:t>)</w:t>
      </w:r>
      <w:r w:rsidRPr="006B059A">
        <w:rPr>
          <w:sz w:val="20"/>
          <w:szCs w:val="20"/>
        </w:rPr>
        <w:t xml:space="preserve"> — </w:t>
      </w:r>
      <w:r>
        <w:rPr>
          <w:sz w:val="20"/>
          <w:szCs w:val="20"/>
        </w:rPr>
        <w:t>вся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зоне хранится в виде одной записи в базе данных </w:t>
      </w:r>
      <w:r>
        <w:rPr>
          <w:sz w:val="20"/>
          <w:szCs w:val="20"/>
          <w:lang w:val="en-US"/>
        </w:rPr>
        <w:t>Active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(такие типы зон могут существовать только на серверах </w:t>
      </w:r>
      <w:r>
        <w:rPr>
          <w:sz w:val="20"/>
          <w:szCs w:val="20"/>
          <w:lang w:val="en-US"/>
        </w:rPr>
        <w:t>Windows</w:t>
      </w:r>
      <w:r>
        <w:rPr>
          <w:sz w:val="20"/>
          <w:szCs w:val="20"/>
        </w:rPr>
        <w:t xml:space="preserve">, являющихся контроллерами доменов </w:t>
      </w:r>
      <w:r>
        <w:rPr>
          <w:sz w:val="20"/>
          <w:szCs w:val="20"/>
          <w:lang w:val="en-US"/>
        </w:rPr>
        <w:t>Active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 xml:space="preserve">; в интегрированных зонах можно более жестко управлять правами доступа к записям зоны; изменения в записях зоны между разными экземплярами интегрированной зоны производятся не по технологии передачи зоны службой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а механизмами репликации службы </w:t>
      </w:r>
      <w:r>
        <w:rPr>
          <w:sz w:val="20"/>
          <w:szCs w:val="20"/>
          <w:lang w:val="en-US"/>
        </w:rPr>
        <w:t>Active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);</w:t>
      </w:r>
    </w:p>
    <w:p w:rsidR="00A814C0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5A1FEC">
        <w:rPr>
          <w:b/>
          <w:sz w:val="20"/>
          <w:szCs w:val="20"/>
        </w:rPr>
        <w:t>Зона-заглушка</w:t>
      </w:r>
      <w:r>
        <w:rPr>
          <w:sz w:val="20"/>
          <w:szCs w:val="20"/>
        </w:rPr>
        <w:t xml:space="preserve"> </w:t>
      </w:r>
      <w:r w:rsidRPr="00150EB0">
        <w:rPr>
          <w:sz w:val="20"/>
          <w:szCs w:val="20"/>
        </w:rPr>
        <w:t>(</w:t>
      </w:r>
      <w:r w:rsidRPr="005A1FEC">
        <w:rPr>
          <w:b/>
          <w:sz w:val="20"/>
          <w:szCs w:val="20"/>
          <w:lang w:val="en-US"/>
        </w:rPr>
        <w:t>stub</w:t>
      </w:r>
      <w:r>
        <w:rPr>
          <w:sz w:val="20"/>
          <w:szCs w:val="20"/>
        </w:rPr>
        <w:t xml:space="preserve">; только в </w:t>
      </w:r>
      <w:r>
        <w:rPr>
          <w:sz w:val="20"/>
          <w:szCs w:val="20"/>
          <w:lang w:val="en-US"/>
        </w:rPr>
        <w:t>Windows</w:t>
      </w:r>
      <w:r w:rsidRPr="00150EB0">
        <w:rPr>
          <w:sz w:val="20"/>
          <w:szCs w:val="20"/>
        </w:rPr>
        <w:t xml:space="preserve"> 2003)</w:t>
      </w:r>
      <w:r>
        <w:rPr>
          <w:sz w:val="20"/>
          <w:szCs w:val="20"/>
        </w:rPr>
        <w:t xml:space="preserve"> — особый тип зоны, которая для данной части пространства имен </w:t>
      </w:r>
      <w:r>
        <w:rPr>
          <w:sz w:val="20"/>
          <w:szCs w:val="20"/>
          <w:lang w:val="en-US"/>
        </w:rPr>
        <w:t>DNS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содержит самый минимальный набор ресурсных записей (начальная запись зоны </w:t>
      </w:r>
      <w:r>
        <w:rPr>
          <w:sz w:val="20"/>
          <w:szCs w:val="20"/>
          <w:lang w:val="en-US"/>
        </w:rPr>
        <w:t>SOA</w:t>
      </w:r>
      <w:r>
        <w:rPr>
          <w:sz w:val="20"/>
          <w:szCs w:val="20"/>
        </w:rPr>
        <w:t xml:space="preserve">, список серверов имен, отвечающих за данную зону, и несколько записей типа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 xml:space="preserve"> для ссылок на серверы имен для данной зоны</w:t>
      </w:r>
      <w:r w:rsidRPr="006B059A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Рассмотрим на примере соотношение между понятиями </w:t>
      </w:r>
      <w:r w:rsidRPr="000B0F09">
        <w:rPr>
          <w:i/>
          <w:sz w:val="20"/>
          <w:szCs w:val="20"/>
        </w:rPr>
        <w:t>домена</w:t>
      </w:r>
      <w:r>
        <w:rPr>
          <w:sz w:val="20"/>
          <w:szCs w:val="20"/>
        </w:rPr>
        <w:t xml:space="preserve"> и </w:t>
      </w:r>
      <w:r w:rsidRPr="000B0F09">
        <w:rPr>
          <w:i/>
          <w:sz w:val="20"/>
          <w:szCs w:val="20"/>
        </w:rPr>
        <w:t>зоны</w:t>
      </w:r>
      <w:r>
        <w:rPr>
          <w:sz w:val="20"/>
          <w:szCs w:val="20"/>
        </w:rPr>
        <w:t>. Проанализируем информацию, представленную на рис. 3.9.</w:t>
      </w:r>
    </w:p>
    <w:p w:rsidR="00A814C0" w:rsidRDefault="004F7FCE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1026" editas="canvas" style="width:480.8pt;height:224.75pt;mso-position-horizontal-relative:char;mso-position-vertical-relative:line" coordorigin="2358,1694" coordsize="9898,459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58;top:1694;width:9898;height:4598" o:preferrelative="f">
              <v:fill o:detectmouseclick="t"/>
              <v:path o:extrusionok="t" o:connecttype="none"/>
              <o:lock v:ext="edit" text="t"/>
            </v:shape>
            <v:oval id="_x0000_s1028" style="position:absolute;left:8075;top:73;width:1913;height:6120;rotation:-3758967fd;v-text-anchor:middle" fillcolor="#e5e5ff"/>
            <v:oval id="_x0000_s1029" style="position:absolute;left:6467;top:3224;width:1542;height:2382;v-text-anchor:middle" fillcolor="#e5e5ff"/>
            <v:oval id="_x0000_s1030" style="position:absolute;left:3728;top:3224;width:1542;height:2382;v-text-anchor:middle" fillcolor="#e5e5ff"/>
            <v:oval id="_x0000_s1031" style="position:absolute;left:9719;top:4076;width:1113;height:594;v-text-anchor:middle" fillcolor="#bbe0e3"/>
            <v:oval id="_x0000_s1032" style="position:absolute;left:6724;top:4076;width:1113;height:594;v-text-anchor:middle" fillcolor="#bbe0e3"/>
            <v:oval id="_x0000_s1033" style="position:absolute;left:3984;top:4076;width:1114;height:594;v-text-anchor:middle" fillcolor="#bbe0e3"/>
            <v:oval id="_x0000_s1034" style="position:absolute;left:6637;top:1694;width:1113;height:595;v-text-anchor:middle" fillcolor="#bbe0e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6296;top:1747;width:1885;height:397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microsoft.com</w:t>
                    </w:r>
                  </w:p>
                </w:txbxContent>
              </v:textbox>
            </v:shape>
            <v:shape id="_x0000_s1036" type="#_x0000_t202" style="position:absolute;left:3130;top:4160;width:2556;height:398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sales.microsoft.com</w:t>
                    </w:r>
                  </w:p>
                </w:txbxContent>
              </v:textbox>
            </v:shape>
            <v:shape id="_x0000_s1037" type="#_x0000_t202" style="position:absolute;left:6124;top:4160;width:2102;height:398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it.microsoft.com</w:t>
                    </w:r>
                  </w:p>
                </w:txbxContent>
              </v:textbox>
            </v:shape>
            <v:shape id="_x0000_s1038" type="#_x0000_t202" style="position:absolute;left:9033;top:4160;width:2382;height:398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edu.microsoft.com</w:t>
                    </w:r>
                  </w:p>
                </w:txbxContent>
              </v:textbox>
            </v:shape>
            <v:line id="_x0000_s1039" style="position:absolute;flip:x" from="4584,2289" to="7153,4076">
              <v:stroke endarrow="block"/>
            </v:line>
            <v:line id="_x0000_s1040" style="position:absolute" from="7153,2289" to="7237,4076">
              <v:stroke endarrow="block"/>
            </v:line>
            <v:line id="_x0000_s1041" style="position:absolute" from="7153,2289" to="10233,4076">
              <v:stroke endarrow="block"/>
            </v:line>
            <v:shape id="_x0000_s1042" type="#_x0000_t202" style="position:absolute;left:2358;top:5606;width:3294;height:686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  <w:t>Файл</w:t>
                    </w: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:</w:t>
                    </w:r>
                  </w:p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“</w:t>
                    </w:r>
                    <w:proofErr w:type="spellStart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sales.microsoft.com.dns</w:t>
                    </w:r>
                    <w:proofErr w:type="spellEnd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”</w:t>
                    </w:r>
                  </w:p>
                </w:txbxContent>
              </v:textbox>
            </v:shape>
            <v:shape id="_x0000_s1043" type="#_x0000_t202" style="position:absolute;left:5954;top:5606;width:2840;height:686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  <w:t>Файл</w:t>
                    </w: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:</w:t>
                    </w:r>
                  </w:p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“</w:t>
                    </w:r>
                    <w:proofErr w:type="spellStart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it.microsoft.com.dns</w:t>
                    </w:r>
                    <w:proofErr w:type="spellEnd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”</w:t>
                    </w:r>
                  </w:p>
                </w:txbxContent>
              </v:textbox>
            </v:shape>
            <v:shape id="_x0000_s1044" type="#_x0000_t202" style="position:absolute;left:9633;top:5012;width:2623;height:686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  <w:t>Файл</w:t>
                    </w: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:</w:t>
                    </w:r>
                  </w:p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“</w:t>
                    </w:r>
                    <w:proofErr w:type="spellStart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microsoft.com.dns</w:t>
                    </w:r>
                    <w:proofErr w:type="spellEnd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”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14C0" w:rsidRDefault="00A814C0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Рис. 3.9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В данном примере пространство имен </w:t>
      </w:r>
      <w:r>
        <w:rPr>
          <w:sz w:val="20"/>
          <w:szCs w:val="20"/>
          <w:lang w:val="en-US"/>
        </w:rPr>
        <w:t>DNS</w:t>
      </w:r>
      <w:r w:rsidRPr="000B0F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начинается с домена 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, который содержит 3 </w:t>
      </w:r>
      <w:proofErr w:type="spellStart"/>
      <w:r>
        <w:rPr>
          <w:sz w:val="20"/>
          <w:szCs w:val="20"/>
        </w:rPr>
        <w:t>поддомена</w:t>
      </w:r>
      <w:proofErr w:type="spellEnd"/>
      <w:r>
        <w:rPr>
          <w:sz w:val="20"/>
          <w:szCs w:val="20"/>
        </w:rPr>
        <w:t xml:space="preserve">: </w:t>
      </w:r>
      <w:r w:rsidRPr="00953A3B">
        <w:rPr>
          <w:i/>
          <w:sz w:val="20"/>
          <w:szCs w:val="20"/>
          <w:lang w:val="en-US"/>
        </w:rPr>
        <w:t>sales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0B0F09">
        <w:rPr>
          <w:sz w:val="20"/>
          <w:szCs w:val="20"/>
        </w:rPr>
        <w:t xml:space="preserve">, </w:t>
      </w:r>
      <w:r w:rsidRPr="00953A3B">
        <w:rPr>
          <w:i/>
          <w:sz w:val="20"/>
          <w:szCs w:val="20"/>
          <w:lang w:val="en-US"/>
        </w:rPr>
        <w:t>it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0B0F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proofErr w:type="spellStart"/>
      <w:r w:rsidRPr="00953A3B">
        <w:rPr>
          <w:i/>
          <w:sz w:val="20"/>
          <w:szCs w:val="20"/>
          <w:lang w:val="en-US"/>
        </w:rPr>
        <w:t>edu</w:t>
      </w:r>
      <w:proofErr w:type="spellEnd"/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(домены на рисунке обозначены маленькими горизонтальными овалами). Домен — понятие чисто логическое, относящееся только к распределению имен —  древовидная структура доменов и </w:t>
      </w:r>
      <w:proofErr w:type="spellStart"/>
      <w:r>
        <w:rPr>
          <w:sz w:val="20"/>
          <w:szCs w:val="20"/>
        </w:rPr>
        <w:t>поддоменов</w:t>
      </w:r>
      <w:proofErr w:type="spellEnd"/>
      <w:r>
        <w:rPr>
          <w:sz w:val="20"/>
          <w:szCs w:val="20"/>
        </w:rPr>
        <w:t xml:space="preserve"> и для каждого домена свой список узлов. Понятие домена никак не связано с технологией хранения информации о домене. Зона — это способ представления информации о домене и его </w:t>
      </w:r>
      <w:proofErr w:type="spellStart"/>
      <w:r>
        <w:rPr>
          <w:sz w:val="20"/>
          <w:szCs w:val="20"/>
        </w:rPr>
        <w:t>поддоменах</w:t>
      </w:r>
      <w:proofErr w:type="spellEnd"/>
      <w:r>
        <w:rPr>
          <w:sz w:val="20"/>
          <w:szCs w:val="20"/>
        </w:rPr>
        <w:t xml:space="preserve"> в хранилище тех серверов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которые отвечают за данный домен и </w:t>
      </w:r>
      <w:proofErr w:type="spellStart"/>
      <w:r>
        <w:rPr>
          <w:sz w:val="20"/>
          <w:szCs w:val="20"/>
        </w:rPr>
        <w:t>поддомены</w:t>
      </w:r>
      <w:proofErr w:type="spellEnd"/>
      <w:r>
        <w:rPr>
          <w:sz w:val="20"/>
          <w:szCs w:val="20"/>
        </w:rPr>
        <w:t>. В данной ситуации, если для хранения выбрана технология стандартных зон, то размещение информации о доменах может быть реализовано следующим образом:</w:t>
      </w:r>
    </w:p>
    <w:p w:rsidR="00A814C0" w:rsidRPr="00953A3B" w:rsidRDefault="00A814C0" w:rsidP="007860A6">
      <w:pPr>
        <w:pStyle w:val="a3"/>
        <w:numPr>
          <w:ilvl w:val="0"/>
          <w:numId w:val="27"/>
        </w:numPr>
        <w:jc w:val="left"/>
        <w:rPr>
          <w:b/>
          <w:sz w:val="20"/>
          <w:szCs w:val="20"/>
        </w:rPr>
      </w:pPr>
      <w:r>
        <w:rPr>
          <w:sz w:val="20"/>
          <w:szCs w:val="20"/>
        </w:rPr>
        <w:t>записи, относящиеся к доменам</w:t>
      </w:r>
      <w:r w:rsidRPr="00953A3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microsoft</w:t>
      </w:r>
      <w:proofErr w:type="spellEnd"/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  <w:lang w:val="en-US"/>
        </w:rPr>
        <w:t>edu</w:t>
      </w:r>
      <w:proofErr w:type="spellEnd"/>
      <w:r w:rsidRPr="000B0F09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microsoft</w:t>
      </w:r>
      <w:proofErr w:type="spellEnd"/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, хранятся в одной зоне в файле </w:t>
      </w:r>
      <w:r w:rsidRPr="008B3DEE">
        <w:rPr>
          <w:i/>
          <w:sz w:val="20"/>
          <w:szCs w:val="20"/>
        </w:rPr>
        <w:t>«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dns</w:t>
      </w:r>
      <w:proofErr w:type="spellEnd"/>
      <w:r>
        <w:rPr>
          <w:i/>
          <w:sz w:val="20"/>
          <w:szCs w:val="20"/>
        </w:rPr>
        <w:t xml:space="preserve">» </w:t>
      </w:r>
      <w:r>
        <w:rPr>
          <w:sz w:val="20"/>
          <w:szCs w:val="20"/>
        </w:rPr>
        <w:t>(на рисунке зона обозначена большим наклонным овалом);</w:t>
      </w:r>
    </w:p>
    <w:p w:rsidR="00A814C0" w:rsidRPr="00953A3B" w:rsidRDefault="00A814C0" w:rsidP="007860A6">
      <w:pPr>
        <w:pStyle w:val="a3"/>
        <w:numPr>
          <w:ilvl w:val="0"/>
          <w:numId w:val="27"/>
        </w:numPr>
        <w:jc w:val="left"/>
        <w:rPr>
          <w:b/>
          <w:sz w:val="20"/>
          <w:szCs w:val="20"/>
        </w:rPr>
      </w:pPr>
      <w:r>
        <w:rPr>
          <w:sz w:val="20"/>
          <w:szCs w:val="20"/>
        </w:rPr>
        <w:t xml:space="preserve">управление доменами </w:t>
      </w:r>
      <w:r>
        <w:rPr>
          <w:sz w:val="20"/>
          <w:szCs w:val="20"/>
          <w:lang w:val="en-US"/>
        </w:rPr>
        <w:t>sales</w:t>
      </w:r>
      <w:r w:rsidRPr="000B0F09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microsoft</w:t>
      </w:r>
      <w:proofErr w:type="spellEnd"/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it</w:t>
      </w:r>
      <w:r w:rsidRPr="000B0F09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microsoft</w:t>
      </w:r>
      <w:proofErr w:type="spellEnd"/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</w:t>
      </w:r>
      <w:r w:rsidRPr="001A0431">
        <w:rPr>
          <w:i/>
          <w:sz w:val="20"/>
          <w:szCs w:val="20"/>
        </w:rPr>
        <w:t>делегировано</w:t>
      </w:r>
      <w:r>
        <w:rPr>
          <w:sz w:val="20"/>
          <w:szCs w:val="20"/>
        </w:rPr>
        <w:t xml:space="preserve"> другим серверам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для этих доменов на других серверах созданы соответствующие файлы </w:t>
      </w:r>
      <w:r w:rsidRPr="008B3DEE">
        <w:rPr>
          <w:i/>
          <w:sz w:val="20"/>
          <w:szCs w:val="20"/>
        </w:rPr>
        <w:t>«</w:t>
      </w:r>
      <w:r w:rsidRPr="00953A3B">
        <w:rPr>
          <w:i/>
          <w:sz w:val="20"/>
          <w:szCs w:val="20"/>
          <w:lang w:val="en-US"/>
        </w:rPr>
        <w:t>sales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953A3B">
        <w:rPr>
          <w:sz w:val="20"/>
          <w:szCs w:val="20"/>
        </w:rPr>
        <w:t>.</w:t>
      </w:r>
      <w:proofErr w:type="spellStart"/>
      <w:r w:rsidRPr="008B3DEE">
        <w:rPr>
          <w:i/>
          <w:sz w:val="20"/>
          <w:szCs w:val="20"/>
          <w:lang w:val="en-US"/>
        </w:rPr>
        <w:t>dns</w:t>
      </w:r>
      <w:proofErr w:type="spellEnd"/>
      <w:r>
        <w:rPr>
          <w:sz w:val="20"/>
          <w:szCs w:val="20"/>
        </w:rPr>
        <w:t xml:space="preserve">» и </w:t>
      </w:r>
      <w:r w:rsidRPr="008B3DEE">
        <w:rPr>
          <w:i/>
          <w:sz w:val="20"/>
          <w:szCs w:val="20"/>
        </w:rPr>
        <w:t>«</w:t>
      </w:r>
      <w:r w:rsidRPr="00953A3B">
        <w:rPr>
          <w:i/>
          <w:sz w:val="20"/>
          <w:szCs w:val="20"/>
          <w:lang w:val="en-US"/>
        </w:rPr>
        <w:t>it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dns</w:t>
      </w:r>
      <w:proofErr w:type="spellEnd"/>
      <w:r>
        <w:rPr>
          <w:i/>
          <w:sz w:val="20"/>
          <w:szCs w:val="20"/>
        </w:rPr>
        <w:t>»</w:t>
      </w:r>
      <w:r>
        <w:rPr>
          <w:sz w:val="20"/>
          <w:szCs w:val="20"/>
        </w:rPr>
        <w:t xml:space="preserve"> (данные зоны обозначены большими вертикальными овалами).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1A0431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Делегирование управления — передача ответственности за часть пространства имен другим серверам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6D16A8" w:rsidRDefault="006D16A8" w:rsidP="007860A6">
      <w:pPr>
        <w:pStyle w:val="a3"/>
        <w:ind w:firstLine="0"/>
      </w:pPr>
      <w:r w:rsidRPr="003C762F">
        <w:rPr>
          <w:b/>
        </w:rPr>
        <w:t xml:space="preserve">Первичный </w:t>
      </w:r>
      <w:r w:rsidRPr="003C762F">
        <w:rPr>
          <w:b/>
          <w:lang w:val="en-US"/>
        </w:rPr>
        <w:t>DNS</w:t>
      </w:r>
      <w:r w:rsidRPr="003C762F">
        <w:rPr>
          <w:b/>
        </w:rPr>
        <w:t>-сервер</w:t>
      </w:r>
      <w:r w:rsidRPr="003C762F">
        <w:t xml:space="preserve">: </w:t>
      </w:r>
      <w:r>
        <w:t>сервер, который всегда может прочитать свой зонный файл.</w:t>
      </w:r>
      <w:r w:rsidRPr="003C762F">
        <w:t xml:space="preserve">  </w:t>
      </w:r>
      <w:r w:rsidRPr="006D16A8">
        <w:t xml:space="preserve">сервер, имеющий право на внесение изменений в данные зоны. </w:t>
      </w:r>
      <w:r>
        <w:t>Для каждой зоны может быть только один первичный сервер.</w:t>
      </w:r>
    </w:p>
    <w:p w:rsidR="006D16A8" w:rsidRDefault="006D16A8" w:rsidP="007860A6">
      <w:pPr>
        <w:numPr>
          <w:ilvl w:val="0"/>
          <w:numId w:val="35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Вторичный </w:t>
      </w:r>
      <w:r>
        <w:rPr>
          <w:rFonts w:ascii="Calibri" w:eastAsia="Calibri" w:hAnsi="Calibri" w:cs="Times New Roman"/>
          <w:b/>
          <w:lang w:val="en-US"/>
        </w:rPr>
        <w:t>DNS</w:t>
      </w:r>
      <w:r w:rsidRPr="00311C9F">
        <w:rPr>
          <w:rFonts w:ascii="Calibri" w:eastAsia="Calibri" w:hAnsi="Calibri" w:cs="Times New Roman"/>
        </w:rPr>
        <w:t>-</w:t>
      </w:r>
      <w:r w:rsidRPr="00311C9F">
        <w:rPr>
          <w:rFonts w:ascii="Calibri" w:eastAsia="Calibri" w:hAnsi="Calibri" w:cs="Times New Roman"/>
          <w:b/>
        </w:rPr>
        <w:t xml:space="preserve">сервер: </w:t>
      </w:r>
      <w:r>
        <w:rPr>
          <w:rFonts w:ascii="Calibri" w:eastAsia="Calibri" w:hAnsi="Calibri" w:cs="Times New Roman"/>
        </w:rPr>
        <w:t xml:space="preserve">сервер, получающий свои данные о первичного сервера. Он поддерживает свой зонный файл, но постоянно его обновляет. Для обновления использует запись </w:t>
      </w:r>
      <w:r>
        <w:rPr>
          <w:rFonts w:ascii="Calibri" w:eastAsia="Calibri" w:hAnsi="Calibri" w:cs="Times New Roman"/>
          <w:lang w:val="en-US"/>
        </w:rPr>
        <w:t>SOA</w:t>
      </w:r>
      <w:r w:rsidRPr="00311C9F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Для каждой зоны, должен существовать вторичный сервер. Большинство реализаций обязывают  вторичный сервер обновлять только изменения зоны первичного сервера. Вторичные сервера поддерживаю актуальную копию зонного файла.  </w:t>
      </w:r>
    </w:p>
    <w:p w:rsidR="006D16A8" w:rsidRDefault="006D16A8" w:rsidP="007860A6">
      <w:pPr>
        <w:numPr>
          <w:ilvl w:val="0"/>
          <w:numId w:val="35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Кэширующий сервер: </w:t>
      </w:r>
      <w:r>
        <w:rPr>
          <w:rFonts w:ascii="Calibri" w:eastAsia="Calibri" w:hAnsi="Calibri" w:cs="Times New Roman"/>
        </w:rPr>
        <w:t xml:space="preserve"> используется редко, в больших разветвленных организациях. </w:t>
      </w:r>
    </w:p>
    <w:p w:rsidR="006D16A8" w:rsidRDefault="006D16A8" w:rsidP="007860A6">
      <w:pPr>
        <w:pStyle w:val="a3"/>
        <w:ind w:firstLine="0"/>
        <w:rPr>
          <w:sz w:val="20"/>
          <w:szCs w:val="20"/>
        </w:rPr>
      </w:pPr>
    </w:p>
    <w:p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>Зоны прямого и обратного просмотра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1A0431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Зоны, рассмотренные в предыдущем примере, являются </w:t>
      </w:r>
      <w:r w:rsidRPr="001A0431">
        <w:rPr>
          <w:i/>
          <w:sz w:val="20"/>
          <w:szCs w:val="20"/>
        </w:rPr>
        <w:t>зонами прямого просмотра</w:t>
      </w:r>
      <w:r>
        <w:rPr>
          <w:sz w:val="20"/>
          <w:szCs w:val="20"/>
        </w:rPr>
        <w:t xml:space="preserve"> (</w:t>
      </w:r>
      <w:r w:rsidRPr="001A0431">
        <w:rPr>
          <w:i/>
          <w:sz w:val="20"/>
          <w:szCs w:val="20"/>
          <w:lang w:val="en-US"/>
        </w:rPr>
        <w:t>forward</w:t>
      </w:r>
      <w:r w:rsidRPr="001A0431">
        <w:rPr>
          <w:i/>
          <w:sz w:val="20"/>
          <w:szCs w:val="20"/>
        </w:rPr>
        <w:t xml:space="preserve"> </w:t>
      </w:r>
      <w:r w:rsidRPr="001A0431">
        <w:rPr>
          <w:i/>
          <w:sz w:val="20"/>
          <w:szCs w:val="20"/>
          <w:lang w:val="en-US"/>
        </w:rPr>
        <w:t>lookup</w:t>
      </w:r>
      <w:r w:rsidRPr="001A0431">
        <w:rPr>
          <w:i/>
          <w:sz w:val="20"/>
          <w:szCs w:val="20"/>
        </w:rPr>
        <w:t xml:space="preserve"> </w:t>
      </w:r>
      <w:r w:rsidRPr="001A0431">
        <w:rPr>
          <w:i/>
          <w:sz w:val="20"/>
          <w:szCs w:val="20"/>
          <w:lang w:val="en-US"/>
        </w:rPr>
        <w:t>zones</w:t>
      </w:r>
      <w:r>
        <w:rPr>
          <w:sz w:val="20"/>
          <w:szCs w:val="20"/>
        </w:rPr>
        <w:t>)</w:t>
      </w:r>
      <w:r w:rsidRPr="001A0431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Данные зоны служат для разрешения имен узлов в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-адреса. Наиболее часто используемые для этого типы записей: </w:t>
      </w:r>
      <w:r>
        <w:rPr>
          <w:sz w:val="20"/>
          <w:szCs w:val="20"/>
          <w:lang w:val="en-US"/>
        </w:rPr>
        <w:t>A</w:t>
      </w:r>
      <w:r w:rsidRPr="001A0431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CNAME</w:t>
      </w:r>
      <w:r w:rsidRPr="001A0431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SRV</w:t>
      </w:r>
      <w:r w:rsidRPr="001A0431"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561153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Для определения имени узла по его </w:t>
      </w:r>
      <w:r>
        <w:rPr>
          <w:sz w:val="20"/>
          <w:szCs w:val="20"/>
          <w:lang w:val="en-US"/>
        </w:rPr>
        <w:t>IP</w:t>
      </w:r>
      <w:r w:rsidRPr="001A0431">
        <w:rPr>
          <w:sz w:val="20"/>
          <w:szCs w:val="20"/>
        </w:rPr>
        <w:t>-</w:t>
      </w:r>
      <w:r>
        <w:rPr>
          <w:sz w:val="20"/>
          <w:szCs w:val="20"/>
        </w:rPr>
        <w:t xml:space="preserve">адресу служат </w:t>
      </w:r>
      <w:r w:rsidRPr="001A0431">
        <w:rPr>
          <w:i/>
          <w:sz w:val="20"/>
          <w:szCs w:val="20"/>
        </w:rPr>
        <w:t>зоны обратного просмотра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  <w:lang w:val="en-US"/>
        </w:rPr>
        <w:t>reverse</w:t>
      </w:r>
      <w:r w:rsidRPr="001A0431">
        <w:rPr>
          <w:i/>
          <w:sz w:val="20"/>
          <w:szCs w:val="20"/>
        </w:rPr>
        <w:t xml:space="preserve"> </w:t>
      </w:r>
      <w:r w:rsidRPr="001A0431">
        <w:rPr>
          <w:i/>
          <w:sz w:val="20"/>
          <w:szCs w:val="20"/>
          <w:lang w:val="en-US"/>
        </w:rPr>
        <w:t>lookup</w:t>
      </w:r>
      <w:r w:rsidRPr="001A0431">
        <w:rPr>
          <w:i/>
          <w:sz w:val="20"/>
          <w:szCs w:val="20"/>
        </w:rPr>
        <w:t xml:space="preserve"> </w:t>
      </w:r>
      <w:r w:rsidRPr="001A0431">
        <w:rPr>
          <w:i/>
          <w:sz w:val="20"/>
          <w:szCs w:val="20"/>
          <w:lang w:val="en-US"/>
        </w:rPr>
        <w:t>zones</w:t>
      </w:r>
      <w:r>
        <w:rPr>
          <w:sz w:val="20"/>
          <w:szCs w:val="20"/>
        </w:rPr>
        <w:t xml:space="preserve">),  основной тип записи в «обратных» зонах — </w:t>
      </w:r>
      <w:r>
        <w:rPr>
          <w:sz w:val="20"/>
          <w:szCs w:val="20"/>
          <w:lang w:val="en-US"/>
        </w:rPr>
        <w:t>PTR</w:t>
      </w:r>
      <w:r>
        <w:rPr>
          <w:sz w:val="20"/>
          <w:szCs w:val="20"/>
        </w:rPr>
        <w:t>. Для решения данной задачи создан специальный домен. с именем «</w:t>
      </w:r>
      <w:r w:rsidRPr="00561153">
        <w:rPr>
          <w:i/>
          <w:sz w:val="20"/>
          <w:szCs w:val="20"/>
          <w:lang w:val="en-US"/>
        </w:rPr>
        <w:t>in</w:t>
      </w:r>
      <w:r w:rsidRPr="00561153">
        <w:rPr>
          <w:i/>
          <w:sz w:val="20"/>
          <w:szCs w:val="20"/>
        </w:rPr>
        <w:t>-</w:t>
      </w:r>
      <w:proofErr w:type="spellStart"/>
      <w:proofErr w:type="gramStart"/>
      <w:r w:rsidRPr="00561153">
        <w:rPr>
          <w:i/>
          <w:sz w:val="20"/>
          <w:szCs w:val="20"/>
          <w:lang w:val="en-US"/>
        </w:rPr>
        <w:t>addr</w:t>
      </w:r>
      <w:proofErr w:type="spellEnd"/>
      <w:r w:rsidRPr="00561153">
        <w:rPr>
          <w:i/>
          <w:sz w:val="20"/>
          <w:szCs w:val="20"/>
        </w:rPr>
        <w:t>.</w:t>
      </w:r>
      <w:proofErr w:type="spellStart"/>
      <w:r w:rsidRPr="00561153">
        <w:rPr>
          <w:i/>
          <w:sz w:val="20"/>
          <w:szCs w:val="20"/>
          <w:lang w:val="en-US"/>
        </w:rPr>
        <w:t>arpa</w:t>
      </w:r>
      <w:proofErr w:type="spellEnd"/>
      <w:proofErr w:type="gramEnd"/>
      <w:r>
        <w:rPr>
          <w:sz w:val="20"/>
          <w:szCs w:val="20"/>
        </w:rPr>
        <w:t>».</w:t>
      </w:r>
      <w:r w:rsidRPr="0056115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каждой </w:t>
      </w:r>
      <w:r>
        <w:rPr>
          <w:sz w:val="20"/>
          <w:szCs w:val="20"/>
          <w:lang w:val="en-US"/>
        </w:rPr>
        <w:t>IP</w:t>
      </w:r>
      <w:r w:rsidRPr="00561153">
        <w:rPr>
          <w:sz w:val="20"/>
          <w:szCs w:val="20"/>
        </w:rPr>
        <w:t>-</w:t>
      </w:r>
      <w:r>
        <w:rPr>
          <w:sz w:val="20"/>
          <w:szCs w:val="20"/>
        </w:rPr>
        <w:t xml:space="preserve">сети в таком домене создаются соответствующие </w:t>
      </w:r>
      <w:proofErr w:type="spellStart"/>
      <w:r>
        <w:rPr>
          <w:sz w:val="20"/>
          <w:szCs w:val="20"/>
        </w:rPr>
        <w:t>поддомены</w:t>
      </w:r>
      <w:proofErr w:type="spellEnd"/>
      <w:r>
        <w:rPr>
          <w:sz w:val="20"/>
          <w:szCs w:val="20"/>
        </w:rPr>
        <w:t xml:space="preserve">, образованные из идентификатора сети, записанного в обратном порядке. Записи в такой зоне будут сопоставлять идентификатору узла полное </w:t>
      </w:r>
      <w:r>
        <w:rPr>
          <w:sz w:val="20"/>
          <w:szCs w:val="20"/>
          <w:lang w:val="en-US"/>
        </w:rPr>
        <w:t>FQDN</w:t>
      </w:r>
      <w:r w:rsidRPr="00561153">
        <w:rPr>
          <w:sz w:val="20"/>
          <w:szCs w:val="20"/>
        </w:rPr>
        <w:t>-</w:t>
      </w:r>
      <w:r>
        <w:rPr>
          <w:sz w:val="20"/>
          <w:szCs w:val="20"/>
        </w:rPr>
        <w:t>имя</w:t>
      </w:r>
      <w:r w:rsidRPr="0056115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данного узла. Например, для </w:t>
      </w:r>
      <w:r>
        <w:rPr>
          <w:sz w:val="20"/>
          <w:szCs w:val="20"/>
          <w:lang w:val="en-US"/>
        </w:rPr>
        <w:t>IP</w:t>
      </w:r>
      <w:r w:rsidRPr="00561153">
        <w:rPr>
          <w:sz w:val="20"/>
          <w:szCs w:val="20"/>
        </w:rPr>
        <w:t>-</w:t>
      </w:r>
      <w:r>
        <w:rPr>
          <w:sz w:val="20"/>
          <w:szCs w:val="20"/>
        </w:rPr>
        <w:t xml:space="preserve">сети </w:t>
      </w:r>
      <w:r w:rsidRPr="00561153">
        <w:rPr>
          <w:i/>
          <w:sz w:val="20"/>
          <w:szCs w:val="20"/>
        </w:rPr>
        <w:t>192.168.0.0/24</w:t>
      </w:r>
      <w:r>
        <w:rPr>
          <w:sz w:val="20"/>
          <w:szCs w:val="20"/>
        </w:rPr>
        <w:t xml:space="preserve"> необходимо создать зону с именем «</w:t>
      </w:r>
      <w:r w:rsidRPr="00561153">
        <w:rPr>
          <w:i/>
          <w:sz w:val="20"/>
          <w:szCs w:val="20"/>
        </w:rPr>
        <w:t>0.168.192.</w:t>
      </w:r>
      <w:r w:rsidRPr="00561153">
        <w:rPr>
          <w:i/>
          <w:sz w:val="20"/>
          <w:szCs w:val="20"/>
          <w:lang w:val="en-US"/>
        </w:rPr>
        <w:t>in</w:t>
      </w:r>
      <w:r w:rsidRPr="00561153">
        <w:rPr>
          <w:i/>
          <w:sz w:val="20"/>
          <w:szCs w:val="20"/>
        </w:rPr>
        <w:t>-</w:t>
      </w:r>
      <w:proofErr w:type="spellStart"/>
      <w:r w:rsidRPr="00561153">
        <w:rPr>
          <w:i/>
          <w:sz w:val="20"/>
          <w:szCs w:val="20"/>
          <w:lang w:val="en-US"/>
        </w:rPr>
        <w:t>addr</w:t>
      </w:r>
      <w:proofErr w:type="spellEnd"/>
      <w:r w:rsidRPr="00561153">
        <w:rPr>
          <w:i/>
          <w:sz w:val="20"/>
          <w:szCs w:val="20"/>
        </w:rPr>
        <w:t>.</w:t>
      </w:r>
      <w:proofErr w:type="spellStart"/>
      <w:r w:rsidRPr="00561153">
        <w:rPr>
          <w:i/>
          <w:sz w:val="20"/>
          <w:szCs w:val="20"/>
          <w:lang w:val="en-US"/>
        </w:rPr>
        <w:t>arpa</w:t>
      </w:r>
      <w:proofErr w:type="spellEnd"/>
      <w:r>
        <w:rPr>
          <w:sz w:val="20"/>
          <w:szCs w:val="20"/>
        </w:rPr>
        <w:t>»</w:t>
      </w:r>
      <w:r w:rsidRPr="00561153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Для узла с </w:t>
      </w:r>
      <w:r>
        <w:rPr>
          <w:sz w:val="20"/>
          <w:szCs w:val="20"/>
          <w:lang w:val="en-US"/>
        </w:rPr>
        <w:t>IP</w:t>
      </w:r>
      <w:r w:rsidRPr="00561153">
        <w:rPr>
          <w:sz w:val="20"/>
          <w:szCs w:val="20"/>
        </w:rPr>
        <w:t>-</w:t>
      </w:r>
      <w:r>
        <w:rPr>
          <w:sz w:val="20"/>
          <w:szCs w:val="20"/>
        </w:rPr>
        <w:t xml:space="preserve">адресом 192.168.0.10 и именем </w:t>
      </w:r>
      <w:r w:rsidRPr="00561153">
        <w:rPr>
          <w:i/>
          <w:sz w:val="20"/>
          <w:szCs w:val="20"/>
          <w:lang w:val="en-US"/>
        </w:rPr>
        <w:t>host</w:t>
      </w:r>
      <w:r w:rsidRPr="00561153">
        <w:rPr>
          <w:i/>
          <w:sz w:val="20"/>
          <w:szCs w:val="20"/>
        </w:rPr>
        <w:t>.</w:t>
      </w:r>
      <w:r w:rsidRPr="00561153">
        <w:rPr>
          <w:i/>
          <w:sz w:val="20"/>
          <w:szCs w:val="20"/>
          <w:lang w:val="en-US"/>
        </w:rPr>
        <w:t>company</w:t>
      </w:r>
      <w:r w:rsidRPr="00561153">
        <w:rPr>
          <w:i/>
          <w:sz w:val="20"/>
          <w:szCs w:val="20"/>
        </w:rPr>
        <w:t>.</w:t>
      </w:r>
      <w:proofErr w:type="spellStart"/>
      <w:r w:rsidRPr="00561153">
        <w:rPr>
          <w:i/>
          <w:sz w:val="20"/>
          <w:szCs w:val="20"/>
          <w:lang w:val="en-US"/>
        </w:rPr>
        <w:t>ru</w:t>
      </w:r>
      <w:proofErr w:type="spellEnd"/>
      <w:r w:rsidRPr="00561153">
        <w:rPr>
          <w:sz w:val="20"/>
          <w:szCs w:val="20"/>
        </w:rPr>
        <w:t xml:space="preserve"> </w:t>
      </w:r>
      <w:r>
        <w:rPr>
          <w:sz w:val="20"/>
          <w:szCs w:val="20"/>
        </w:rPr>
        <w:t>в данной зоне должна быть создана запись «</w:t>
      </w:r>
      <w:r w:rsidRPr="00561153">
        <w:rPr>
          <w:sz w:val="20"/>
          <w:szCs w:val="20"/>
        </w:rPr>
        <w:t>10</w:t>
      </w:r>
      <w:r w:rsidRPr="00561153">
        <w:rPr>
          <w:sz w:val="20"/>
          <w:szCs w:val="20"/>
        </w:rPr>
        <w:tab/>
      </w:r>
      <w:r>
        <w:rPr>
          <w:sz w:val="20"/>
          <w:szCs w:val="20"/>
          <w:lang w:val="en-US"/>
        </w:rPr>
        <w:t>PTR</w:t>
      </w:r>
      <w:r w:rsidRPr="00561153">
        <w:rPr>
          <w:sz w:val="20"/>
          <w:szCs w:val="20"/>
        </w:rPr>
        <w:tab/>
      </w:r>
      <w:r w:rsidRPr="00561153">
        <w:rPr>
          <w:sz w:val="20"/>
          <w:szCs w:val="20"/>
          <w:lang w:val="en-US"/>
        </w:rPr>
        <w:t>host</w:t>
      </w:r>
      <w:r w:rsidRPr="00561153">
        <w:rPr>
          <w:sz w:val="20"/>
          <w:szCs w:val="20"/>
        </w:rPr>
        <w:t>.</w:t>
      </w:r>
      <w:r w:rsidRPr="00561153">
        <w:rPr>
          <w:sz w:val="20"/>
          <w:szCs w:val="20"/>
          <w:lang w:val="en-US"/>
        </w:rPr>
        <w:t>company</w:t>
      </w:r>
      <w:r w:rsidRPr="00561153">
        <w:rPr>
          <w:sz w:val="20"/>
          <w:szCs w:val="20"/>
        </w:rPr>
        <w:t>.</w:t>
      </w:r>
      <w:proofErr w:type="spellStart"/>
      <w:r w:rsidRPr="00561153">
        <w:rPr>
          <w:sz w:val="20"/>
          <w:szCs w:val="20"/>
          <w:lang w:val="en-US"/>
        </w:rPr>
        <w:t>ru</w:t>
      </w:r>
      <w:proofErr w:type="spellEnd"/>
      <w:r>
        <w:rPr>
          <w:sz w:val="20"/>
          <w:szCs w:val="20"/>
        </w:rPr>
        <w:t>».</w:t>
      </w:r>
    </w:p>
    <w:p w:rsidR="00A814C0" w:rsidRPr="001A0431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8902AA" w:rsidRDefault="00A814C0" w:rsidP="007860A6">
      <w:pPr>
        <w:pStyle w:val="a3"/>
        <w:ind w:firstLine="0"/>
        <w:rPr>
          <w:i/>
          <w:sz w:val="20"/>
          <w:szCs w:val="20"/>
        </w:rPr>
      </w:pPr>
      <w:r w:rsidRPr="008902AA">
        <w:rPr>
          <w:i/>
          <w:sz w:val="20"/>
          <w:szCs w:val="20"/>
        </w:rPr>
        <w:t xml:space="preserve">Алгоритмы работы итеративных и рекурсивных запросов </w:t>
      </w:r>
      <w:r w:rsidRPr="008902AA">
        <w:rPr>
          <w:i/>
          <w:sz w:val="20"/>
          <w:szCs w:val="20"/>
          <w:lang w:val="en-US"/>
        </w:rPr>
        <w:t>DNS</w:t>
      </w:r>
      <w:r w:rsidRPr="008902AA">
        <w:rPr>
          <w:i/>
          <w:sz w:val="20"/>
          <w:szCs w:val="20"/>
        </w:rPr>
        <w:t xml:space="preserve"> </w:t>
      </w:r>
    </w:p>
    <w:p w:rsidR="00A814C0" w:rsidRP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Все запросы, отправляемые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 xml:space="preserve">клиентом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>серверу для разрешения имен, делятся на два типа: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итеративные запросы (клиент посылает серверу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запрос, в котором требует дать наилучший ответ без обращений к другим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>серверам);</w:t>
      </w:r>
    </w:p>
    <w:p w:rsidR="00A814C0" w:rsidRPr="00AD5BFA" w:rsidRDefault="00A814C0" w:rsidP="007860A6">
      <w:pPr>
        <w:pStyle w:val="a3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рекурсивные запросы (клиент посылает серверу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запрос, в котором требует дать окончательный ответ даже если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серверу придется отправить запросы другим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серверам; посылаемые в этом случае другим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-серверам запросы будут итеративными).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BC3502" w:rsidRDefault="00BC3502" w:rsidP="007860A6">
      <w:pPr>
        <w:pStyle w:val="a3"/>
        <w:ind w:firstLine="0"/>
        <w:jc w:val="left"/>
        <w:rPr>
          <w:sz w:val="20"/>
          <w:szCs w:val="20"/>
        </w:rPr>
      </w:pPr>
    </w:p>
    <w:p w:rsidR="00BC3502" w:rsidRDefault="00BC3502" w:rsidP="007860A6">
      <w:pPr>
        <w:spacing w:after="0" w:line="240" w:lineRule="auto"/>
        <w:jc w:val="both"/>
      </w:pPr>
      <w:r>
        <w:t xml:space="preserve">В основном DNS-клиентами используются рекурсивные запросы. На рис. 5.3 проиллюстрирован процесс разрешения доменного имени с помощью рекурсивного запроса. </w:t>
      </w:r>
    </w:p>
    <w:p w:rsidR="00BC3502" w:rsidRDefault="00BC3502" w:rsidP="007860A6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34075" cy="41433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502" w:rsidRDefault="00BC3502" w:rsidP="007860A6">
      <w:pPr>
        <w:spacing w:after="0" w:line="240" w:lineRule="auto"/>
        <w:jc w:val="center"/>
        <w:outlineLvl w:val="0"/>
      </w:pPr>
      <w:r>
        <w:t>Рис. 5.3. Процесс обработки рекурсивного DNS-запроса</w:t>
      </w:r>
    </w:p>
    <w:p w:rsidR="00BC3502" w:rsidRDefault="00BC3502" w:rsidP="007860A6">
      <w:pPr>
        <w:spacing w:after="0" w:line="240" w:lineRule="auto"/>
      </w:pPr>
      <w:r>
        <w:t xml:space="preserve"> </w:t>
      </w:r>
    </w:p>
    <w:p w:rsidR="00BC3502" w:rsidRDefault="00BC3502" w:rsidP="007860A6">
      <w:pPr>
        <w:spacing w:after="0" w:line="240" w:lineRule="auto"/>
        <w:jc w:val="both"/>
      </w:pPr>
      <w:r>
        <w:t>Сначала DNS-</w:t>
      </w:r>
      <w:proofErr w:type="gramStart"/>
      <w:r>
        <w:t>клиент  осуществляет</w:t>
      </w:r>
      <w:proofErr w:type="gramEnd"/>
      <w:r>
        <w:t xml:space="preserve">  поиск  в  собственном  локальном кэше DNS-имен.  Это  память  для  временного  хранения  ранее  разрешенных запросов. В эту же память переносится содержимое файла HOSTS (каталог </w:t>
      </w:r>
      <w:r w:rsidRPr="00F72DC7">
        <w:rPr>
          <w:lang w:val="en-US"/>
        </w:rPr>
        <w:t>windows</w:t>
      </w:r>
      <w:r w:rsidRPr="002B50CB">
        <w:t>/</w:t>
      </w:r>
      <w:r w:rsidRPr="00F72DC7">
        <w:rPr>
          <w:lang w:val="en-US"/>
        </w:rPr>
        <w:t>system</w:t>
      </w:r>
      <w:r w:rsidRPr="002B50CB">
        <w:t>32/</w:t>
      </w:r>
      <w:r w:rsidRPr="00F72DC7">
        <w:rPr>
          <w:lang w:val="en-US"/>
        </w:rPr>
        <w:t>drivers</w:t>
      </w:r>
      <w:r w:rsidRPr="002B50CB">
        <w:t>/</w:t>
      </w:r>
      <w:r w:rsidRPr="00F72DC7">
        <w:rPr>
          <w:lang w:val="en-US"/>
        </w:rPr>
        <w:t>etc</w:t>
      </w:r>
      <w:r w:rsidRPr="002B50CB">
        <w:t xml:space="preserve">).  </w:t>
      </w:r>
      <w:r>
        <w:t>Утилита</w:t>
      </w:r>
      <w:r w:rsidRPr="002B50CB">
        <w:t xml:space="preserve">  </w:t>
      </w:r>
      <w:proofErr w:type="spellStart"/>
      <w:r w:rsidRPr="00F72DC7">
        <w:rPr>
          <w:lang w:val="en-US"/>
        </w:rPr>
        <w:t>IPconfig</w:t>
      </w:r>
      <w:proofErr w:type="spellEnd"/>
      <w:r w:rsidRPr="002B50CB">
        <w:t xml:space="preserve">  </w:t>
      </w:r>
      <w:r>
        <w:t>с</w:t>
      </w:r>
      <w:r w:rsidRPr="002B50CB">
        <w:t xml:space="preserve">  </w:t>
      </w:r>
      <w:r>
        <w:t>ключом</w:t>
      </w:r>
      <w:r w:rsidRPr="002B50CB">
        <w:t xml:space="preserve">  /</w:t>
      </w:r>
      <w:proofErr w:type="spellStart"/>
      <w:r w:rsidRPr="00F72DC7">
        <w:rPr>
          <w:lang w:val="en-US"/>
        </w:rPr>
        <w:t>displaydns</w:t>
      </w:r>
      <w:proofErr w:type="spellEnd"/>
      <w:r w:rsidRPr="002B50CB">
        <w:t xml:space="preserve"> </w:t>
      </w:r>
      <w:r>
        <w:t>отображает содержимое DNS-кэша. Если  кэш  не  содержит  требуемой  информации, DNS-клиент обращается  с  рекурсивным  запросом  к  предпочитаемому DNS-серверу (</w:t>
      </w:r>
      <w:proofErr w:type="spellStart"/>
      <w:r>
        <w:t>Preferred</w:t>
      </w:r>
      <w:proofErr w:type="spellEnd"/>
      <w:r>
        <w:t xml:space="preserve"> DNS </w:t>
      </w:r>
      <w:proofErr w:type="spellStart"/>
      <w:r>
        <w:t>server</w:t>
      </w:r>
      <w:proofErr w:type="spellEnd"/>
      <w:r>
        <w:t xml:space="preserve">), адрес  которого  указывается  при  настройке  стека TCP/IP. DNS-сервер просматривает собственную базу данных, а также кэш-память, в которой хранятся ответы на предыдущие запросы, отсутствующие в базе данных. В том случае, если запрашиваемое доменное имя не найдено, DNS-сервер  осуществляет  итеративные  запросы  к DNS-серверам  верхних уровней, начиная с корневого DNS-сервера. 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Рассмотрим на примерах, как происходит взаимодействие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 xml:space="preserve">клиента и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>сервера при обработке итеративных и рекурсивных запросов.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26126B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Допустим, что пользователь запустил программу Обозреватель Интернета и ввел в адресной строке адрес «</w:t>
      </w:r>
      <w:r w:rsidRPr="0026126B">
        <w:rPr>
          <w:i/>
          <w:sz w:val="20"/>
          <w:szCs w:val="20"/>
          <w:lang w:val="en-US"/>
        </w:rPr>
        <w:t>http</w:t>
      </w:r>
      <w:r w:rsidRPr="0026126B">
        <w:rPr>
          <w:i/>
          <w:sz w:val="20"/>
          <w:szCs w:val="20"/>
        </w:rPr>
        <w:t>://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». Прежде чем Обозреватель установит сеанс связи с веб-сайтом по протоколу </w:t>
      </w:r>
      <w:r>
        <w:rPr>
          <w:sz w:val="20"/>
          <w:szCs w:val="20"/>
          <w:lang w:val="en-US"/>
        </w:rPr>
        <w:t>HTTP</w:t>
      </w:r>
      <w:r>
        <w:rPr>
          <w:sz w:val="20"/>
          <w:szCs w:val="20"/>
        </w:rPr>
        <w:t xml:space="preserve">, клиентский компьютер должен определить </w:t>
      </w:r>
      <w:r>
        <w:rPr>
          <w:sz w:val="20"/>
          <w:szCs w:val="20"/>
          <w:lang w:val="en-US"/>
        </w:rPr>
        <w:t>IP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веб-сервера. Для этого клиентская часть протокола </w:t>
      </w:r>
      <w:r>
        <w:rPr>
          <w:sz w:val="20"/>
          <w:szCs w:val="20"/>
          <w:lang w:val="en-US"/>
        </w:rPr>
        <w:t>TCP</w:t>
      </w:r>
      <w:r w:rsidRPr="0026126B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IP</w:t>
      </w:r>
      <w:r w:rsidRPr="002612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рабочей станции пользователя (так называемый </w:t>
      </w:r>
      <w:r w:rsidRPr="0026126B">
        <w:rPr>
          <w:i/>
          <w:sz w:val="20"/>
          <w:szCs w:val="20"/>
          <w:lang w:val="en-US"/>
        </w:rPr>
        <w:t>resolver</w:t>
      </w:r>
      <w:r w:rsidRPr="0026126B">
        <w:rPr>
          <w:sz w:val="20"/>
          <w:szCs w:val="20"/>
        </w:rPr>
        <w:t>)</w:t>
      </w:r>
      <w:r>
        <w:rPr>
          <w:sz w:val="20"/>
          <w:szCs w:val="20"/>
        </w:rPr>
        <w:t xml:space="preserve"> сначала просматривает свой локальный кэш разрешенных ранее имен в попытке найти там имя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». Если  имя не найдено, то клиент</w:t>
      </w:r>
      <w:r w:rsidRPr="002612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посылает запрос </w:t>
      </w:r>
      <w:r>
        <w:rPr>
          <w:sz w:val="20"/>
          <w:szCs w:val="20"/>
          <w:lang w:val="en-US"/>
        </w:rPr>
        <w:t>DNS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серверу, указанному в конфигурации </w:t>
      </w:r>
      <w:r>
        <w:rPr>
          <w:sz w:val="20"/>
          <w:szCs w:val="20"/>
          <w:lang w:val="en-US"/>
        </w:rPr>
        <w:t>TCP</w:t>
      </w:r>
      <w:r w:rsidRPr="0026126B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 данного компьютера (назовем данный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 «</w:t>
      </w:r>
      <w:r w:rsidRPr="00E671DC">
        <w:rPr>
          <w:i/>
          <w:sz w:val="20"/>
          <w:szCs w:val="20"/>
        </w:rPr>
        <w:t xml:space="preserve">локальным </w:t>
      </w:r>
      <w:r w:rsidRPr="00E671DC">
        <w:rPr>
          <w:i/>
          <w:sz w:val="20"/>
          <w:szCs w:val="20"/>
          <w:lang w:val="en-US"/>
        </w:rPr>
        <w:t>DNS</w:t>
      </w:r>
      <w:r w:rsidRPr="00E671DC">
        <w:rPr>
          <w:i/>
          <w:sz w:val="20"/>
          <w:szCs w:val="20"/>
        </w:rPr>
        <w:t>-сервером</w:t>
      </w:r>
      <w:r>
        <w:rPr>
          <w:sz w:val="20"/>
          <w:szCs w:val="20"/>
        </w:rPr>
        <w:t>»),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</w:t>
      </w:r>
      <w:r w:rsidRPr="002612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IP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данного узла. Далее </w:t>
      </w:r>
      <w:r>
        <w:rPr>
          <w:sz w:val="20"/>
          <w:szCs w:val="20"/>
          <w:lang w:val="en-US"/>
        </w:rPr>
        <w:t>DNS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>сервер обрабатывает запрос в зависимости от типа запроса.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Вариант 1 (итеративный запрос).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Если клиент отправил серверу итеративный запрос (напомним, что обычно клиенты посылают рекурсивные запросы), то обработка запроса происходит по следующей схеме: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сначала локальный </w:t>
      </w:r>
      <w:r w:rsidRPr="0026126B">
        <w:rPr>
          <w:sz w:val="20"/>
          <w:szCs w:val="20"/>
        </w:rPr>
        <w:t>DNS</w:t>
      </w:r>
      <w:r>
        <w:rPr>
          <w:sz w:val="20"/>
          <w:szCs w:val="20"/>
        </w:rPr>
        <w:t>-сервер ищет среди зон, за которые он отвечает, зону «</w:t>
      </w:r>
      <w:proofErr w:type="spellStart"/>
      <w:r w:rsidRPr="00E671DC">
        <w:rPr>
          <w:i/>
          <w:sz w:val="20"/>
          <w:szCs w:val="20"/>
          <w:lang w:val="en-US"/>
        </w:rPr>
        <w:t>microsoft</w:t>
      </w:r>
      <w:proofErr w:type="spellEnd"/>
      <w:r w:rsidRPr="00E671DC">
        <w:rPr>
          <w:i/>
          <w:sz w:val="20"/>
          <w:szCs w:val="20"/>
        </w:rPr>
        <w:t>.</w:t>
      </w:r>
      <w:r w:rsidRPr="00E671DC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»; если такая зона найдена, то в ней ищется запись для узла </w:t>
      </w:r>
      <w:r w:rsidRPr="00E671DC">
        <w:rPr>
          <w:i/>
          <w:sz w:val="20"/>
          <w:szCs w:val="20"/>
          <w:lang w:val="en-US"/>
        </w:rPr>
        <w:t>www</w:t>
      </w:r>
      <w:r>
        <w:rPr>
          <w:sz w:val="20"/>
          <w:szCs w:val="20"/>
        </w:rPr>
        <w:t>; если запись найдена, то результат поиска сразу же возвращается клиенту;</w:t>
      </w:r>
      <w:r>
        <w:rPr>
          <w:sz w:val="20"/>
          <w:szCs w:val="20"/>
        </w:rPr>
        <w:br/>
        <w:t xml:space="preserve">в противном случае локальный </w:t>
      </w:r>
      <w:r w:rsidRPr="0026126B">
        <w:rPr>
          <w:sz w:val="20"/>
          <w:szCs w:val="20"/>
        </w:rPr>
        <w:t>DNS</w:t>
      </w:r>
      <w:r>
        <w:rPr>
          <w:sz w:val="20"/>
          <w:szCs w:val="20"/>
        </w:rPr>
        <w:t>-сервер ищет запрошенное имя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 в своем кэше разрешенных ранее </w:t>
      </w:r>
      <w:r>
        <w:rPr>
          <w:sz w:val="20"/>
          <w:szCs w:val="20"/>
          <w:lang w:val="en-US"/>
        </w:rPr>
        <w:t>DNS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запросов; если  искомое имя есть в кэше, то результат поиска возвращается клиенту;</w:t>
      </w:r>
      <w:r>
        <w:rPr>
          <w:sz w:val="20"/>
          <w:szCs w:val="20"/>
        </w:rPr>
        <w:br/>
        <w:t xml:space="preserve">если локальный </w:t>
      </w:r>
      <w:r>
        <w:rPr>
          <w:sz w:val="20"/>
          <w:szCs w:val="20"/>
          <w:lang w:val="en-US"/>
        </w:rPr>
        <w:t>DNS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 не нашел в своей базе данных искомую запись, то клиенту посылается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одного из корневых серверов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;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клиент получает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адрес корневого сервера и повторяет ему запрос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  <w:r>
        <w:rPr>
          <w:sz w:val="20"/>
          <w:szCs w:val="20"/>
        </w:rPr>
        <w:br/>
        <w:t>корневой сервер не содержит в своей БД зоны 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но ему известны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-серверы, отвечающие за зону «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и корневой сервер посылает клиенту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>-адрес одного из серверов, отвечающих за эту зону;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клиент получает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адрес сервера, отвечающего за зону «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», и посылает ему запрос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  <w:r>
        <w:rPr>
          <w:sz w:val="20"/>
          <w:szCs w:val="20"/>
        </w:rPr>
        <w:br/>
        <w:t>сервер, отвечающий за зону «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», не содержит в своей БД зоны 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но ему известны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-серверы, отвечающие за зону 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и данный </w:t>
      </w:r>
      <w:r>
        <w:rPr>
          <w:sz w:val="20"/>
          <w:szCs w:val="20"/>
          <w:lang w:val="en-US"/>
        </w:rPr>
        <w:t>DNS</w:t>
      </w:r>
      <w:r w:rsidRPr="009D6779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 посылает клиенту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>-адрес одного из серверов, отвечающих уже за зону</w:t>
      </w:r>
      <w:r w:rsidRPr="009D6779">
        <w:rPr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клиент получает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адрес сервера, отвечающего за зону 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», и посылает ему запрос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  <w:r>
        <w:rPr>
          <w:sz w:val="20"/>
          <w:szCs w:val="20"/>
        </w:rPr>
        <w:br/>
        <w:t>сервер, отвечающий за зону 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получает данный запрос, находит в своей базе данных IP-адрес узла </w:t>
      </w:r>
      <w:r w:rsidRPr="009D6779">
        <w:rPr>
          <w:i/>
          <w:sz w:val="20"/>
          <w:szCs w:val="20"/>
          <w:lang w:val="en-US"/>
        </w:rPr>
        <w:t>www</w:t>
      </w:r>
      <w:r>
        <w:rPr>
          <w:sz w:val="20"/>
          <w:szCs w:val="20"/>
        </w:rPr>
        <w:t xml:space="preserve">, расположенного в зоне </w:t>
      </w:r>
      <w:r w:rsidRPr="009D6779">
        <w:rPr>
          <w:i/>
          <w:sz w:val="20"/>
          <w:szCs w:val="20"/>
        </w:rPr>
        <w:t>«</w:t>
      </w:r>
      <w:proofErr w:type="spellStart"/>
      <w:r w:rsidRPr="009D6779">
        <w:rPr>
          <w:i/>
          <w:sz w:val="20"/>
          <w:szCs w:val="20"/>
          <w:lang w:val="en-US"/>
        </w:rPr>
        <w:t>microsoft</w:t>
      </w:r>
      <w:proofErr w:type="spellEnd"/>
      <w:r w:rsidRPr="009D6779">
        <w:rPr>
          <w:i/>
          <w:sz w:val="20"/>
          <w:szCs w:val="20"/>
        </w:rPr>
        <w:t>.</w:t>
      </w:r>
      <w:r w:rsidRPr="009D6779">
        <w:rPr>
          <w:i/>
          <w:sz w:val="20"/>
          <w:szCs w:val="20"/>
          <w:lang w:val="en-US"/>
        </w:rPr>
        <w:t>com</w:t>
      </w:r>
      <w:r w:rsidRPr="009D6779">
        <w:rPr>
          <w:i/>
          <w:sz w:val="20"/>
          <w:szCs w:val="20"/>
        </w:rPr>
        <w:t>»</w:t>
      </w:r>
      <w:r>
        <w:rPr>
          <w:sz w:val="20"/>
          <w:szCs w:val="20"/>
        </w:rPr>
        <w:t>,</w:t>
      </w:r>
      <w:r w:rsidRPr="009D6779">
        <w:rPr>
          <w:sz w:val="20"/>
          <w:szCs w:val="20"/>
        </w:rPr>
        <w:t xml:space="preserve"> </w:t>
      </w:r>
      <w:r>
        <w:rPr>
          <w:sz w:val="20"/>
          <w:szCs w:val="20"/>
        </w:rPr>
        <w:t>и посылает результат клиенту;</w:t>
      </w:r>
      <w:r>
        <w:rPr>
          <w:sz w:val="20"/>
          <w:szCs w:val="20"/>
        </w:rPr>
        <w:br/>
        <w:t xml:space="preserve">клиент получает искомый </w:t>
      </w:r>
      <w:r>
        <w:rPr>
          <w:sz w:val="20"/>
          <w:szCs w:val="20"/>
          <w:lang w:val="en-US"/>
        </w:rPr>
        <w:t>IP</w:t>
      </w:r>
      <w:r w:rsidRPr="009D6779">
        <w:rPr>
          <w:sz w:val="20"/>
          <w:szCs w:val="20"/>
        </w:rPr>
        <w:t>-</w:t>
      </w:r>
      <w:r>
        <w:rPr>
          <w:sz w:val="20"/>
          <w:szCs w:val="20"/>
        </w:rPr>
        <w:t xml:space="preserve">адрес, сохраняет разрешенный запрос в своем локальном кэше и передает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-адрес веб-сайта программе Обозреватель Интернета (после чего </w:t>
      </w:r>
      <w:proofErr w:type="spellStart"/>
      <w:r>
        <w:rPr>
          <w:sz w:val="20"/>
          <w:szCs w:val="20"/>
        </w:rPr>
        <w:t>Обзреватель</w:t>
      </w:r>
      <w:proofErr w:type="spellEnd"/>
      <w:r>
        <w:rPr>
          <w:sz w:val="20"/>
          <w:szCs w:val="20"/>
        </w:rPr>
        <w:t xml:space="preserve"> устанавливает связь с веб-сайтом по протоколу </w:t>
      </w:r>
      <w:r>
        <w:rPr>
          <w:sz w:val="20"/>
          <w:szCs w:val="20"/>
          <w:lang w:val="en-US"/>
        </w:rPr>
        <w:t>HTTP</w:t>
      </w:r>
      <w:r w:rsidRPr="009D6779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Вариант 2 (рекурсивный запрос).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Если клиент отправил серверу рекурсивный запрос, то обработка запроса происходит по такой схеме: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сначала локальный </w:t>
      </w:r>
      <w:r w:rsidRPr="0026126B">
        <w:rPr>
          <w:sz w:val="20"/>
          <w:szCs w:val="20"/>
        </w:rPr>
        <w:t>DNS</w:t>
      </w:r>
      <w:r>
        <w:rPr>
          <w:sz w:val="20"/>
          <w:szCs w:val="20"/>
        </w:rPr>
        <w:t>-сервер ищет среди зон, за которые он отвечает, зону «</w:t>
      </w:r>
      <w:proofErr w:type="spellStart"/>
      <w:r w:rsidRPr="00E671DC">
        <w:rPr>
          <w:i/>
          <w:sz w:val="20"/>
          <w:szCs w:val="20"/>
          <w:lang w:val="en-US"/>
        </w:rPr>
        <w:t>microsoft</w:t>
      </w:r>
      <w:proofErr w:type="spellEnd"/>
      <w:r w:rsidRPr="00E671DC">
        <w:rPr>
          <w:i/>
          <w:sz w:val="20"/>
          <w:szCs w:val="20"/>
        </w:rPr>
        <w:t>.</w:t>
      </w:r>
      <w:r w:rsidRPr="00E671DC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»; если такая зона найдена, то в ней ищется запись для узла </w:t>
      </w:r>
      <w:r w:rsidRPr="00E671DC">
        <w:rPr>
          <w:i/>
          <w:sz w:val="20"/>
          <w:szCs w:val="20"/>
          <w:lang w:val="en-US"/>
        </w:rPr>
        <w:t>www</w:t>
      </w:r>
      <w:r>
        <w:rPr>
          <w:sz w:val="20"/>
          <w:szCs w:val="20"/>
        </w:rPr>
        <w:t>; если запись найдена, то результат поиска сразу же возвращается клиенту;</w:t>
      </w:r>
      <w:r>
        <w:rPr>
          <w:sz w:val="20"/>
          <w:szCs w:val="20"/>
        </w:rPr>
        <w:br/>
        <w:t xml:space="preserve">в противном случае локальный </w:t>
      </w:r>
      <w:r w:rsidRPr="0026126B">
        <w:rPr>
          <w:sz w:val="20"/>
          <w:szCs w:val="20"/>
        </w:rPr>
        <w:t>DNS</w:t>
      </w:r>
      <w:r>
        <w:rPr>
          <w:sz w:val="20"/>
          <w:szCs w:val="20"/>
        </w:rPr>
        <w:t>-сервер ищет запрошенное имя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 в своем кэше разрешенных ранее </w:t>
      </w:r>
      <w:r>
        <w:rPr>
          <w:sz w:val="20"/>
          <w:szCs w:val="20"/>
          <w:lang w:val="en-US"/>
        </w:rPr>
        <w:t>DNS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запросов; если  искомое имя есть в кэше, то результат поиска возвращается клиенту;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если локальный </w:t>
      </w:r>
      <w:r>
        <w:rPr>
          <w:sz w:val="20"/>
          <w:szCs w:val="20"/>
          <w:lang w:val="en-US"/>
        </w:rPr>
        <w:t>DNS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 не нашел в своей базе данных искомую запись, то сам локальный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 выполняет серию итеративных запросов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и клиенту посылается либо найденный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адрес, либо сообщение об ошибке.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Pr="00071958" w:rsidRDefault="00A814C0" w:rsidP="007860A6">
      <w:pPr>
        <w:pStyle w:val="a3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Реализация службы </w:t>
      </w:r>
      <w:r>
        <w:rPr>
          <w:i/>
          <w:sz w:val="20"/>
          <w:szCs w:val="20"/>
          <w:lang w:val="en-US"/>
        </w:rPr>
        <w:t>DNS</w:t>
      </w:r>
      <w:r w:rsidRPr="0007195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в системах семейства </w:t>
      </w:r>
      <w:r>
        <w:rPr>
          <w:i/>
          <w:sz w:val="20"/>
          <w:szCs w:val="20"/>
          <w:lang w:val="en-US"/>
        </w:rPr>
        <w:t>Windows</w:t>
      </w:r>
      <w:r w:rsidRPr="0007195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Server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Главная особенность службы </w:t>
      </w:r>
      <w:r>
        <w:rPr>
          <w:sz w:val="20"/>
          <w:szCs w:val="20"/>
          <w:lang w:val="en-US"/>
        </w:rPr>
        <w:t>DNS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системах семейства </w:t>
      </w:r>
      <w:r>
        <w:rPr>
          <w:sz w:val="20"/>
          <w:szCs w:val="20"/>
          <w:lang w:val="en-US"/>
        </w:rPr>
        <w:t>Windows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заключается в том, что служба </w:t>
      </w:r>
      <w:r>
        <w:rPr>
          <w:sz w:val="20"/>
          <w:szCs w:val="20"/>
          <w:lang w:val="en-US"/>
        </w:rPr>
        <w:t>DNS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разрабатывалась для поддержки службы каталогов </w:t>
      </w:r>
      <w:r>
        <w:rPr>
          <w:sz w:val="20"/>
          <w:szCs w:val="20"/>
          <w:lang w:val="en-US"/>
        </w:rPr>
        <w:t>Active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 w:rsidRPr="00B505D0">
        <w:rPr>
          <w:sz w:val="20"/>
          <w:szCs w:val="20"/>
        </w:rPr>
        <w:t xml:space="preserve">. </w:t>
      </w:r>
      <w:r>
        <w:rPr>
          <w:sz w:val="20"/>
          <w:szCs w:val="20"/>
        </w:rPr>
        <w:t>Для выполнения этой функции требуются обеспечение двух условий:</w:t>
      </w:r>
    </w:p>
    <w:p w:rsidR="00A814C0" w:rsidRDefault="00A814C0" w:rsidP="007860A6">
      <w:pPr>
        <w:pStyle w:val="a3"/>
        <w:numPr>
          <w:ilvl w:val="0"/>
          <w:numId w:val="30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поддержка службой </w:t>
      </w:r>
      <w:r>
        <w:rPr>
          <w:sz w:val="20"/>
          <w:szCs w:val="20"/>
          <w:lang w:val="en-US"/>
        </w:rPr>
        <w:t>DNS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динамической регистрации </w:t>
      </w:r>
      <w:r w:rsidRPr="00B505D0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dynamic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updates</w:t>
      </w:r>
      <w:r w:rsidRPr="00B505D0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A814C0" w:rsidRDefault="00A814C0" w:rsidP="007860A6">
      <w:pPr>
        <w:pStyle w:val="a3"/>
        <w:numPr>
          <w:ilvl w:val="0"/>
          <w:numId w:val="30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поддержка службой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 записей типа </w:t>
      </w:r>
      <w:r>
        <w:rPr>
          <w:sz w:val="20"/>
          <w:szCs w:val="20"/>
          <w:lang w:val="en-US"/>
        </w:rPr>
        <w:t>SRV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Pr="00B505D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Служба </w:t>
      </w:r>
      <w:r>
        <w:rPr>
          <w:sz w:val="20"/>
          <w:szCs w:val="20"/>
          <w:lang w:val="en-US"/>
        </w:rPr>
        <w:t>DNS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систем </w:t>
      </w:r>
      <w:r>
        <w:rPr>
          <w:sz w:val="20"/>
          <w:szCs w:val="20"/>
          <w:lang w:val="en-US"/>
        </w:rPr>
        <w:t>Windows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удовлетворяет обоим условиям, и реализация служб каталогов </w:t>
      </w:r>
      <w:r>
        <w:rPr>
          <w:sz w:val="20"/>
          <w:szCs w:val="20"/>
          <w:lang w:val="en-US"/>
        </w:rPr>
        <w:t>Active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может быть обеспечена только серверами на базе систем </w:t>
      </w:r>
      <w:r>
        <w:rPr>
          <w:sz w:val="20"/>
          <w:szCs w:val="20"/>
          <w:lang w:val="en-US"/>
        </w:rPr>
        <w:t>Windows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B505D0">
        <w:rPr>
          <w:sz w:val="20"/>
          <w:szCs w:val="20"/>
        </w:rPr>
        <w:t>.</w:t>
      </w:r>
    </w:p>
    <w:p w:rsidR="00A814C0" w:rsidRP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Все рассматриваемые далее в пособии примеры были выполнены в следующей конфигурации:</w:t>
      </w:r>
    </w:p>
    <w:p w:rsidR="00A814C0" w:rsidRPr="00A770B3" w:rsidRDefault="00A814C0" w:rsidP="007860A6">
      <w:pPr>
        <w:pStyle w:val="a3"/>
        <w:numPr>
          <w:ilvl w:val="0"/>
          <w:numId w:val="31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сеть состоит из двух серверов </w:t>
      </w:r>
      <w:r>
        <w:rPr>
          <w:sz w:val="20"/>
          <w:szCs w:val="20"/>
          <w:lang w:val="en-US"/>
        </w:rPr>
        <w:t>Windows</w:t>
      </w:r>
      <w:r w:rsidRPr="00A770B3">
        <w:rPr>
          <w:sz w:val="20"/>
          <w:szCs w:val="20"/>
        </w:rPr>
        <w:t xml:space="preserve"> 2003 </w:t>
      </w:r>
      <w:r>
        <w:rPr>
          <w:sz w:val="20"/>
          <w:szCs w:val="20"/>
          <w:lang w:val="en-US"/>
        </w:rPr>
        <w:t>Server</w:t>
      </w:r>
      <w:r>
        <w:rPr>
          <w:sz w:val="20"/>
          <w:szCs w:val="20"/>
        </w:rPr>
        <w:t>;</w:t>
      </w:r>
    </w:p>
    <w:p w:rsidR="00A814C0" w:rsidRDefault="00A814C0" w:rsidP="007860A6">
      <w:pPr>
        <w:pStyle w:val="a3"/>
        <w:numPr>
          <w:ilvl w:val="0"/>
          <w:numId w:val="31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операционная система — ограниченная по времени 120-дневная русская версия </w:t>
      </w:r>
      <w:r>
        <w:rPr>
          <w:sz w:val="20"/>
          <w:szCs w:val="20"/>
          <w:lang w:val="en-US"/>
        </w:rPr>
        <w:t>Windows</w:t>
      </w:r>
      <w:r w:rsidRPr="00A770B3">
        <w:rPr>
          <w:sz w:val="20"/>
          <w:szCs w:val="20"/>
        </w:rPr>
        <w:t xml:space="preserve"> 2003 </w:t>
      </w:r>
      <w:r>
        <w:rPr>
          <w:sz w:val="20"/>
          <w:szCs w:val="20"/>
          <w:lang w:val="en-US"/>
        </w:rPr>
        <w:t>Server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Enterprise</w:t>
      </w:r>
      <w:r w:rsidRPr="00A770B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Edition</w:t>
      </w:r>
      <w:r>
        <w:rPr>
          <w:sz w:val="20"/>
          <w:szCs w:val="20"/>
        </w:rPr>
        <w:t>;</w:t>
      </w:r>
    </w:p>
    <w:p w:rsidR="00A814C0" w:rsidRDefault="00A814C0" w:rsidP="007860A6">
      <w:pPr>
        <w:pStyle w:val="a3"/>
        <w:numPr>
          <w:ilvl w:val="0"/>
          <w:numId w:val="31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первый сервер установлен на ПК с процессором </w:t>
      </w:r>
      <w:r>
        <w:rPr>
          <w:sz w:val="20"/>
          <w:szCs w:val="20"/>
          <w:lang w:val="en-US"/>
        </w:rPr>
        <w:t>Intel</w:t>
      </w:r>
      <w:r w:rsidRPr="00A770B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Pentium</w:t>
      </w:r>
      <w:r w:rsidRPr="00A770B3">
        <w:rPr>
          <w:sz w:val="20"/>
          <w:szCs w:val="20"/>
        </w:rPr>
        <w:t>-4 3</w:t>
      </w:r>
      <w:r>
        <w:rPr>
          <w:sz w:val="20"/>
          <w:szCs w:val="20"/>
        </w:rPr>
        <w:t xml:space="preserve">Ггц и оперативной памятью 512 МБ, имя сервера — </w:t>
      </w:r>
      <w:r>
        <w:rPr>
          <w:sz w:val="20"/>
          <w:szCs w:val="20"/>
          <w:lang w:val="en-US"/>
        </w:rPr>
        <w:t>DC</w:t>
      </w:r>
      <w:r w:rsidRPr="00A770B3">
        <w:rPr>
          <w:sz w:val="20"/>
          <w:szCs w:val="20"/>
        </w:rPr>
        <w:t>1</w:t>
      </w:r>
      <w:r>
        <w:rPr>
          <w:sz w:val="20"/>
          <w:szCs w:val="20"/>
          <w:lang w:val="en-US"/>
        </w:rPr>
        <w:t>, IP</w:t>
      </w:r>
      <w:r>
        <w:rPr>
          <w:sz w:val="20"/>
          <w:szCs w:val="20"/>
        </w:rPr>
        <w:t>-адрес — 192.168.0.1/24;</w:t>
      </w:r>
    </w:p>
    <w:p w:rsidR="00A814C0" w:rsidRDefault="00A814C0" w:rsidP="007860A6">
      <w:pPr>
        <w:pStyle w:val="a3"/>
        <w:numPr>
          <w:ilvl w:val="0"/>
          <w:numId w:val="31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второй сервер работает в качестве виртуальной системы с помощью </w:t>
      </w:r>
      <w:r>
        <w:rPr>
          <w:sz w:val="20"/>
          <w:szCs w:val="20"/>
          <w:lang w:val="en-US"/>
        </w:rPr>
        <w:t>Microsoft</w:t>
      </w:r>
      <w:r w:rsidRPr="00A770B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VirtualPC</w:t>
      </w:r>
      <w:proofErr w:type="spellEnd"/>
      <w:r w:rsidRPr="00A770B3">
        <w:rPr>
          <w:sz w:val="20"/>
          <w:szCs w:val="20"/>
        </w:rPr>
        <w:t xml:space="preserve"> 2004 (</w:t>
      </w:r>
      <w:r>
        <w:rPr>
          <w:sz w:val="20"/>
          <w:szCs w:val="20"/>
        </w:rPr>
        <w:t xml:space="preserve">данный продукт в настоящее время доступен для свободной загрузки на сайте корпорации </w:t>
      </w:r>
      <w:r>
        <w:rPr>
          <w:sz w:val="20"/>
          <w:szCs w:val="20"/>
          <w:lang w:val="en-US"/>
        </w:rPr>
        <w:t>Microsoft</w:t>
      </w:r>
      <w:r>
        <w:rPr>
          <w:sz w:val="20"/>
          <w:szCs w:val="20"/>
        </w:rPr>
        <w:t xml:space="preserve">), имя сервера — </w:t>
      </w:r>
      <w:r>
        <w:rPr>
          <w:sz w:val="20"/>
          <w:szCs w:val="20"/>
          <w:lang w:val="en-US"/>
        </w:rPr>
        <w:t>DC</w:t>
      </w:r>
      <w:r>
        <w:rPr>
          <w:sz w:val="20"/>
          <w:szCs w:val="20"/>
        </w:rPr>
        <w:t>2</w:t>
      </w:r>
      <w:r w:rsidRPr="00A770B3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>-адрес — 192.168.0.2/24;</w:t>
      </w:r>
    </w:p>
    <w:p w:rsidR="00A814C0" w:rsidRDefault="00A814C0" w:rsidP="007860A6">
      <w:pPr>
        <w:pStyle w:val="a3"/>
        <w:numPr>
          <w:ilvl w:val="0"/>
          <w:numId w:val="31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имя домена в пространстве </w:t>
      </w:r>
      <w:r>
        <w:rPr>
          <w:sz w:val="20"/>
          <w:szCs w:val="20"/>
          <w:lang w:val="en-US"/>
        </w:rPr>
        <w:t>DNS</w:t>
      </w:r>
      <w:r w:rsidRPr="00A770B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соответствующее имя в службе каталогов </w:t>
      </w:r>
      <w:r>
        <w:rPr>
          <w:sz w:val="20"/>
          <w:szCs w:val="20"/>
          <w:lang w:val="en-US"/>
        </w:rPr>
        <w:t>Active</w:t>
      </w:r>
      <w:r w:rsidRPr="00A770B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 w:rsidRPr="00A770B3">
        <w:rPr>
          <w:sz w:val="20"/>
          <w:szCs w:val="20"/>
        </w:rPr>
        <w:t xml:space="preserve"> — </w:t>
      </w:r>
      <w:r>
        <w:rPr>
          <w:sz w:val="20"/>
          <w:szCs w:val="20"/>
          <w:lang w:val="en-US"/>
        </w:rPr>
        <w:t>world</w:t>
      </w:r>
      <w:r w:rsidRPr="00A770B3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ru</w:t>
      </w:r>
      <w:proofErr w:type="spellEnd"/>
      <w:r w:rsidRPr="00A770B3">
        <w:rPr>
          <w:sz w:val="20"/>
          <w:szCs w:val="20"/>
        </w:rPr>
        <w:t xml:space="preserve"> (</w:t>
      </w:r>
      <w:r>
        <w:rPr>
          <w:sz w:val="20"/>
          <w:szCs w:val="20"/>
        </w:rPr>
        <w:t>сеть полностью изолирована от других сетей, поэтому в данном примере авторы были свободны в выборе имени домена; в реальной обстановке конкретного учебного заведения преподавателю нужно скорректировать данную информацию).</w:t>
      </w:r>
    </w:p>
    <w:p w:rsidR="00BC3502" w:rsidRDefault="00BC3502" w:rsidP="007860A6">
      <w:pPr>
        <w:pStyle w:val="a3"/>
        <w:ind w:firstLine="0"/>
        <w:jc w:val="left"/>
        <w:rPr>
          <w:sz w:val="20"/>
          <w:szCs w:val="20"/>
        </w:rPr>
      </w:pPr>
    </w:p>
    <w:p w:rsidR="00BD466C" w:rsidRDefault="00BD466C" w:rsidP="007860A6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BD466C" w:rsidRDefault="00BD466C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Для непосредственного отображения пространства имен в пространство </w:t>
      </w:r>
      <w:r>
        <w:rPr>
          <w:sz w:val="20"/>
          <w:szCs w:val="20"/>
          <w:lang w:val="en-US"/>
        </w:rPr>
        <w:t>IP</w:t>
      </w:r>
      <w:r w:rsidRPr="00A341C5">
        <w:rPr>
          <w:sz w:val="20"/>
          <w:szCs w:val="20"/>
        </w:rPr>
        <w:t>-</w:t>
      </w:r>
      <w:r>
        <w:rPr>
          <w:sz w:val="20"/>
          <w:szCs w:val="20"/>
        </w:rPr>
        <w:t>адресов служат т.н. ресурсные записи (</w:t>
      </w:r>
      <w:r w:rsidRPr="00A341C5">
        <w:rPr>
          <w:sz w:val="20"/>
          <w:szCs w:val="20"/>
        </w:rPr>
        <w:t xml:space="preserve">RR, </w:t>
      </w:r>
      <w:proofErr w:type="spellStart"/>
      <w:r w:rsidRPr="00A341C5">
        <w:rPr>
          <w:sz w:val="20"/>
          <w:szCs w:val="20"/>
        </w:rPr>
        <w:t>resource</w:t>
      </w:r>
      <w:proofErr w:type="spellEnd"/>
      <w:r w:rsidRPr="00A341C5">
        <w:rPr>
          <w:sz w:val="20"/>
          <w:szCs w:val="20"/>
        </w:rPr>
        <w:t xml:space="preserve"> </w:t>
      </w:r>
      <w:proofErr w:type="spellStart"/>
      <w:r w:rsidRPr="00A341C5">
        <w:rPr>
          <w:sz w:val="20"/>
          <w:szCs w:val="20"/>
        </w:rPr>
        <w:t>record</w:t>
      </w:r>
      <w:proofErr w:type="spellEnd"/>
      <w:r>
        <w:rPr>
          <w:sz w:val="20"/>
          <w:szCs w:val="20"/>
        </w:rPr>
        <w:t xml:space="preserve">). Каждый сервер </w:t>
      </w:r>
      <w:r>
        <w:rPr>
          <w:sz w:val="20"/>
          <w:szCs w:val="20"/>
          <w:lang w:val="en-US"/>
        </w:rPr>
        <w:t>DNS</w:t>
      </w:r>
      <w:r w:rsidRPr="004D6D66">
        <w:rPr>
          <w:sz w:val="20"/>
          <w:szCs w:val="20"/>
        </w:rPr>
        <w:t xml:space="preserve"> </w:t>
      </w:r>
      <w:r>
        <w:rPr>
          <w:sz w:val="20"/>
          <w:szCs w:val="20"/>
        </w:rPr>
        <w:t>содержит ресурсные записи для той части пространства имен, за которую он несет ответственность (</w:t>
      </w:r>
      <w:proofErr w:type="spellStart"/>
      <w:r w:rsidRPr="004D6D66">
        <w:rPr>
          <w:sz w:val="20"/>
          <w:szCs w:val="20"/>
        </w:rPr>
        <w:t>authoritative</w:t>
      </w:r>
      <w:proofErr w:type="spellEnd"/>
      <w:r>
        <w:rPr>
          <w:sz w:val="20"/>
          <w:szCs w:val="20"/>
        </w:rPr>
        <w:t>). Таблица 3.5 содержит описание наиболее часто используемых типов ресурсных записей.</w:t>
      </w:r>
    </w:p>
    <w:p w:rsidR="00BD466C" w:rsidRPr="004D6D66" w:rsidRDefault="00BD466C" w:rsidP="007860A6">
      <w:pPr>
        <w:pStyle w:val="a3"/>
        <w:ind w:firstLine="0"/>
        <w:rPr>
          <w:sz w:val="20"/>
          <w:szCs w:val="20"/>
          <w:lang w:val="en-US"/>
        </w:rPr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728"/>
        <w:gridCol w:w="3240"/>
        <w:gridCol w:w="4864"/>
      </w:tblGrid>
      <w:tr w:rsidR="00BD466C" w:rsidRPr="004D6D66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4D6D66">
              <w:rPr>
                <w:b/>
                <w:bCs/>
                <w:sz w:val="20"/>
                <w:szCs w:val="20"/>
              </w:rPr>
              <w:lastRenderedPageBreak/>
              <w:t>Тип ресурсной записи</w:t>
            </w:r>
          </w:p>
        </w:tc>
        <w:tc>
          <w:tcPr>
            <w:tcW w:w="3240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Функция записи</w:t>
            </w:r>
          </w:p>
        </w:tc>
        <w:tc>
          <w:tcPr>
            <w:tcW w:w="4864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Описание </w:t>
            </w:r>
            <w:proofErr w:type="spellStart"/>
            <w:r>
              <w:rPr>
                <w:b/>
                <w:bCs/>
                <w:sz w:val="20"/>
                <w:szCs w:val="20"/>
              </w:rPr>
              <w:t>испоьзования</w:t>
            </w:r>
            <w:proofErr w:type="spellEnd"/>
          </w:p>
        </w:tc>
      </w:tr>
      <w:tr w:rsidR="00BD466C" w:rsidRPr="00003AEA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A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Host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Address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хоста, или узла</w:t>
            </w:r>
          </w:p>
        </w:tc>
        <w:tc>
          <w:tcPr>
            <w:tcW w:w="4864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 имя узла на 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>-адрес</w:t>
            </w:r>
          </w:p>
          <w:p w:rsidR="00BD466C" w:rsidRPr="002C36DA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(например,</w:t>
            </w:r>
            <w:r w:rsidRPr="00003A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домена </w:t>
            </w:r>
            <w:proofErr w:type="spellStart"/>
            <w:r w:rsidRPr="00003AEA">
              <w:rPr>
                <w:i/>
                <w:sz w:val="20"/>
                <w:szCs w:val="20"/>
                <w:lang w:val="en-US"/>
              </w:rPr>
              <w:t>micr</w:t>
            </w:r>
            <w:r>
              <w:rPr>
                <w:i/>
                <w:sz w:val="20"/>
                <w:szCs w:val="20"/>
                <w:lang w:val="en-US"/>
              </w:rPr>
              <w:t>oso</w:t>
            </w:r>
            <w:r w:rsidRPr="00003AEA">
              <w:rPr>
                <w:i/>
                <w:sz w:val="20"/>
                <w:szCs w:val="20"/>
                <w:lang w:val="en-US"/>
              </w:rPr>
              <w:t>ft</w:t>
            </w:r>
            <w:proofErr w:type="spellEnd"/>
            <w:r w:rsidRPr="00003AEA">
              <w:rPr>
                <w:i/>
                <w:sz w:val="20"/>
                <w:szCs w:val="20"/>
              </w:rPr>
              <w:t>.</w:t>
            </w:r>
            <w:r w:rsidRPr="00003AEA">
              <w:rPr>
                <w:i/>
                <w:sz w:val="20"/>
                <w:szCs w:val="20"/>
                <w:lang w:val="en-US"/>
              </w:rPr>
              <w:t>com</w:t>
            </w:r>
            <w:r>
              <w:rPr>
                <w:sz w:val="20"/>
                <w:szCs w:val="20"/>
              </w:rPr>
              <w:t xml:space="preserve"> узлу с именем </w:t>
            </w:r>
            <w:r w:rsidRPr="002C36DA">
              <w:rPr>
                <w:i/>
                <w:sz w:val="20"/>
                <w:szCs w:val="20"/>
                <w:lang w:val="en-US"/>
              </w:rPr>
              <w:t>www</w:t>
            </w:r>
            <w:r w:rsidRPr="002C36DA">
              <w:rPr>
                <w:i/>
                <w:sz w:val="20"/>
                <w:szCs w:val="20"/>
              </w:rPr>
              <w:t>.</w:t>
            </w:r>
            <w:proofErr w:type="spellStart"/>
            <w:r w:rsidRPr="002C36DA">
              <w:rPr>
                <w:i/>
                <w:sz w:val="20"/>
                <w:szCs w:val="20"/>
                <w:lang w:val="en-US"/>
              </w:rPr>
              <w:t>microsoft</w:t>
            </w:r>
            <w:proofErr w:type="spellEnd"/>
            <w:r w:rsidRPr="002C36DA">
              <w:rPr>
                <w:i/>
                <w:sz w:val="20"/>
                <w:szCs w:val="20"/>
              </w:rPr>
              <w:t>.</w:t>
            </w:r>
            <w:r w:rsidRPr="002C36DA">
              <w:rPr>
                <w:i/>
                <w:sz w:val="20"/>
                <w:szCs w:val="20"/>
                <w:lang w:val="en-US"/>
              </w:rPr>
              <w:t>com</w:t>
            </w:r>
            <w:r w:rsidRPr="002C36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сопоставляется 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>-адрес с помощью такой записи:</w:t>
            </w:r>
          </w:p>
          <w:p w:rsidR="00BD466C" w:rsidRPr="00003AEA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ab/>
            </w:r>
            <w:r w:rsidRPr="00003AEA">
              <w:rPr>
                <w:sz w:val="20"/>
                <w:szCs w:val="20"/>
              </w:rPr>
              <w:t>207.46.199.60</w:t>
            </w:r>
            <w:r>
              <w:rPr>
                <w:sz w:val="20"/>
                <w:szCs w:val="20"/>
              </w:rPr>
              <w:t>)</w:t>
            </w:r>
          </w:p>
        </w:tc>
      </w:tr>
      <w:tr w:rsidR="00BD466C" w:rsidRPr="00003AEA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CNAME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Canonical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Name</w:t>
            </w:r>
            <w:proofErr w:type="spellEnd"/>
            <w:r w:rsidRPr="004D6D66">
              <w:rPr>
                <w:sz w:val="20"/>
                <w:szCs w:val="20"/>
              </w:rPr>
              <w:t xml:space="preserve"> (</w:t>
            </w:r>
            <w:proofErr w:type="spellStart"/>
            <w:r w:rsidRPr="004D6D66">
              <w:rPr>
                <w:sz w:val="20"/>
                <w:szCs w:val="20"/>
              </w:rPr>
              <w:t>alias</w:t>
            </w:r>
            <w:proofErr w:type="spellEnd"/>
            <w:r w:rsidRPr="004D6D66">
              <w:rPr>
                <w:sz w:val="20"/>
                <w:szCs w:val="20"/>
              </w:rPr>
              <w:t>)</w:t>
            </w:r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Какноническое</w:t>
            </w:r>
            <w:proofErr w:type="spellEnd"/>
            <w:r>
              <w:rPr>
                <w:sz w:val="20"/>
                <w:szCs w:val="20"/>
              </w:rPr>
              <w:t xml:space="preserve"> имя (псевдоним)</w:t>
            </w:r>
          </w:p>
        </w:tc>
        <w:tc>
          <w:tcPr>
            <w:tcW w:w="4864" w:type="dxa"/>
          </w:tcPr>
          <w:p w:rsidR="00BD466C" w:rsidRPr="00003AEA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Отображает одно имя на другое</w:t>
            </w:r>
          </w:p>
        </w:tc>
      </w:tr>
      <w:tr w:rsidR="00BD466C" w:rsidRPr="00A85B60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MX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Mail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Exchanger</w:t>
            </w:r>
            <w:proofErr w:type="spellEnd"/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Обмен почтой</w:t>
            </w:r>
          </w:p>
        </w:tc>
        <w:tc>
          <w:tcPr>
            <w:tcW w:w="4864" w:type="dxa"/>
          </w:tcPr>
          <w:p w:rsidR="00BD466C" w:rsidRPr="00A85B60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Управляет маршрутизация почтовых сообщений для протокола </w:t>
            </w:r>
            <w:r>
              <w:rPr>
                <w:sz w:val="20"/>
                <w:szCs w:val="20"/>
                <w:lang w:val="en-US"/>
              </w:rPr>
              <w:t>SMTP</w:t>
            </w:r>
          </w:p>
        </w:tc>
      </w:tr>
      <w:tr w:rsidR="00BD466C" w:rsidRPr="00A85B60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NS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Name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Server</w:t>
            </w:r>
            <w:proofErr w:type="spellEnd"/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Сервер имен</w:t>
            </w:r>
          </w:p>
        </w:tc>
        <w:tc>
          <w:tcPr>
            <w:tcW w:w="4864" w:type="dxa"/>
          </w:tcPr>
          <w:p w:rsidR="00BD466C" w:rsidRPr="00A85B60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Указывает на серверы </w:t>
            </w:r>
            <w:r>
              <w:rPr>
                <w:sz w:val="20"/>
                <w:szCs w:val="20"/>
                <w:lang w:val="en-US"/>
              </w:rPr>
              <w:t>DNS</w:t>
            </w:r>
            <w:r>
              <w:rPr>
                <w:sz w:val="20"/>
                <w:szCs w:val="20"/>
              </w:rPr>
              <w:t xml:space="preserve">, ответственные за конкретный домен и его </w:t>
            </w:r>
            <w:proofErr w:type="spellStart"/>
            <w:r>
              <w:rPr>
                <w:sz w:val="20"/>
                <w:szCs w:val="20"/>
              </w:rPr>
              <w:t>поддомены</w:t>
            </w:r>
            <w:proofErr w:type="spellEnd"/>
          </w:p>
        </w:tc>
      </w:tr>
      <w:tr w:rsidR="00BD466C" w:rsidRPr="00A85B60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PTR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Pointer</w:t>
            </w:r>
            <w:proofErr w:type="spellEnd"/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</w:t>
            </w:r>
          </w:p>
        </w:tc>
        <w:tc>
          <w:tcPr>
            <w:tcW w:w="4864" w:type="dxa"/>
          </w:tcPr>
          <w:p w:rsidR="00BD466C" w:rsidRPr="00A85B60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Используется для обратного разрешения 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 xml:space="preserve">-адресов в имена узлов в домене </w:t>
            </w:r>
            <w:r w:rsidRPr="00A85B60">
              <w:rPr>
                <w:i/>
                <w:sz w:val="20"/>
                <w:szCs w:val="20"/>
                <w:lang w:val="en-US"/>
              </w:rPr>
              <w:t>in</w:t>
            </w:r>
            <w:r w:rsidRPr="00A85B60">
              <w:rPr>
                <w:i/>
                <w:sz w:val="20"/>
                <w:szCs w:val="20"/>
              </w:rPr>
              <w:t>-</w:t>
            </w:r>
            <w:proofErr w:type="spellStart"/>
            <w:r w:rsidRPr="00A85B60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  <w:r w:rsidRPr="00A85B60">
              <w:rPr>
                <w:i/>
                <w:sz w:val="20"/>
                <w:szCs w:val="20"/>
              </w:rPr>
              <w:t>.</w:t>
            </w:r>
            <w:proofErr w:type="spellStart"/>
            <w:r w:rsidRPr="00A85B60">
              <w:rPr>
                <w:i/>
                <w:sz w:val="20"/>
                <w:szCs w:val="20"/>
                <w:lang w:val="en-US"/>
              </w:rPr>
              <w:t>arpa</w:t>
            </w:r>
            <w:proofErr w:type="spellEnd"/>
          </w:p>
        </w:tc>
      </w:tr>
      <w:tr w:rsidR="00BD466C" w:rsidRPr="00A814C0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SOA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Start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of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Authority</w:t>
            </w:r>
            <w:proofErr w:type="spellEnd"/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Начальная запись зоны</w:t>
            </w:r>
          </w:p>
        </w:tc>
        <w:tc>
          <w:tcPr>
            <w:tcW w:w="4864" w:type="dxa"/>
          </w:tcPr>
          <w:p w:rsidR="00BD466C" w:rsidRPr="00A814C0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Используется для указания основного сервера для данной зоны и описания свойств зоны</w:t>
            </w:r>
          </w:p>
        </w:tc>
      </w:tr>
      <w:tr w:rsidR="00BD466C" w:rsidRPr="000A0B89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SRV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Service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Locator</w:t>
            </w:r>
            <w:proofErr w:type="spellEnd"/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службу</w:t>
            </w:r>
          </w:p>
        </w:tc>
        <w:tc>
          <w:tcPr>
            <w:tcW w:w="4864" w:type="dxa"/>
          </w:tcPr>
          <w:p w:rsidR="00BD466C" w:rsidRPr="00A85B60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Используется для поиска серверов, на которых функционируют определенные службы (например, контроллеры доменов </w:t>
            </w:r>
            <w:r>
              <w:rPr>
                <w:sz w:val="20"/>
                <w:szCs w:val="20"/>
                <w:lang w:val="en-US"/>
              </w:rPr>
              <w:t>Active</w:t>
            </w:r>
            <w:r w:rsidRPr="00A85B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Directory</w:t>
            </w:r>
            <w:r w:rsidRPr="00A85B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или серверы глобального каталога)</w:t>
            </w:r>
          </w:p>
        </w:tc>
      </w:tr>
    </w:tbl>
    <w:p w:rsidR="00BD466C" w:rsidRDefault="00BD466C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Таблица 3.5</w:t>
      </w:r>
    </w:p>
    <w:p w:rsidR="00DE7D2F" w:rsidRDefault="00DE7D2F" w:rsidP="007860A6">
      <w:pPr>
        <w:pStyle w:val="a3"/>
        <w:ind w:firstLine="0"/>
        <w:jc w:val="center"/>
        <w:rPr>
          <w:sz w:val="20"/>
          <w:szCs w:val="20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SOA</w:t>
      </w:r>
      <w:r w:rsidRPr="008262DD">
        <w:rPr>
          <w:rFonts w:ascii="Calibri" w:eastAsia="Calibri" w:hAnsi="Calibri" w:cs="Times New Roman"/>
          <w:b/>
        </w:rPr>
        <w:t>:</w:t>
      </w:r>
      <w:r w:rsidRPr="008262DD">
        <w:rPr>
          <w:rFonts w:ascii="Calibri" w:eastAsia="Calibri" w:hAnsi="Calibri" w:cs="Times New Roman"/>
        </w:rPr>
        <w:t xml:space="preserve">  </w:t>
      </w:r>
      <w:r w:rsidRPr="00050F75">
        <w:rPr>
          <w:rFonts w:ascii="Calibri" w:eastAsia="Calibri" w:hAnsi="Calibri" w:cs="Times New Roman"/>
          <w:b/>
          <w:i/>
        </w:rPr>
        <w:t>имя домена зоны</w:t>
      </w:r>
      <w:r>
        <w:rPr>
          <w:rFonts w:ascii="Calibri" w:eastAsia="Calibri" w:hAnsi="Calibri" w:cs="Times New Roman"/>
        </w:rPr>
        <w:t xml:space="preserve">, </w:t>
      </w:r>
      <w:r w:rsidRPr="00050F75">
        <w:rPr>
          <w:rFonts w:ascii="Calibri" w:eastAsia="Calibri" w:hAnsi="Calibri" w:cs="Times New Roman"/>
          <w:b/>
          <w:i/>
        </w:rPr>
        <w:t>почтовый адрес администратора</w:t>
      </w:r>
      <w:r>
        <w:rPr>
          <w:rFonts w:ascii="Calibri" w:eastAsia="Calibri" w:hAnsi="Calibri" w:cs="Times New Roman"/>
        </w:rPr>
        <w:t xml:space="preserve">, </w:t>
      </w:r>
      <w:r w:rsidRPr="00050F75">
        <w:rPr>
          <w:rFonts w:ascii="Calibri" w:eastAsia="Calibri" w:hAnsi="Calibri" w:cs="Times New Roman"/>
          <w:b/>
          <w:i/>
        </w:rPr>
        <w:t>порядок</w:t>
      </w:r>
      <w:r>
        <w:rPr>
          <w:rFonts w:ascii="Calibri" w:eastAsia="Calibri" w:hAnsi="Calibri" w:cs="Times New Roman"/>
        </w:rPr>
        <w:t xml:space="preserve"> – число, увеличивается при изменении зоны</w:t>
      </w:r>
      <w:r w:rsidRPr="00050F75">
        <w:rPr>
          <w:rFonts w:ascii="Calibri" w:eastAsia="Calibri" w:hAnsi="Calibri" w:cs="Times New Roman"/>
        </w:rPr>
        <w:t>;</w:t>
      </w:r>
      <w:r>
        <w:rPr>
          <w:rFonts w:ascii="Calibri" w:eastAsia="Calibri" w:hAnsi="Calibri" w:cs="Times New Roman"/>
        </w:rPr>
        <w:t xml:space="preserve"> </w:t>
      </w:r>
      <w:r w:rsidRPr="00050F75">
        <w:rPr>
          <w:rFonts w:ascii="Calibri" w:eastAsia="Calibri" w:hAnsi="Calibri" w:cs="Times New Roman"/>
          <w:b/>
          <w:i/>
        </w:rPr>
        <w:t xml:space="preserve">период обновления </w:t>
      </w:r>
      <w:r>
        <w:rPr>
          <w:rFonts w:ascii="Calibri" w:eastAsia="Calibri" w:hAnsi="Calibri" w:cs="Times New Roman"/>
        </w:rPr>
        <w:t xml:space="preserve"> (для вторичных серверов)</w:t>
      </w:r>
      <w:r w:rsidRPr="00050F75">
        <w:rPr>
          <w:rFonts w:ascii="Calibri" w:eastAsia="Calibri" w:hAnsi="Calibri" w:cs="Times New Roman"/>
        </w:rPr>
        <w:t>;</w:t>
      </w:r>
      <w:r>
        <w:rPr>
          <w:rFonts w:ascii="Calibri" w:eastAsia="Calibri" w:hAnsi="Calibri" w:cs="Times New Roman"/>
        </w:rPr>
        <w:t xml:space="preserve"> </w:t>
      </w:r>
      <w:r w:rsidRPr="00050F75">
        <w:rPr>
          <w:rFonts w:ascii="Calibri" w:eastAsia="Calibri" w:hAnsi="Calibri" w:cs="Times New Roman"/>
          <w:b/>
          <w:i/>
        </w:rPr>
        <w:t xml:space="preserve">задержка перед следующей попыткой обновления </w:t>
      </w:r>
      <w:r>
        <w:rPr>
          <w:rFonts w:ascii="Calibri" w:eastAsia="Calibri" w:hAnsi="Calibri" w:cs="Times New Roman"/>
        </w:rPr>
        <w:t>(после неудачной попытки</w:t>
      </w:r>
      <w:r w:rsidRPr="00050F75">
        <w:rPr>
          <w:rFonts w:ascii="Calibri" w:eastAsia="Calibri" w:hAnsi="Calibri" w:cs="Times New Roman"/>
        </w:rPr>
        <w:t>);</w:t>
      </w:r>
      <w:r w:rsidRPr="00050F75">
        <w:rPr>
          <w:rFonts w:ascii="Calibri" w:eastAsia="Calibri" w:hAnsi="Calibri" w:cs="Times New Roman"/>
          <w:b/>
          <w:i/>
        </w:rPr>
        <w:t xml:space="preserve">  интервал времени</w:t>
      </w:r>
      <w:r>
        <w:rPr>
          <w:rFonts w:ascii="Calibri" w:eastAsia="Calibri" w:hAnsi="Calibri" w:cs="Times New Roman"/>
        </w:rPr>
        <w:t>, через который сервер утратит статус ответственного после обновления</w:t>
      </w:r>
      <w:r w:rsidRPr="00050F75">
        <w:rPr>
          <w:rFonts w:ascii="Calibri" w:eastAsia="Calibri" w:hAnsi="Calibri" w:cs="Times New Roman"/>
        </w:rPr>
        <w:t xml:space="preserve">; </w:t>
      </w:r>
      <w:r>
        <w:rPr>
          <w:rFonts w:ascii="Calibri" w:eastAsia="Calibri" w:hAnsi="Calibri" w:cs="Times New Roman"/>
        </w:rPr>
        <w:t xml:space="preserve"> </w:t>
      </w:r>
      <w:r w:rsidRPr="00050F75">
        <w:rPr>
          <w:rFonts w:ascii="Calibri" w:eastAsia="Calibri" w:hAnsi="Calibri" w:cs="Times New Roman"/>
          <w:b/>
          <w:i/>
        </w:rPr>
        <w:t xml:space="preserve">минимальное время жизни </w:t>
      </w:r>
      <w:r>
        <w:rPr>
          <w:rFonts w:ascii="Calibri" w:eastAsia="Calibri" w:hAnsi="Calibri" w:cs="Times New Roman"/>
        </w:rPr>
        <w:t xml:space="preserve">показывает другим (кэширующим) серверам, как долго они могут пользоваться данными данного сервера. </w:t>
      </w:r>
    </w:p>
    <w:p w:rsidR="00DE7D2F" w:rsidRDefault="00DE7D2F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5940425" cy="317397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D2F" w:rsidRDefault="00DE7D2F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050F75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A</w:t>
      </w:r>
      <w:r w:rsidRPr="00050F75">
        <w:rPr>
          <w:rFonts w:ascii="Calibri" w:eastAsia="Calibri" w:hAnsi="Calibri" w:cs="Times New Roman"/>
          <w:b/>
        </w:rPr>
        <w:t xml:space="preserve">: </w:t>
      </w:r>
      <w:r w:rsidRPr="00050F75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связывает доменное имя  и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 w:rsidRPr="00050F75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адрес. Если создать несколько записей с одним и тем же доменным именем но разными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 w:rsidRPr="00050F75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адресами, то это позволяет </w:t>
      </w:r>
      <w:r w:rsidRPr="008D304C">
        <w:rPr>
          <w:rFonts w:ascii="Calibri" w:eastAsia="Calibri" w:hAnsi="Calibri" w:cs="Times New Roman"/>
          <w:b/>
          <w:i/>
        </w:rPr>
        <w:t>равномерно</w:t>
      </w:r>
      <w:r>
        <w:rPr>
          <w:rFonts w:ascii="Calibri" w:eastAsia="Calibri" w:hAnsi="Calibri" w:cs="Times New Roman"/>
        </w:rPr>
        <w:t xml:space="preserve">  распределить нагрузку между несколькими хостами (</w:t>
      </w:r>
      <w:r w:rsidRPr="008D304C">
        <w:rPr>
          <w:rFonts w:ascii="Calibri" w:eastAsia="Calibri" w:hAnsi="Calibri" w:cs="Times New Roman"/>
          <w:b/>
          <w:i/>
        </w:rPr>
        <w:t>карусель</w:t>
      </w:r>
      <w:r>
        <w:rPr>
          <w:rFonts w:ascii="Calibri" w:eastAsia="Calibri" w:hAnsi="Calibri" w:cs="Times New Roman"/>
        </w:rPr>
        <w:t xml:space="preserve">). Сервер выбирает </w:t>
      </w:r>
      <w:r w:rsidRPr="008D304C">
        <w:rPr>
          <w:rFonts w:ascii="Calibri" w:eastAsia="Calibri" w:hAnsi="Calibri" w:cs="Times New Roman"/>
          <w:b/>
          <w:i/>
        </w:rPr>
        <w:t>ближайший</w:t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>
        <w:rPr>
          <w:rFonts w:ascii="Calibri" w:eastAsia="Calibri" w:hAnsi="Calibri" w:cs="Times New Roman"/>
          <w:lang w:val="en-US"/>
        </w:rPr>
        <w:t>-</w:t>
      </w:r>
      <w:r>
        <w:rPr>
          <w:rFonts w:ascii="Calibri" w:eastAsia="Calibri" w:hAnsi="Calibri" w:cs="Times New Roman"/>
        </w:rPr>
        <w:t xml:space="preserve">адрес к клиенту.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A-запись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Запись типа A позволяет установить соответствие между именем хоста в домене и его IP-адресом.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A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 xml:space="preserve"> [TTL] A IP-адрес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 xml:space="preserve">: доменное имя хоста (устройства), подключенного к Интернету, для которого данная запись определяет соответствие с его IP-адресом.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А: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IP-адрес: IP-адрес хоста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A-записи для хоста info.test.ru в файле зоны test.ru: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4F7FCE">
        <w:rPr>
          <w:rFonts w:ascii="Calibri" w:eastAsia="Calibri" w:hAnsi="Calibri" w:cs="Times New Roman"/>
          <w:lang w:val="en-US"/>
        </w:rPr>
        <w:t>info A 194.85.61.44</w:t>
      </w: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4F7FCE">
        <w:rPr>
          <w:rFonts w:ascii="Calibri" w:eastAsia="Calibri" w:hAnsi="Calibri" w:cs="Times New Roman"/>
          <w:lang w:val="en-US"/>
        </w:rPr>
        <w:t>info.test.ru. 86400 A 194.85.61.44</w:t>
      </w: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4F7FCE">
        <w:rPr>
          <w:rFonts w:ascii="Calibri" w:eastAsia="Calibri" w:hAnsi="Calibri" w:cs="Times New Roman"/>
          <w:b/>
          <w:lang w:val="en-US"/>
        </w:rPr>
        <w:t xml:space="preserve"> </w:t>
      </w:r>
      <w:r w:rsidRPr="008D304C">
        <w:rPr>
          <w:rFonts w:ascii="Calibri" w:eastAsia="Calibri" w:hAnsi="Calibri" w:cs="Times New Roman"/>
          <w:b/>
        </w:rPr>
        <w:t xml:space="preserve">Запись </w:t>
      </w:r>
      <w:r w:rsidRPr="008D304C">
        <w:rPr>
          <w:rFonts w:ascii="Calibri" w:eastAsia="Calibri" w:hAnsi="Calibri" w:cs="Times New Roman"/>
          <w:b/>
          <w:lang w:val="en-US"/>
        </w:rPr>
        <w:t>CNAME</w:t>
      </w:r>
      <w:r w:rsidRPr="008D304C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 позволяет одному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 w:rsidRPr="008D304C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адресу сопоставить несколько доменных имен. </w:t>
      </w: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CNAME-запись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Запись типа CNAME (</w:t>
      </w:r>
      <w:proofErr w:type="spellStart"/>
      <w:r w:rsidRPr="007860A6">
        <w:rPr>
          <w:rFonts w:ascii="Calibri" w:eastAsia="Calibri" w:hAnsi="Calibri" w:cs="Times New Roman"/>
        </w:rPr>
        <w:t>Canonical</w:t>
      </w:r>
      <w:proofErr w:type="spellEnd"/>
      <w:r w:rsidRPr="007860A6">
        <w:rPr>
          <w:rFonts w:ascii="Calibri" w:eastAsia="Calibri" w:hAnsi="Calibri" w:cs="Times New Roman"/>
        </w:rPr>
        <w:t xml:space="preserve"> </w:t>
      </w:r>
      <w:proofErr w:type="spellStart"/>
      <w:r w:rsidRPr="007860A6">
        <w:rPr>
          <w:rFonts w:ascii="Calibri" w:eastAsia="Calibri" w:hAnsi="Calibri" w:cs="Times New Roman"/>
        </w:rPr>
        <w:t>Name</w:t>
      </w:r>
      <w:proofErr w:type="spellEnd"/>
      <w:r w:rsidRPr="007860A6">
        <w:rPr>
          <w:rFonts w:ascii="Calibri" w:eastAsia="Calibri" w:hAnsi="Calibri" w:cs="Times New Roman"/>
        </w:rPr>
        <w:t xml:space="preserve"> - Каноническое имя) позволяют присваивать хосту мнемонические имена. Мнемонические имена, или псевдонимы, широко применяются для связывания с хостом какой-либо функции, либо просто для сокращения имени.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Реальное имя иногда называют каноническим.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Если для хоста есть запись типа CNAME, которая содержит его мнемонические имена, другие записи для данного хоста должны ссылаться на его реальное (каноническое) имя, а не на мнемоническое. Когда программы DNS встречают запись CNAME, они прекращают свои запросы по мнемоническому имени и переключаются на реальное имя.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Кроме того, если данное имя использовано в качестве псевдонима, то на него нельзя занести записи любого другого типа.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Т.е. недопустима конструкция вида: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domain</w:t>
      </w:r>
      <w:proofErr w:type="spellEnd"/>
      <w:r w:rsidRPr="007860A6">
        <w:rPr>
          <w:rFonts w:ascii="Calibri" w:eastAsia="Calibri" w:hAnsi="Calibri" w:cs="Times New Roman"/>
        </w:rPr>
        <w:t xml:space="preserve"> CNAME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domain</w:t>
      </w:r>
      <w:proofErr w:type="spellEnd"/>
      <w:r w:rsidRPr="007860A6">
        <w:rPr>
          <w:rFonts w:ascii="Calibri" w:eastAsia="Calibri" w:hAnsi="Calibri" w:cs="Times New Roman"/>
        </w:rPr>
        <w:t xml:space="preserve"> MX 10 почтовый сервер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Мнемоимена</w:t>
      </w:r>
      <w:proofErr w:type="spellEnd"/>
      <w:r w:rsidRPr="007860A6">
        <w:rPr>
          <w:rFonts w:ascii="Calibri" w:eastAsia="Calibri" w:hAnsi="Calibri" w:cs="Times New Roman"/>
        </w:rPr>
        <w:t xml:space="preserve"> полезны, например, в случае, когда имя хоста изменилось и вы хотите разрешить пользователям, знающим старое имя, получить доступ к хосту.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CNAME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Мнемоимя</w:t>
      </w:r>
      <w:proofErr w:type="spellEnd"/>
      <w:r w:rsidRPr="007860A6">
        <w:rPr>
          <w:rFonts w:ascii="Calibri" w:eastAsia="Calibri" w:hAnsi="Calibri" w:cs="Times New Roman"/>
        </w:rPr>
        <w:t xml:space="preserve"> [TTL] CNAME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TTL: см. описание параметра TTL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CNAME: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>: каноническое имя хоста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CNAME-записей для хоста arhive.test.ru в домене test.ru.: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ftp.test.ru. CNAME arhive.test.ru.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gopher.test.ru. CNAME arhive.test.ru.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ftp.test.ru. 86400 CNAME arhive.test.ru.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lastRenderedPageBreak/>
        <w:t>gopher.test.ru. 172800 CNAME arhive.test.ru.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MX</w:t>
      </w:r>
      <w:r w:rsidRPr="008D304C">
        <w:rPr>
          <w:rFonts w:ascii="Calibri" w:eastAsia="Calibri" w:hAnsi="Calibri" w:cs="Times New Roman"/>
        </w:rPr>
        <w:t xml:space="preserve">: </w:t>
      </w:r>
      <w:r>
        <w:rPr>
          <w:rFonts w:ascii="Calibri" w:eastAsia="Calibri" w:hAnsi="Calibri" w:cs="Times New Roman"/>
        </w:rPr>
        <w:t xml:space="preserve">связывает имя почтового домена с именем хоста, содержащего почтовый сервер. Можно указать несколько </w:t>
      </w:r>
      <w:r>
        <w:rPr>
          <w:rFonts w:ascii="Calibri" w:eastAsia="Calibri" w:hAnsi="Calibri" w:cs="Times New Roman"/>
          <w:lang w:val="en-US"/>
        </w:rPr>
        <w:t>MX</w:t>
      </w:r>
      <w:r w:rsidRPr="007860A6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>записей</w:t>
      </w:r>
      <w:r w:rsidRPr="007860A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с указанием приоритета.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MX-запись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Запись типа MX (</w:t>
      </w:r>
      <w:proofErr w:type="spellStart"/>
      <w:r w:rsidRPr="007860A6">
        <w:rPr>
          <w:rFonts w:ascii="Calibri" w:eastAsia="Calibri" w:hAnsi="Calibri" w:cs="Times New Roman"/>
        </w:rPr>
        <w:t>Mail</w:t>
      </w:r>
      <w:proofErr w:type="spellEnd"/>
      <w:r w:rsidRPr="007860A6">
        <w:rPr>
          <w:rFonts w:ascii="Calibri" w:eastAsia="Calibri" w:hAnsi="Calibri" w:cs="Times New Roman"/>
        </w:rPr>
        <w:t xml:space="preserve"> </w:t>
      </w:r>
      <w:proofErr w:type="spellStart"/>
      <w:r w:rsidRPr="007860A6">
        <w:rPr>
          <w:rFonts w:ascii="Calibri" w:eastAsia="Calibri" w:hAnsi="Calibri" w:cs="Times New Roman"/>
        </w:rPr>
        <w:t>Exchange</w:t>
      </w:r>
      <w:proofErr w:type="spellEnd"/>
      <w:r w:rsidRPr="007860A6">
        <w:rPr>
          <w:rFonts w:ascii="Calibri" w:eastAsia="Calibri" w:hAnsi="Calibri" w:cs="Times New Roman"/>
        </w:rPr>
        <w:t xml:space="preserve"> - почтовый сервер) определяет почтовый сервер - машину, которая обрабатывает почту для вашего домена.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MX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ваш_домен</w:t>
      </w:r>
      <w:proofErr w:type="spellEnd"/>
      <w:r w:rsidRPr="007860A6">
        <w:rPr>
          <w:rFonts w:ascii="Calibri" w:eastAsia="Calibri" w:hAnsi="Calibri" w:cs="Times New Roman"/>
        </w:rPr>
        <w:t xml:space="preserve"> [TTL] MX приоритет почтовый сервер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TTL: см. описание параметра TTL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MX: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Приоритет: определяет значение приоритетности почтового сервера. Чем меньше число, тем выше приоритет почтового сервера (0 означает самый высокий приоритет, 65535 - самый низкий). Таким образом, почтовый сервер с более высоким приоритетом является основным, а почтовые серверы с более низкими приоритетами будут второстепенным и вступят в работу в том случае, если все более приоритетные серверы по каким-либо причинам недоступны или неработоспособны.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почтовый сервер: имя почтового сервера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MX-записей для домена test.ru: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MX 10 relay2.test.ru.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MX 20 relay3.test.ru.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MX 10 relay2.test.ru.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MX 20 relay3.test.ru.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Обращаем ваше внимание на то, что у всех записей типа MX, относящихся к одному домену, значение TTL должно быть одинаковым.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Таким образом, почтовый сервер relay2.test.ru является основным, а relay3.test.ru является второстепенным почтовым сервером и вступает в работу в том случае, если relay2.test.ru по каким-либо причинам недоступен или неработоспособен.</w:t>
      </w: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PTR</w:t>
      </w:r>
      <w:r w:rsidRPr="008D304C">
        <w:rPr>
          <w:rFonts w:ascii="Calibri" w:eastAsia="Calibri" w:hAnsi="Calibri" w:cs="Times New Roman"/>
        </w:rPr>
        <w:t xml:space="preserve">: </w:t>
      </w:r>
      <w:r>
        <w:rPr>
          <w:rFonts w:ascii="Calibri" w:eastAsia="Calibri" w:hAnsi="Calibri" w:cs="Times New Roman"/>
        </w:rPr>
        <w:t xml:space="preserve">запись обратная записи </w:t>
      </w:r>
      <w:r>
        <w:rPr>
          <w:rFonts w:ascii="Calibri" w:eastAsia="Calibri" w:hAnsi="Calibri" w:cs="Times New Roman"/>
          <w:lang w:val="en-US"/>
        </w:rPr>
        <w:t>A</w:t>
      </w:r>
      <w:r w:rsidRPr="008D304C">
        <w:rPr>
          <w:rFonts w:ascii="Calibri" w:eastAsia="Calibri" w:hAnsi="Calibri" w:cs="Times New Roman"/>
        </w:rPr>
        <w:t xml:space="preserve"> (</w:t>
      </w:r>
      <w:r>
        <w:rPr>
          <w:rFonts w:ascii="Calibri" w:eastAsia="Calibri" w:hAnsi="Calibri" w:cs="Times New Roman"/>
        </w:rPr>
        <w:t>зона обратного просмотра</w:t>
      </w:r>
      <w:r w:rsidRPr="008D304C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>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PTR-запись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Записи типа PTR (</w:t>
      </w:r>
      <w:proofErr w:type="spellStart"/>
      <w:r w:rsidRPr="007860A6">
        <w:rPr>
          <w:rFonts w:ascii="Calibri" w:eastAsia="Calibri" w:hAnsi="Calibri" w:cs="Times New Roman"/>
        </w:rPr>
        <w:t>Pointer</w:t>
      </w:r>
      <w:proofErr w:type="spellEnd"/>
      <w:r w:rsidRPr="007860A6">
        <w:rPr>
          <w:rFonts w:ascii="Calibri" w:eastAsia="Calibri" w:hAnsi="Calibri" w:cs="Times New Roman"/>
        </w:rPr>
        <w:t xml:space="preserve"> - указатель) служат для выполнения обратного преобразования IP-адресов в имена хостов. Для каждого сетевого интерфейса хоста рекомендуется создать запись PTR.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Записи типа PTR, как правило, имеет смысл вносить только в обратные зоны.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Если провайдер выделил вам несколько IP-адресов из своей сети, то по поводу записей в обратной зоне вам следует обращаться к нему.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PTR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адрес [TTL] PTR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адрес: преобразованный IP-адрес хоста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TTL: см. описание параметра TTL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PTR: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PTR-записей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Если провайдер выделил вам IP-адрес 194.85.61.42 в сети 194.85.61.0/24, то запись о вашем хосте (например, www.mydomain.ru) будет сделана провайдером в обратной зоне 61.85.194.in-addr.arpa. Запись будет иметь вид: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42 PTR www.mydomain.ru.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  <w:lang w:val="en-US"/>
        </w:rPr>
        <w:t xml:space="preserve">42 86400 PTR </w:t>
      </w:r>
      <w:hyperlink r:id="rId8" w:history="1">
        <w:r w:rsidRPr="00987A25">
          <w:rPr>
            <w:rStyle w:val="aa"/>
            <w:rFonts w:ascii="Calibri" w:eastAsia="Calibri" w:hAnsi="Calibri" w:cs="Times New Roman"/>
            <w:lang w:val="en-US"/>
          </w:rPr>
          <w:t>www.mydomain.ru</w:t>
        </w:r>
      </w:hyperlink>
      <w:r w:rsidRPr="007860A6">
        <w:rPr>
          <w:rFonts w:ascii="Calibri" w:eastAsia="Calibri" w:hAnsi="Calibri" w:cs="Times New Roman"/>
          <w:lang w:val="en-US"/>
        </w:rPr>
        <w:t>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NS</w:t>
      </w:r>
      <w:r w:rsidRPr="00BE1855">
        <w:rPr>
          <w:rFonts w:ascii="Calibri" w:eastAsia="Calibri" w:hAnsi="Calibri" w:cs="Times New Roman"/>
          <w:b/>
        </w:rPr>
        <w:t xml:space="preserve">: </w:t>
      </w:r>
      <w:r>
        <w:rPr>
          <w:rFonts w:ascii="Calibri" w:eastAsia="Calibri" w:hAnsi="Calibri" w:cs="Times New Roman"/>
        </w:rPr>
        <w:t xml:space="preserve"> определяет полномочный сервер имен </w:t>
      </w:r>
      <w:proofErr w:type="spellStart"/>
      <w:r>
        <w:rPr>
          <w:rFonts w:ascii="Calibri" w:eastAsia="Calibri" w:hAnsi="Calibri" w:cs="Times New Roman"/>
        </w:rPr>
        <w:t>субдомена</w:t>
      </w:r>
      <w:proofErr w:type="spellEnd"/>
      <w:r>
        <w:rPr>
          <w:rFonts w:ascii="Calibri" w:eastAsia="Calibri" w:hAnsi="Calibri" w:cs="Times New Roman"/>
        </w:rPr>
        <w:t xml:space="preserve">. Связывает имя </w:t>
      </w:r>
      <w:proofErr w:type="spellStart"/>
      <w:r>
        <w:rPr>
          <w:rFonts w:ascii="Calibri" w:eastAsia="Calibri" w:hAnsi="Calibri" w:cs="Times New Roman"/>
        </w:rPr>
        <w:t>субдомена</w:t>
      </w:r>
      <w:proofErr w:type="spellEnd"/>
      <w:r>
        <w:rPr>
          <w:rFonts w:ascii="Calibri" w:eastAsia="Calibri" w:hAnsi="Calibri" w:cs="Times New Roman"/>
        </w:rPr>
        <w:t xml:space="preserve"> с именем полномочного </w:t>
      </w:r>
      <w:proofErr w:type="spellStart"/>
      <w:r>
        <w:rPr>
          <w:rFonts w:ascii="Calibri" w:eastAsia="Calibri" w:hAnsi="Calibri" w:cs="Times New Roman"/>
          <w:lang w:val="en-US"/>
        </w:rPr>
        <w:t>dns</w:t>
      </w:r>
      <w:proofErr w:type="spellEnd"/>
      <w:r w:rsidRPr="00BE1855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>сервера.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NS-запись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Записи типа NS (</w:t>
      </w:r>
      <w:proofErr w:type="spellStart"/>
      <w:r w:rsidRPr="007860A6">
        <w:rPr>
          <w:rFonts w:ascii="Calibri" w:eastAsia="Calibri" w:hAnsi="Calibri" w:cs="Times New Roman"/>
        </w:rPr>
        <w:t>Name</w:t>
      </w:r>
      <w:proofErr w:type="spellEnd"/>
      <w:r w:rsidRPr="007860A6">
        <w:rPr>
          <w:rFonts w:ascii="Calibri" w:eastAsia="Calibri" w:hAnsi="Calibri" w:cs="Times New Roman"/>
        </w:rPr>
        <w:t xml:space="preserve"> </w:t>
      </w:r>
      <w:proofErr w:type="spellStart"/>
      <w:r w:rsidRPr="007860A6">
        <w:rPr>
          <w:rFonts w:ascii="Calibri" w:eastAsia="Calibri" w:hAnsi="Calibri" w:cs="Times New Roman"/>
        </w:rPr>
        <w:t>Server</w:t>
      </w:r>
      <w:proofErr w:type="spellEnd"/>
      <w:r w:rsidRPr="007860A6">
        <w:rPr>
          <w:rFonts w:ascii="Calibri" w:eastAsia="Calibri" w:hAnsi="Calibri" w:cs="Times New Roman"/>
        </w:rPr>
        <w:t xml:space="preserve"> - </w:t>
      </w:r>
      <w:proofErr w:type="spellStart"/>
      <w:r w:rsidRPr="007860A6">
        <w:rPr>
          <w:rFonts w:ascii="Calibri" w:eastAsia="Calibri" w:hAnsi="Calibri" w:cs="Times New Roman"/>
        </w:rPr>
        <w:t>cервер</w:t>
      </w:r>
      <w:proofErr w:type="spellEnd"/>
      <w:r w:rsidRPr="007860A6">
        <w:rPr>
          <w:rFonts w:ascii="Calibri" w:eastAsia="Calibri" w:hAnsi="Calibri" w:cs="Times New Roman"/>
        </w:rPr>
        <w:t xml:space="preserve"> имен) описывают DNS-серверы для данного домена. Количество записей типа NS в файле зоны должно точно соответствовать количеству DNS-серверов, обслуживающих домен и включать все DNS-серверы, указанные в домене. Для доменов второго уровня это DNS-серверы, указанные в полях "</w:t>
      </w:r>
      <w:proofErr w:type="spellStart"/>
      <w:r w:rsidRPr="007860A6">
        <w:rPr>
          <w:rFonts w:ascii="Calibri" w:eastAsia="Calibri" w:hAnsi="Calibri" w:cs="Times New Roman"/>
        </w:rPr>
        <w:t>nserver</w:t>
      </w:r>
      <w:proofErr w:type="spellEnd"/>
      <w:r w:rsidRPr="007860A6">
        <w:rPr>
          <w:rFonts w:ascii="Calibri" w:eastAsia="Calibri" w:hAnsi="Calibri" w:cs="Times New Roman"/>
        </w:rPr>
        <w:t xml:space="preserve">" в информации по домену, которую можно получить, используя сервис </w:t>
      </w:r>
      <w:proofErr w:type="spellStart"/>
      <w:r w:rsidRPr="007860A6">
        <w:rPr>
          <w:rFonts w:ascii="Calibri" w:eastAsia="Calibri" w:hAnsi="Calibri" w:cs="Times New Roman"/>
        </w:rPr>
        <w:t>Whois</w:t>
      </w:r>
      <w:proofErr w:type="spellEnd"/>
      <w:r w:rsidRPr="007860A6">
        <w:rPr>
          <w:rFonts w:ascii="Calibri" w:eastAsia="Calibri" w:hAnsi="Calibri" w:cs="Times New Roman"/>
        </w:rPr>
        <w:t xml:space="preserve"> (https://www.nic.ru/whois/)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NS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доменное_имя</w:t>
      </w:r>
      <w:proofErr w:type="spellEnd"/>
      <w:r w:rsidRPr="007860A6">
        <w:rPr>
          <w:rFonts w:ascii="Calibri" w:eastAsia="Calibri" w:hAnsi="Calibri" w:cs="Times New Roman"/>
        </w:rPr>
        <w:t xml:space="preserve"> [TTL] NS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TTL: см. описание параметра TTL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NS: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>: доменное имя DNS-сервера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Примеры NS-записей в домене test.ru. Указаны DNS-серверы, обслуживающие домен test.ru и домен третьего уровня </w:t>
      </w:r>
      <w:proofErr w:type="spellStart"/>
      <w:r w:rsidRPr="007860A6">
        <w:rPr>
          <w:rFonts w:ascii="Calibri" w:eastAsia="Calibri" w:hAnsi="Calibri" w:cs="Times New Roman"/>
        </w:rPr>
        <w:t>mf</w:t>
      </w:r>
      <w:proofErr w:type="spellEnd"/>
      <w:r w:rsidRPr="007860A6">
        <w:rPr>
          <w:rFonts w:ascii="Calibri" w:eastAsia="Calibri" w:hAnsi="Calibri" w:cs="Times New Roman"/>
        </w:rPr>
        <w:t xml:space="preserve"> в домене test.ru (mf.test.ru)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Для домена test.ru: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test.ru. NS ns3.test.ru.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NS ns4.test.ru.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NS ns3.test.ru.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NS ns4.test.ru.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Для домена mf.test.ru: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mf.test.ru</w:t>
      </w:r>
      <w:proofErr w:type="gramEnd"/>
      <w:r w:rsidRPr="007860A6">
        <w:rPr>
          <w:rFonts w:ascii="Calibri" w:eastAsia="Calibri" w:hAnsi="Calibri" w:cs="Times New Roman"/>
          <w:lang w:val="en-US"/>
        </w:rPr>
        <w:t>. NS ns3.test.ru.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mf.test.ru</w:t>
      </w:r>
      <w:proofErr w:type="gramEnd"/>
      <w:r w:rsidRPr="007860A6">
        <w:rPr>
          <w:rFonts w:ascii="Calibri" w:eastAsia="Calibri" w:hAnsi="Calibri" w:cs="Times New Roman"/>
          <w:lang w:val="en-US"/>
        </w:rPr>
        <w:t>. NS ns4.test.ru.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mf.test.ru</w:t>
      </w:r>
      <w:proofErr w:type="gramEnd"/>
      <w:r w:rsidRPr="007860A6">
        <w:rPr>
          <w:rFonts w:ascii="Calibri" w:eastAsia="Calibri" w:hAnsi="Calibri" w:cs="Times New Roman"/>
          <w:lang w:val="en-US"/>
        </w:rPr>
        <w:t>. 86400 NS ns3.test.ru.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mf.test.ru</w:t>
      </w:r>
      <w:proofErr w:type="gramEnd"/>
      <w:r w:rsidRPr="007860A6">
        <w:rPr>
          <w:rFonts w:ascii="Calibri" w:eastAsia="Calibri" w:hAnsi="Calibri" w:cs="Times New Roman"/>
          <w:lang w:val="en-US"/>
        </w:rPr>
        <w:t>. 86400 NS ns4.test.ru.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Обращаем ваше внимание на то, что у всех записей типа NS, относящихся к одному доменному имени, значение TTL должно быть одинаковым.</w:t>
      </w: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lastRenderedPageBreak/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SRV</w:t>
      </w:r>
      <w:r w:rsidRPr="00BE1855">
        <w:rPr>
          <w:rFonts w:ascii="Calibri" w:eastAsia="Calibri" w:hAnsi="Calibri" w:cs="Times New Roman"/>
          <w:b/>
        </w:rPr>
        <w:t>:</w:t>
      </w:r>
      <w:r w:rsidRPr="00BE1855">
        <w:rPr>
          <w:rFonts w:ascii="Calibri" w:eastAsia="Calibri" w:hAnsi="Calibri" w:cs="Times New Roman"/>
        </w:rPr>
        <w:t xml:space="preserve">  </w:t>
      </w:r>
      <w:r>
        <w:rPr>
          <w:rFonts w:ascii="Calibri" w:eastAsia="Calibri" w:hAnsi="Calibri" w:cs="Times New Roman"/>
        </w:rPr>
        <w:t>отражают порядок и доступность служб в конкретной зоне. Определяет сетевой протокол (</w:t>
      </w:r>
      <w:r w:rsidRPr="000F09FB">
        <w:rPr>
          <w:rFonts w:ascii="Calibri" w:eastAsia="Calibri" w:hAnsi="Calibri" w:cs="Times New Roman"/>
        </w:rPr>
        <w:t>_</w:t>
      </w:r>
      <w:proofErr w:type="spellStart"/>
      <w:r>
        <w:rPr>
          <w:rFonts w:ascii="Calibri" w:eastAsia="Calibri" w:hAnsi="Calibri" w:cs="Times New Roman"/>
          <w:lang w:val="en-US"/>
        </w:rPr>
        <w:t>kerberos</w:t>
      </w:r>
      <w:proofErr w:type="spellEnd"/>
      <w:r w:rsidRPr="000F09FB">
        <w:rPr>
          <w:rFonts w:ascii="Calibri" w:eastAsia="Calibri" w:hAnsi="Calibri" w:cs="Times New Roman"/>
        </w:rPr>
        <w:t>, _</w:t>
      </w:r>
      <w:proofErr w:type="spellStart"/>
      <w:r>
        <w:rPr>
          <w:rFonts w:ascii="Calibri" w:eastAsia="Calibri" w:hAnsi="Calibri" w:cs="Times New Roman"/>
          <w:lang w:val="en-US"/>
        </w:rPr>
        <w:t>ldap</w:t>
      </w:r>
      <w:proofErr w:type="spellEnd"/>
      <w:r w:rsidRPr="000F09FB">
        <w:rPr>
          <w:rFonts w:ascii="Calibri" w:eastAsia="Calibri" w:hAnsi="Calibri" w:cs="Times New Roman"/>
        </w:rPr>
        <w:t>, _</w:t>
      </w:r>
      <w:proofErr w:type="spellStart"/>
      <w:r>
        <w:rPr>
          <w:rFonts w:ascii="Calibri" w:eastAsia="Calibri" w:hAnsi="Calibri" w:cs="Times New Roman"/>
          <w:lang w:val="en-US"/>
        </w:rPr>
        <w:t>gc</w:t>
      </w:r>
      <w:proofErr w:type="spellEnd"/>
      <w:r w:rsidRPr="000F09FB">
        <w:rPr>
          <w:rFonts w:ascii="Calibri" w:eastAsia="Calibri" w:hAnsi="Calibri" w:cs="Times New Roman"/>
        </w:rPr>
        <w:t>, _</w:t>
      </w:r>
      <w:proofErr w:type="spellStart"/>
      <w:r>
        <w:rPr>
          <w:rFonts w:ascii="Calibri" w:eastAsia="Calibri" w:hAnsi="Calibri" w:cs="Times New Roman"/>
          <w:lang w:val="en-US"/>
        </w:rPr>
        <w:t>kpasswd</w:t>
      </w:r>
      <w:proofErr w:type="spellEnd"/>
      <w:r>
        <w:rPr>
          <w:rFonts w:ascii="Calibri" w:eastAsia="Calibri" w:hAnsi="Calibri" w:cs="Times New Roman"/>
        </w:rPr>
        <w:t>)</w:t>
      </w:r>
      <w:r w:rsidRPr="000F09F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, порт,  доменное имя хоста.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SRV-запись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Записи типа SRV используются для поиска серверов, обеспечивающих работу тех или иных служб в данном домене.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С подробным описанием этого типа записей вы можете ознакомиться в RFC-2782.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SRV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_Service._</w:t>
      </w:r>
      <w:proofErr w:type="spellStart"/>
      <w:r w:rsidRPr="007860A6">
        <w:rPr>
          <w:rFonts w:ascii="Calibri" w:eastAsia="Calibri" w:hAnsi="Calibri" w:cs="Times New Roman"/>
          <w:lang w:val="en-US"/>
        </w:rPr>
        <w:t>Proto.Name</w:t>
      </w:r>
      <w:proofErr w:type="spellEnd"/>
      <w:r w:rsidRPr="007860A6">
        <w:rPr>
          <w:rFonts w:ascii="Calibri" w:eastAsia="Calibri" w:hAnsi="Calibri" w:cs="Times New Roman"/>
          <w:lang w:val="en-US"/>
        </w:rPr>
        <w:t xml:space="preserve"> [TTL] SRV Priority Weight Port Target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Service</w:t>
      </w:r>
      <w:proofErr w:type="spellEnd"/>
      <w:r w:rsidRPr="007860A6">
        <w:rPr>
          <w:rFonts w:ascii="Calibri" w:eastAsia="Calibri" w:hAnsi="Calibri" w:cs="Times New Roman"/>
        </w:rPr>
        <w:t xml:space="preserve">: название службы (пример: </w:t>
      </w:r>
      <w:proofErr w:type="spellStart"/>
      <w:r w:rsidRPr="007860A6">
        <w:rPr>
          <w:rFonts w:ascii="Calibri" w:eastAsia="Calibri" w:hAnsi="Calibri" w:cs="Times New Roman"/>
        </w:rPr>
        <w:t>ldap</w:t>
      </w:r>
      <w:proofErr w:type="spellEnd"/>
      <w:r w:rsidRPr="007860A6">
        <w:rPr>
          <w:rFonts w:ascii="Calibri" w:eastAsia="Calibri" w:hAnsi="Calibri" w:cs="Times New Roman"/>
        </w:rPr>
        <w:t xml:space="preserve">, </w:t>
      </w:r>
      <w:proofErr w:type="spellStart"/>
      <w:r w:rsidRPr="007860A6">
        <w:rPr>
          <w:rFonts w:ascii="Calibri" w:eastAsia="Calibri" w:hAnsi="Calibri" w:cs="Times New Roman"/>
        </w:rPr>
        <w:t>kerberos</w:t>
      </w:r>
      <w:proofErr w:type="spellEnd"/>
      <w:r w:rsidRPr="007860A6">
        <w:rPr>
          <w:rFonts w:ascii="Calibri" w:eastAsia="Calibri" w:hAnsi="Calibri" w:cs="Times New Roman"/>
        </w:rPr>
        <w:t xml:space="preserve">, </w:t>
      </w:r>
      <w:proofErr w:type="spellStart"/>
      <w:r w:rsidRPr="007860A6">
        <w:rPr>
          <w:rFonts w:ascii="Calibri" w:eastAsia="Calibri" w:hAnsi="Calibri" w:cs="Times New Roman"/>
        </w:rPr>
        <w:t>gc</w:t>
      </w:r>
      <w:proofErr w:type="spellEnd"/>
      <w:r w:rsidRPr="007860A6">
        <w:rPr>
          <w:rFonts w:ascii="Calibri" w:eastAsia="Calibri" w:hAnsi="Calibri" w:cs="Times New Roman"/>
        </w:rPr>
        <w:t xml:space="preserve"> и другие)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Proto</w:t>
      </w:r>
      <w:proofErr w:type="spellEnd"/>
      <w:r w:rsidRPr="007860A6">
        <w:rPr>
          <w:rFonts w:ascii="Calibri" w:eastAsia="Calibri" w:hAnsi="Calibri" w:cs="Times New Roman"/>
        </w:rPr>
        <w:t xml:space="preserve">: протокол, при помощи которого клиенты могут подключиться к данной службе (пример: </w:t>
      </w:r>
      <w:proofErr w:type="spellStart"/>
      <w:r w:rsidRPr="007860A6">
        <w:rPr>
          <w:rFonts w:ascii="Calibri" w:eastAsia="Calibri" w:hAnsi="Calibri" w:cs="Times New Roman"/>
        </w:rPr>
        <w:t>tcp</w:t>
      </w:r>
      <w:proofErr w:type="spellEnd"/>
      <w:r w:rsidRPr="007860A6">
        <w:rPr>
          <w:rFonts w:ascii="Calibri" w:eastAsia="Calibri" w:hAnsi="Calibri" w:cs="Times New Roman"/>
        </w:rPr>
        <w:t xml:space="preserve">, </w:t>
      </w:r>
      <w:proofErr w:type="spellStart"/>
      <w:r w:rsidRPr="007860A6">
        <w:rPr>
          <w:rFonts w:ascii="Calibri" w:eastAsia="Calibri" w:hAnsi="Calibri" w:cs="Times New Roman"/>
        </w:rPr>
        <w:t>udp</w:t>
      </w:r>
      <w:proofErr w:type="spellEnd"/>
      <w:r w:rsidRPr="007860A6">
        <w:rPr>
          <w:rFonts w:ascii="Calibri" w:eastAsia="Calibri" w:hAnsi="Calibri" w:cs="Times New Roman"/>
        </w:rPr>
        <w:t>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Name</w:t>
      </w:r>
      <w:proofErr w:type="spellEnd"/>
      <w:r w:rsidRPr="007860A6">
        <w:rPr>
          <w:rFonts w:ascii="Calibri" w:eastAsia="Calibri" w:hAnsi="Calibri" w:cs="Times New Roman"/>
        </w:rPr>
        <w:t>: имя домена, в котором размещена данная служба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TTL: см. описание параметра TTL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SRV: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Priority</w:t>
      </w:r>
      <w:proofErr w:type="spellEnd"/>
      <w:r w:rsidRPr="007860A6">
        <w:rPr>
          <w:rFonts w:ascii="Calibri" w:eastAsia="Calibri" w:hAnsi="Calibri" w:cs="Times New Roman"/>
        </w:rPr>
        <w:t>: приоритет данного сервера. Чем меньше число, тем выше приоритет (0 означает самый высокий приоритет, 65535 - самый низкий)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Weight</w:t>
      </w:r>
      <w:proofErr w:type="spellEnd"/>
      <w:r w:rsidRPr="007860A6">
        <w:rPr>
          <w:rFonts w:ascii="Calibri" w:eastAsia="Calibri" w:hAnsi="Calibri" w:cs="Times New Roman"/>
        </w:rPr>
        <w:t xml:space="preserve">: относительный вес для серверов с одинаковым приоритетом. Предназначен для распределения нагрузки между серверами, для которых указан равный приоритет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Port</w:t>
      </w:r>
      <w:proofErr w:type="spellEnd"/>
      <w:r w:rsidRPr="007860A6">
        <w:rPr>
          <w:rFonts w:ascii="Calibri" w:eastAsia="Calibri" w:hAnsi="Calibri" w:cs="Times New Roman"/>
        </w:rPr>
        <w:t>: порт, на котором размещена указанная служба на данном сервере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Target</w:t>
      </w:r>
      <w:proofErr w:type="spellEnd"/>
      <w:r w:rsidRPr="007860A6">
        <w:rPr>
          <w:rFonts w:ascii="Calibri" w:eastAsia="Calibri" w:hAnsi="Calibri" w:cs="Times New Roman"/>
        </w:rPr>
        <w:t>: доменное имя сервера, предоставляющего данную службу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Примеры</w:t>
      </w:r>
      <w:r w:rsidRPr="007860A6">
        <w:rPr>
          <w:rFonts w:ascii="Calibri" w:eastAsia="Calibri" w:hAnsi="Calibri" w:cs="Times New Roman"/>
          <w:lang w:val="en-US"/>
        </w:rPr>
        <w:t xml:space="preserve"> SRV-</w:t>
      </w:r>
      <w:r w:rsidRPr="007860A6">
        <w:rPr>
          <w:rFonts w:ascii="Calibri" w:eastAsia="Calibri" w:hAnsi="Calibri" w:cs="Times New Roman"/>
        </w:rPr>
        <w:t>записей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_</w:t>
      </w:r>
      <w:proofErr w:type="spellStart"/>
      <w:proofErr w:type="gramStart"/>
      <w:r w:rsidRPr="007860A6">
        <w:rPr>
          <w:rFonts w:ascii="Calibri" w:eastAsia="Calibri" w:hAnsi="Calibri" w:cs="Times New Roman"/>
          <w:lang w:val="en-US"/>
        </w:rPr>
        <w:t>foobar</w:t>
      </w:r>
      <w:proofErr w:type="spellEnd"/>
      <w:r w:rsidRPr="007860A6">
        <w:rPr>
          <w:rFonts w:ascii="Calibri" w:eastAsia="Calibri" w:hAnsi="Calibri" w:cs="Times New Roman"/>
          <w:lang w:val="en-US"/>
        </w:rPr>
        <w:t>._</w:t>
      </w:r>
      <w:proofErr w:type="spellStart"/>
      <w:proofErr w:type="gramEnd"/>
      <w:r w:rsidRPr="007860A6">
        <w:rPr>
          <w:rFonts w:ascii="Calibri" w:eastAsia="Calibri" w:hAnsi="Calibri" w:cs="Times New Roman"/>
          <w:lang w:val="en-US"/>
        </w:rPr>
        <w:t>tcp</w:t>
      </w:r>
      <w:proofErr w:type="spellEnd"/>
      <w:r w:rsidRPr="007860A6">
        <w:rPr>
          <w:rFonts w:ascii="Calibri" w:eastAsia="Calibri" w:hAnsi="Calibri" w:cs="Times New Roman"/>
          <w:lang w:val="en-US"/>
        </w:rPr>
        <w:t xml:space="preserve"> SRV 0 1 9 old-slow-box.example.com.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_</w:t>
      </w:r>
      <w:proofErr w:type="spellStart"/>
      <w:proofErr w:type="gramStart"/>
      <w:r w:rsidRPr="007860A6">
        <w:rPr>
          <w:rFonts w:ascii="Calibri" w:eastAsia="Calibri" w:hAnsi="Calibri" w:cs="Times New Roman"/>
          <w:lang w:val="en-US"/>
        </w:rPr>
        <w:t>foobar</w:t>
      </w:r>
      <w:proofErr w:type="spellEnd"/>
      <w:r w:rsidRPr="007860A6">
        <w:rPr>
          <w:rFonts w:ascii="Calibri" w:eastAsia="Calibri" w:hAnsi="Calibri" w:cs="Times New Roman"/>
          <w:lang w:val="en-US"/>
        </w:rPr>
        <w:t>._</w:t>
      </w:r>
      <w:proofErr w:type="spellStart"/>
      <w:proofErr w:type="gramEnd"/>
      <w:r w:rsidRPr="007860A6">
        <w:rPr>
          <w:rFonts w:ascii="Calibri" w:eastAsia="Calibri" w:hAnsi="Calibri" w:cs="Times New Roman"/>
          <w:lang w:val="en-US"/>
        </w:rPr>
        <w:t>tcp</w:t>
      </w:r>
      <w:proofErr w:type="spellEnd"/>
      <w:r w:rsidRPr="007860A6">
        <w:rPr>
          <w:rFonts w:ascii="Calibri" w:eastAsia="Calibri" w:hAnsi="Calibri" w:cs="Times New Roman"/>
          <w:lang w:val="en-US"/>
        </w:rPr>
        <w:t xml:space="preserve"> 86400 SRV 0 3 9 new-fast-box.example.com.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Типы запросов в </w:t>
      </w:r>
      <w:r>
        <w:rPr>
          <w:rFonts w:ascii="Calibri" w:eastAsia="Calibri" w:hAnsi="Calibri" w:cs="Times New Roman"/>
          <w:b/>
          <w:lang w:val="en-US"/>
        </w:rPr>
        <w:t>DNS</w:t>
      </w:r>
      <w:r w:rsidRPr="000F09FB">
        <w:rPr>
          <w:rFonts w:ascii="Calibri" w:eastAsia="Calibri" w:hAnsi="Calibri" w:cs="Times New Roman"/>
          <w:b/>
        </w:rPr>
        <w:t xml:space="preserve">-серверу: </w:t>
      </w:r>
      <w:r w:rsidRPr="00942A53">
        <w:rPr>
          <w:rFonts w:ascii="Calibri" w:eastAsia="Calibri" w:hAnsi="Calibri" w:cs="Times New Roman"/>
          <w:b/>
          <w:i/>
        </w:rPr>
        <w:t>рекурсивный</w:t>
      </w:r>
      <w:r>
        <w:rPr>
          <w:rFonts w:ascii="Calibri" w:eastAsia="Calibri" w:hAnsi="Calibri" w:cs="Times New Roman"/>
        </w:rPr>
        <w:t xml:space="preserve">, </w:t>
      </w:r>
      <w:r w:rsidRPr="00942A53">
        <w:rPr>
          <w:rFonts w:ascii="Calibri" w:eastAsia="Calibri" w:hAnsi="Calibri" w:cs="Times New Roman"/>
          <w:b/>
          <w:i/>
        </w:rPr>
        <w:t>итеративный</w:t>
      </w:r>
      <w:r>
        <w:rPr>
          <w:rFonts w:ascii="Calibri" w:eastAsia="Calibri" w:hAnsi="Calibri" w:cs="Times New Roman"/>
        </w:rPr>
        <w:t xml:space="preserve">. </w:t>
      </w:r>
    </w:p>
    <w:p w:rsidR="006D16A8" w:rsidRPr="00BC3502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lang w:val="en-US"/>
        </w:rPr>
      </w:pPr>
      <w:r w:rsidRPr="006D16A8">
        <w:rPr>
          <w:rFonts w:ascii="Calibri" w:eastAsia="Calibri" w:hAnsi="Calibri" w:cs="Times New Roman"/>
        </w:rPr>
        <w:t xml:space="preserve"> </w:t>
      </w:r>
      <w:r w:rsidRPr="00BC3502">
        <w:rPr>
          <w:rFonts w:ascii="Calibri" w:eastAsia="Calibri" w:hAnsi="Calibri" w:cs="Times New Roman"/>
          <w:b/>
        </w:rPr>
        <w:t>Реализации</w:t>
      </w:r>
      <w:r w:rsidRPr="00BC3502">
        <w:rPr>
          <w:rFonts w:ascii="Calibri" w:eastAsia="Calibri" w:hAnsi="Calibri" w:cs="Times New Roman"/>
          <w:b/>
          <w:lang w:val="en-US"/>
        </w:rPr>
        <w:t xml:space="preserve"> DNS-</w:t>
      </w:r>
      <w:r w:rsidRPr="00BC3502">
        <w:rPr>
          <w:rFonts w:ascii="Calibri" w:eastAsia="Calibri" w:hAnsi="Calibri" w:cs="Times New Roman"/>
          <w:b/>
        </w:rPr>
        <w:t>серверов</w:t>
      </w:r>
      <w:r w:rsidRPr="00BC3502">
        <w:rPr>
          <w:rFonts w:ascii="Calibri" w:eastAsia="Calibri" w:hAnsi="Calibri" w:cs="Times New Roman"/>
          <w:lang w:val="en-US"/>
        </w:rPr>
        <w:t>: BIND (</w:t>
      </w:r>
      <w:smartTag w:uri="urn:schemas-microsoft-com:office:smarttags" w:element="place">
        <w:smartTag w:uri="urn:schemas-microsoft-com:office:smarttags" w:element="City">
          <w:r w:rsidRPr="00BC3502">
            <w:rPr>
              <w:rFonts w:ascii="Calibri" w:eastAsia="Calibri" w:hAnsi="Calibri" w:cs="Times New Roman"/>
              <w:lang w:val="en-US"/>
            </w:rPr>
            <w:t>Berkeley</w:t>
          </w:r>
        </w:smartTag>
      </w:smartTag>
      <w:r w:rsidRPr="00BC3502">
        <w:rPr>
          <w:rFonts w:ascii="Calibri" w:eastAsia="Calibri" w:hAnsi="Calibri" w:cs="Times New Roman"/>
          <w:lang w:val="en-US"/>
        </w:rPr>
        <w:t xml:space="preserve"> Internet Name Domain), Microsoft DNS Server, </w:t>
      </w:r>
      <w:proofErr w:type="spellStart"/>
      <w:r w:rsidRPr="00BC3502">
        <w:rPr>
          <w:rFonts w:ascii="Calibri" w:eastAsia="Calibri" w:hAnsi="Calibri" w:cs="Times New Roman"/>
          <w:lang w:val="en-US"/>
        </w:rPr>
        <w:t>OpenDNS</w:t>
      </w:r>
      <w:proofErr w:type="spellEnd"/>
      <w:r w:rsidRPr="00BC3502">
        <w:rPr>
          <w:rFonts w:ascii="Calibri" w:eastAsia="Calibri" w:hAnsi="Calibri" w:cs="Times New Roman"/>
          <w:lang w:val="en-US"/>
        </w:rPr>
        <w:t>.</w:t>
      </w:r>
    </w:p>
    <w:p w:rsidR="00DE7D2F" w:rsidRPr="00DE7D2F" w:rsidRDefault="00DE7D2F" w:rsidP="007860A6">
      <w:pPr>
        <w:spacing w:after="0" w:line="240" w:lineRule="auto"/>
        <w:jc w:val="both"/>
        <w:rPr>
          <w:lang w:val="en-US"/>
        </w:rPr>
      </w:pPr>
      <w:r w:rsidRPr="00DE7D2F">
        <w:rPr>
          <w:lang w:val="en-US"/>
        </w:rPr>
        <w:t xml:space="preserve">BIND (Berkeley Internet Name Domain, </w:t>
      </w:r>
      <w:r>
        <w:t>до</w:t>
      </w:r>
      <w:r w:rsidRPr="00DE7D2F">
        <w:rPr>
          <w:lang w:val="en-US"/>
        </w:rPr>
        <w:t xml:space="preserve"> </w:t>
      </w:r>
      <w:r>
        <w:t>этого</w:t>
      </w:r>
      <w:r w:rsidRPr="00DE7D2F">
        <w:rPr>
          <w:lang w:val="en-US"/>
        </w:rPr>
        <w:t xml:space="preserve">: Berkeley Internet Name Daemon) — </w:t>
      </w:r>
      <w:r>
        <w:t>открытая</w:t>
      </w:r>
      <w:r w:rsidRPr="00DE7D2F">
        <w:rPr>
          <w:lang w:val="en-US"/>
        </w:rPr>
        <w:t xml:space="preserve"> </w:t>
      </w:r>
      <w:r>
        <w:t>и</w:t>
      </w:r>
      <w:r w:rsidRPr="00DE7D2F">
        <w:rPr>
          <w:lang w:val="en-US"/>
        </w:rPr>
        <w:t xml:space="preserve"> </w:t>
      </w:r>
      <w:r>
        <w:t>наиболее</w:t>
      </w:r>
      <w:r w:rsidRPr="00DE7D2F">
        <w:rPr>
          <w:lang w:val="en-US"/>
        </w:rPr>
        <w:t xml:space="preserve"> </w:t>
      </w:r>
      <w:r>
        <w:t>распространённая</w:t>
      </w:r>
      <w:r w:rsidRPr="00DE7D2F">
        <w:rPr>
          <w:lang w:val="en-US"/>
        </w:rPr>
        <w:t xml:space="preserve"> </w:t>
      </w:r>
      <w:r>
        <w:t>реализация</w:t>
      </w:r>
      <w:r w:rsidRPr="00DE7D2F">
        <w:rPr>
          <w:lang w:val="en-US"/>
        </w:rPr>
        <w:t xml:space="preserve"> DNS-</w:t>
      </w:r>
      <w:r>
        <w:t>сервера</w:t>
      </w:r>
      <w:r w:rsidRPr="00DE7D2F">
        <w:rPr>
          <w:lang w:val="en-US"/>
        </w:rPr>
        <w:t xml:space="preserve">, </w:t>
      </w:r>
      <w:r>
        <w:t>обеспечивающая</w:t>
      </w:r>
      <w:r w:rsidRPr="00DE7D2F">
        <w:rPr>
          <w:lang w:val="en-US"/>
        </w:rPr>
        <w:t xml:space="preserve"> </w:t>
      </w:r>
      <w:r>
        <w:t>выполнение</w:t>
      </w:r>
      <w:r w:rsidRPr="00DE7D2F">
        <w:rPr>
          <w:lang w:val="en-US"/>
        </w:rPr>
        <w:t xml:space="preserve"> </w:t>
      </w:r>
      <w:r>
        <w:t>преобразования</w:t>
      </w:r>
      <w:r w:rsidRPr="00DE7D2F">
        <w:rPr>
          <w:lang w:val="en-US"/>
        </w:rPr>
        <w:t xml:space="preserve"> DNS-</w:t>
      </w:r>
      <w:r>
        <w:t>имени</w:t>
      </w:r>
      <w:r w:rsidRPr="00DE7D2F">
        <w:rPr>
          <w:lang w:val="en-US"/>
        </w:rPr>
        <w:t xml:space="preserve"> </w:t>
      </w:r>
      <w:r>
        <w:t>в</w:t>
      </w:r>
      <w:r w:rsidRPr="00DE7D2F">
        <w:rPr>
          <w:lang w:val="en-US"/>
        </w:rPr>
        <w:t xml:space="preserve"> IP-</w:t>
      </w:r>
      <w:r>
        <w:t>адрес</w:t>
      </w:r>
      <w:r w:rsidRPr="00DE7D2F">
        <w:rPr>
          <w:lang w:val="en-US"/>
        </w:rPr>
        <w:t xml:space="preserve"> </w:t>
      </w:r>
      <w:r>
        <w:t>и</w:t>
      </w:r>
      <w:r w:rsidRPr="00DE7D2F">
        <w:rPr>
          <w:lang w:val="en-US"/>
        </w:rPr>
        <w:t xml:space="preserve"> </w:t>
      </w:r>
      <w:r>
        <w:t>наоборот</w:t>
      </w:r>
      <w:r w:rsidRPr="00DE7D2F">
        <w:rPr>
          <w:lang w:val="en-US"/>
        </w:rPr>
        <w:t>.</w:t>
      </w:r>
    </w:p>
    <w:p w:rsidR="00DE7D2F" w:rsidRPr="00DE7D2F" w:rsidRDefault="00DE7D2F" w:rsidP="007860A6">
      <w:pPr>
        <w:spacing w:after="0" w:line="240" w:lineRule="auto"/>
        <w:jc w:val="both"/>
        <w:rPr>
          <w:lang w:val="en-US"/>
        </w:rPr>
      </w:pPr>
    </w:p>
    <w:p w:rsidR="00DE7D2F" w:rsidRDefault="00DE7D2F" w:rsidP="007860A6">
      <w:pPr>
        <w:spacing w:after="0" w:line="240" w:lineRule="auto"/>
        <w:jc w:val="both"/>
      </w:pPr>
      <w:r>
        <w:t xml:space="preserve">BIND поддерживается организацией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>. BIND был создан студентами и впервые был выпущен в BSD 4.3.</w:t>
      </w:r>
    </w:p>
    <w:p w:rsidR="00DE7D2F" w:rsidRDefault="00DE7D2F" w:rsidP="007860A6">
      <w:pPr>
        <w:spacing w:after="0" w:line="240" w:lineRule="auto"/>
        <w:jc w:val="both"/>
      </w:pPr>
    </w:p>
    <w:p w:rsidR="00DE7D2F" w:rsidRDefault="00DE7D2F" w:rsidP="007860A6">
      <w:pPr>
        <w:spacing w:after="0" w:line="240" w:lineRule="auto"/>
        <w:jc w:val="both"/>
      </w:pPr>
      <w:r>
        <w:t xml:space="preserve">В </w:t>
      </w:r>
      <w:proofErr w:type="spellStart"/>
      <w:r>
        <w:t>Unix</w:t>
      </w:r>
      <w:proofErr w:type="spellEnd"/>
      <w:r>
        <w:t xml:space="preserve"> этот сервер является стандартом де-факто, но имеются и альтернативы:</w:t>
      </w:r>
    </w:p>
    <w:p w:rsidR="00DE7D2F" w:rsidRDefault="00DE7D2F" w:rsidP="007860A6">
      <w:pPr>
        <w:spacing w:after="0" w:line="240" w:lineRule="auto"/>
        <w:jc w:val="both"/>
      </w:pPr>
      <w:proofErr w:type="spellStart"/>
      <w:r>
        <w:t>PowerDNS</w:t>
      </w:r>
      <w:proofErr w:type="spellEnd"/>
      <w:r>
        <w:t xml:space="preserve"> — www.powerdns.com;</w:t>
      </w:r>
    </w:p>
    <w:p w:rsidR="00DE7D2F" w:rsidRDefault="00DE7D2F" w:rsidP="007860A6">
      <w:pPr>
        <w:spacing w:after="0" w:line="240" w:lineRule="auto"/>
        <w:jc w:val="both"/>
      </w:pPr>
      <w:proofErr w:type="spellStart"/>
      <w:r>
        <w:t>MyDNS</w:t>
      </w:r>
      <w:proofErr w:type="spellEnd"/>
      <w:r>
        <w:t xml:space="preserve"> — DNS-сервер, использующий в качестве БД </w:t>
      </w:r>
      <w:proofErr w:type="spellStart"/>
      <w:r>
        <w:t>MySQL</w:t>
      </w:r>
      <w:proofErr w:type="spellEnd"/>
      <w:r>
        <w:t>;</w:t>
      </w:r>
    </w:p>
    <w:p w:rsidR="00BC3502" w:rsidRDefault="00DE7D2F" w:rsidP="007860A6">
      <w:pPr>
        <w:spacing w:after="0" w:line="240" w:lineRule="auto"/>
        <w:jc w:val="both"/>
      </w:pPr>
      <w:proofErr w:type="spellStart"/>
      <w:r>
        <w:t>Microsoft</w:t>
      </w:r>
      <w:proofErr w:type="spellEnd"/>
      <w:r>
        <w:t xml:space="preserve"> DNS </w:t>
      </w:r>
      <w:proofErr w:type="spellStart"/>
      <w:r>
        <w:t>Server</w:t>
      </w:r>
      <w:proofErr w:type="spellEnd"/>
      <w:r>
        <w:t xml:space="preserve"> — входит в состав серверных версий </w:t>
      </w:r>
      <w:proofErr w:type="spellStart"/>
      <w:r>
        <w:t>Windows</w:t>
      </w:r>
      <w:proofErr w:type="spellEnd"/>
      <w:r>
        <w:t>.</w:t>
      </w:r>
    </w:p>
    <w:p w:rsidR="00BC3502" w:rsidRDefault="00BC3502" w:rsidP="007860A6">
      <w:pPr>
        <w:spacing w:after="0" w:line="240" w:lineRule="auto"/>
        <w:jc w:val="both"/>
      </w:pPr>
    </w:p>
    <w:p w:rsidR="00BC3502" w:rsidRPr="002B50CB" w:rsidRDefault="00BC3502" w:rsidP="007860A6">
      <w:pPr>
        <w:spacing w:after="0" w:line="240" w:lineRule="auto"/>
        <w:jc w:val="center"/>
        <w:outlineLvl w:val="0"/>
        <w:rPr>
          <w:b/>
          <w:i/>
        </w:rPr>
      </w:pPr>
      <w:r w:rsidRPr="002B50CB">
        <w:rPr>
          <w:b/>
          <w:i/>
        </w:rPr>
        <w:t>Утилита NSLOOKUP</w:t>
      </w:r>
    </w:p>
    <w:p w:rsidR="00BC3502" w:rsidRDefault="00BC3502" w:rsidP="007860A6">
      <w:pPr>
        <w:spacing w:after="0" w:line="240" w:lineRule="auto"/>
      </w:pPr>
      <w:r>
        <w:t xml:space="preserve"> </w:t>
      </w:r>
    </w:p>
    <w:p w:rsidR="00BC3502" w:rsidRDefault="00BC3502" w:rsidP="007860A6">
      <w:pPr>
        <w:spacing w:after="0" w:line="240" w:lineRule="auto"/>
        <w:jc w:val="both"/>
      </w:pPr>
      <w:r>
        <w:lastRenderedPageBreak/>
        <w:t xml:space="preserve">Утилита  </w:t>
      </w:r>
      <w:proofErr w:type="spellStart"/>
      <w:r>
        <w:t>nslookup</w:t>
      </w:r>
      <w:proofErr w:type="spellEnd"/>
      <w:r>
        <w:t xml:space="preserve">  используется  для  проверки  способности DNS-серверов выполнять разрешение имен. Утилита может работать в двух режимах: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режим  командной  строки – обычный  режим  запуска  утилит командной строки. Утилита </w:t>
      </w:r>
      <w:proofErr w:type="spellStart"/>
      <w:r>
        <w:t>nslookup</w:t>
      </w:r>
      <w:proofErr w:type="spellEnd"/>
      <w:r>
        <w:t xml:space="preserve"> выполняется в этом режиме, если указан какой-либо ключ;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интерактивный режим – в этом режиме возможен ввод команд и ключей утилиты без повторения ввода имени утилиты. </w:t>
      </w:r>
    </w:p>
    <w:p w:rsidR="00BC3502" w:rsidRDefault="00BC3502" w:rsidP="007860A6">
      <w:pPr>
        <w:spacing w:after="0" w:line="240" w:lineRule="auto"/>
        <w:jc w:val="both"/>
      </w:pPr>
      <w:r>
        <w:t xml:space="preserve">Команды утилиты </w:t>
      </w:r>
      <w:proofErr w:type="spellStart"/>
      <w:r>
        <w:t>nslookup</w:t>
      </w:r>
      <w:proofErr w:type="spellEnd"/>
      <w:r>
        <w:t xml:space="preserve">: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help</w:t>
      </w:r>
      <w:proofErr w:type="spellEnd"/>
      <w:r>
        <w:t xml:space="preserve"> </w:t>
      </w:r>
      <w:proofErr w:type="gramStart"/>
      <w:r>
        <w:t>или ?</w:t>
      </w:r>
      <w:proofErr w:type="gramEnd"/>
      <w:r>
        <w:t xml:space="preserve"> – вывод справки о командах и параметрах утилиты;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set</w:t>
      </w:r>
      <w:proofErr w:type="spellEnd"/>
      <w:r>
        <w:t xml:space="preserve"> – установка параметров работы утилиты;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server</w:t>
      </w:r>
      <w:proofErr w:type="spellEnd"/>
      <w:r>
        <w:t xml:space="preserve"> &lt;имя&gt; – установка сервера по умолчанию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), используемого  утилитой,  с  помощью  текущего  сервера  по умолчанию;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lserver</w:t>
      </w:r>
      <w:proofErr w:type="spellEnd"/>
      <w:r>
        <w:t xml:space="preserve"> &lt;имя&gt; – установка  сервера  по  умолчанию  утилиты  с помощью первоначального; </w:t>
      </w:r>
      <w:r>
        <w:cr/>
        <w:t xml:space="preserve">•  </w:t>
      </w:r>
      <w:proofErr w:type="spellStart"/>
      <w:r>
        <w:t>root</w:t>
      </w:r>
      <w:proofErr w:type="spellEnd"/>
      <w:r>
        <w:t xml:space="preserve"> – установка  сервера  по  умолчанию  утилиты  на  корневой сервер;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ls</w:t>
      </w:r>
      <w:proofErr w:type="spellEnd"/>
      <w:r>
        <w:t xml:space="preserve"> &lt;домен&gt; – вывод информации о соответствии доменных имен IP-адресам для заданного домена;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exit</w:t>
      </w:r>
      <w:proofErr w:type="spellEnd"/>
      <w:r>
        <w:t xml:space="preserve"> – выход из интерактивного режима. </w:t>
      </w:r>
    </w:p>
    <w:p w:rsidR="00BC3502" w:rsidRPr="00895A75" w:rsidRDefault="00BC3502" w:rsidP="007860A6">
      <w:pPr>
        <w:spacing w:after="0" w:line="240" w:lineRule="auto"/>
        <w:rPr>
          <w:sz w:val="20"/>
          <w:szCs w:val="20"/>
        </w:rPr>
      </w:pPr>
      <w:r>
        <w:t xml:space="preserve"> </w:t>
      </w:r>
    </w:p>
    <w:sectPr w:rsidR="00BC3502" w:rsidRPr="00895A75" w:rsidSect="007860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F77"/>
    <w:multiLevelType w:val="hybridMultilevel"/>
    <w:tmpl w:val="006EDB0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569A2"/>
    <w:multiLevelType w:val="hybridMultilevel"/>
    <w:tmpl w:val="85A464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A646EB"/>
    <w:multiLevelType w:val="multilevel"/>
    <w:tmpl w:val="22962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F3E9A"/>
    <w:multiLevelType w:val="hybridMultilevel"/>
    <w:tmpl w:val="9C980FB4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3477B8"/>
    <w:multiLevelType w:val="hybridMultilevel"/>
    <w:tmpl w:val="4516EB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26D24"/>
    <w:multiLevelType w:val="hybridMultilevel"/>
    <w:tmpl w:val="AB1AB16A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9465AA"/>
    <w:multiLevelType w:val="hybridMultilevel"/>
    <w:tmpl w:val="0F56D658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394B68"/>
    <w:multiLevelType w:val="hybridMultilevel"/>
    <w:tmpl w:val="20D297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DB85F25"/>
    <w:multiLevelType w:val="hybridMultilevel"/>
    <w:tmpl w:val="CA826172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942CB0"/>
    <w:multiLevelType w:val="hybridMultilevel"/>
    <w:tmpl w:val="2FF2B3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543A8"/>
    <w:multiLevelType w:val="hybridMultilevel"/>
    <w:tmpl w:val="7168243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3D313C"/>
    <w:multiLevelType w:val="hybridMultilevel"/>
    <w:tmpl w:val="1818C188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FC6AFB"/>
    <w:multiLevelType w:val="hybridMultilevel"/>
    <w:tmpl w:val="C8D4EBC2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6E6274"/>
    <w:multiLevelType w:val="hybridMultilevel"/>
    <w:tmpl w:val="ADC27896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1A757B"/>
    <w:multiLevelType w:val="hybridMultilevel"/>
    <w:tmpl w:val="98B600B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3284838"/>
    <w:multiLevelType w:val="hybridMultilevel"/>
    <w:tmpl w:val="C218AFF6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0129E2"/>
    <w:multiLevelType w:val="hybridMultilevel"/>
    <w:tmpl w:val="EA5E99F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A402B0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7D637B"/>
    <w:multiLevelType w:val="hybridMultilevel"/>
    <w:tmpl w:val="5778F4B4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587811"/>
    <w:multiLevelType w:val="hybridMultilevel"/>
    <w:tmpl w:val="DB781434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5F58AA"/>
    <w:multiLevelType w:val="hybridMultilevel"/>
    <w:tmpl w:val="88AA4E80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2A5057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735A3E"/>
    <w:multiLevelType w:val="hybridMultilevel"/>
    <w:tmpl w:val="9092A81C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D342C6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903A28"/>
    <w:multiLevelType w:val="hybridMultilevel"/>
    <w:tmpl w:val="7B20E10C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91887"/>
    <w:multiLevelType w:val="hybridMultilevel"/>
    <w:tmpl w:val="670C8F6E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F97501"/>
    <w:multiLevelType w:val="hybridMultilevel"/>
    <w:tmpl w:val="22962CE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34520"/>
    <w:multiLevelType w:val="hybridMultilevel"/>
    <w:tmpl w:val="35D205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6004E47"/>
    <w:multiLevelType w:val="hybridMultilevel"/>
    <w:tmpl w:val="3CAE2F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6D6869"/>
    <w:multiLevelType w:val="hybridMultilevel"/>
    <w:tmpl w:val="A240E0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02F1446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647174"/>
    <w:multiLevelType w:val="multilevel"/>
    <w:tmpl w:val="97DA34C0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797F4F40"/>
    <w:multiLevelType w:val="hybridMultilevel"/>
    <w:tmpl w:val="1654E01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10BAC"/>
    <w:multiLevelType w:val="hybridMultilevel"/>
    <w:tmpl w:val="F014F9F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C602F6"/>
    <w:multiLevelType w:val="hybridMultilevel"/>
    <w:tmpl w:val="967EF3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19"/>
  </w:num>
  <w:num w:numId="3">
    <w:abstractNumId w:val="21"/>
  </w:num>
  <w:num w:numId="4">
    <w:abstractNumId w:val="12"/>
  </w:num>
  <w:num w:numId="5">
    <w:abstractNumId w:val="5"/>
  </w:num>
  <w:num w:numId="6">
    <w:abstractNumId w:val="6"/>
  </w:num>
  <w:num w:numId="7">
    <w:abstractNumId w:val="1"/>
  </w:num>
  <w:num w:numId="8">
    <w:abstractNumId w:val="27"/>
  </w:num>
  <w:num w:numId="9">
    <w:abstractNumId w:val="9"/>
  </w:num>
  <w:num w:numId="10">
    <w:abstractNumId w:val="15"/>
  </w:num>
  <w:num w:numId="11">
    <w:abstractNumId w:val="8"/>
  </w:num>
  <w:num w:numId="12">
    <w:abstractNumId w:val="2"/>
  </w:num>
  <w:num w:numId="13">
    <w:abstractNumId w:val="30"/>
  </w:num>
  <w:num w:numId="14">
    <w:abstractNumId w:val="11"/>
  </w:num>
  <w:num w:numId="15">
    <w:abstractNumId w:val="32"/>
  </w:num>
  <w:num w:numId="16">
    <w:abstractNumId w:val="28"/>
  </w:num>
  <w:num w:numId="17">
    <w:abstractNumId w:val="35"/>
  </w:num>
  <w:num w:numId="18">
    <w:abstractNumId w:val="4"/>
  </w:num>
  <w:num w:numId="19">
    <w:abstractNumId w:val="29"/>
  </w:num>
  <w:num w:numId="20">
    <w:abstractNumId w:val="10"/>
  </w:num>
  <w:num w:numId="21">
    <w:abstractNumId w:val="34"/>
  </w:num>
  <w:num w:numId="22">
    <w:abstractNumId w:val="33"/>
  </w:num>
  <w:num w:numId="23">
    <w:abstractNumId w:val="3"/>
  </w:num>
  <w:num w:numId="24">
    <w:abstractNumId w:val="26"/>
  </w:num>
  <w:num w:numId="25">
    <w:abstractNumId w:val="13"/>
  </w:num>
  <w:num w:numId="26">
    <w:abstractNumId w:val="20"/>
  </w:num>
  <w:num w:numId="27">
    <w:abstractNumId w:val="14"/>
  </w:num>
  <w:num w:numId="28">
    <w:abstractNumId w:val="23"/>
  </w:num>
  <w:num w:numId="29">
    <w:abstractNumId w:val="0"/>
  </w:num>
  <w:num w:numId="30">
    <w:abstractNumId w:val="25"/>
  </w:num>
  <w:num w:numId="31">
    <w:abstractNumId w:val="16"/>
  </w:num>
  <w:num w:numId="32">
    <w:abstractNumId w:val="17"/>
  </w:num>
  <w:num w:numId="33">
    <w:abstractNumId w:val="24"/>
  </w:num>
  <w:num w:numId="34">
    <w:abstractNumId w:val="31"/>
  </w:num>
  <w:num w:numId="35">
    <w:abstractNumId w:val="18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73F25"/>
    <w:rsid w:val="000D4F91"/>
    <w:rsid w:val="00240887"/>
    <w:rsid w:val="002B26C8"/>
    <w:rsid w:val="004F7FCE"/>
    <w:rsid w:val="006D16A8"/>
    <w:rsid w:val="007860A6"/>
    <w:rsid w:val="008B2D0F"/>
    <w:rsid w:val="00A73F25"/>
    <w:rsid w:val="00A814C0"/>
    <w:rsid w:val="00BC3502"/>
    <w:rsid w:val="00BD466C"/>
    <w:rsid w:val="00DE7D2F"/>
    <w:rsid w:val="00E41882"/>
    <w:rsid w:val="00EE4DC6"/>
    <w:rsid w:val="00FB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45"/>
    <o:shapelayout v:ext="edit">
      <o:idmap v:ext="edit" data="1"/>
    </o:shapelayout>
  </w:shapeDefaults>
  <w:decimalSymbol w:val=","/>
  <w:listSeparator w:val=";"/>
  <w15:docId w15:val="{A5883D54-092F-437A-BCFC-3510DF50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814C0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814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rsid w:val="00A814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A814C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rsid w:val="00A814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para">
    <w:name w:val="table-para"/>
    <w:basedOn w:val="a"/>
    <w:rsid w:val="00A8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semiHidden/>
    <w:rsid w:val="00A814C0"/>
    <w:pPr>
      <w:spacing w:after="12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semiHidden/>
    <w:rsid w:val="00A814C0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rsid w:val="00A814C0"/>
    <w:rPr>
      <w:color w:val="0000FF"/>
      <w:u w:val="single"/>
    </w:rPr>
  </w:style>
  <w:style w:type="paragraph" w:styleId="ab">
    <w:name w:val="header"/>
    <w:basedOn w:val="a"/>
    <w:link w:val="ac"/>
    <w:rsid w:val="00A814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rsid w:val="00A814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rsid w:val="00A814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Нижний колонтитул Знак"/>
    <w:basedOn w:val="a0"/>
    <w:link w:val="ad"/>
    <w:rsid w:val="00A814C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domain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4891</Words>
  <Characters>27880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SHMEL</Company>
  <LinksUpToDate>false</LinksUpToDate>
  <CharactersWithSpaces>32706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</dc:creator>
  <cp:keywords/>
  <dc:description/>
  <cp:lastModifiedBy>admin</cp:lastModifiedBy>
  <cp:revision>3</cp:revision>
  <dcterms:created xsi:type="dcterms:W3CDTF">2010-10-14T18:37:00Z</dcterms:created>
  <dcterms:modified xsi:type="dcterms:W3CDTF">2018-12-01T07:48:00Z</dcterms:modified>
</cp:coreProperties>
</file>