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AD1B" w14:textId="77777777" w:rsidR="00625420" w:rsidRPr="001F1481" w:rsidRDefault="00625420" w:rsidP="001F1481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3431BA61" w14:textId="77777777" w:rsidR="00625420" w:rsidRPr="001F1481" w:rsidRDefault="00625420" w:rsidP="001F1481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2C7DF58" w14:textId="77777777" w:rsidR="00625420" w:rsidRPr="001F1481" w:rsidRDefault="00625420" w:rsidP="001F1481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8D03770" w14:textId="77777777" w:rsidR="00625420" w:rsidRPr="001F1481" w:rsidRDefault="00625420" w:rsidP="001F1481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66EBC948" w14:textId="6A648256" w:rsidR="00625420" w:rsidRPr="001F1481" w:rsidRDefault="001F1481" w:rsidP="001F1481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</w:p>
    <w:p w14:paraId="7E95CA43" w14:textId="04EDC5EB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1F1481"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537D56E3" w14:textId="29A8CF82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 w:rsidR="001F1481"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A7B27B2" w14:textId="77777777" w:rsidR="00625420" w:rsidRPr="001F1481" w:rsidRDefault="00625420" w:rsidP="001F1481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31AE9A5A" w14:textId="556C252F" w:rsidR="00625420" w:rsidRPr="001F1481" w:rsidRDefault="00625420" w:rsidP="001F148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 w:rsid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 w:rsid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4C715B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12643B80" w14:textId="6761BA79" w:rsidR="00625420" w:rsidRPr="001F1481" w:rsidRDefault="00625420" w:rsidP="001F148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="004C715B"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2A4B57F2" w14:textId="70E2B8F6" w:rsidR="00625420" w:rsidRPr="001F1481" w:rsidRDefault="00625420" w:rsidP="001F1481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779AC77" w14:textId="77777777" w:rsidR="00625420" w:rsidRPr="001F1481" w:rsidRDefault="00625420" w:rsidP="001F148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1DA2B00" w14:textId="61DA33AD" w:rsidR="00625420" w:rsidRPr="001F1481" w:rsidRDefault="00625420" w:rsidP="001F1481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 w:rsid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FD4C5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</w:t>
      </w:r>
      <w:r w:rsid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Панченко </w:t>
      </w:r>
    </w:p>
    <w:p w14:paraId="29B04358" w14:textId="2B3BA5DA" w:rsidR="00625420" w:rsidRPr="001F1481" w:rsidRDefault="00625420" w:rsidP="001F1481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6A143E1E" w14:textId="77777777" w:rsidR="00625420" w:rsidRPr="001130BE" w:rsidRDefault="00625420" w:rsidP="001F1481">
      <w:pPr>
        <w:pStyle w:val="aa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259FE9C1" w14:textId="77777777" w:rsidR="00625420" w:rsidRPr="001130BE" w:rsidRDefault="00625420" w:rsidP="001F1481">
      <w:pPr>
        <w:pStyle w:val="aa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2D75753" w14:textId="77777777" w:rsidR="00625420" w:rsidRPr="001130BE" w:rsidRDefault="00625420" w:rsidP="001F1481">
      <w:pPr>
        <w:pStyle w:val="aa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A3DC633" w14:textId="77777777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94B1A" w14:textId="77777777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2F43E" w14:textId="77777777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0D986" w14:textId="77777777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5ABD7" w14:textId="77777777" w:rsidR="00625420" w:rsidRPr="001F1481" w:rsidRDefault="00625420" w:rsidP="001F14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48C00" w14:textId="77777777" w:rsidR="00625420" w:rsidRPr="001F1481" w:rsidRDefault="00625420" w:rsidP="00C20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9407E8" w14:textId="77777777" w:rsidR="00900971" w:rsidRPr="001F1481" w:rsidRDefault="00625420" w:rsidP="00E6215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2172E6B2" w14:textId="06246B7B" w:rsidR="00C06929" w:rsidRPr="004459AA" w:rsidRDefault="00C06929" w:rsidP="004459AA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5128B8C4" w14:textId="77777777" w:rsidR="00ED3A59" w:rsidRPr="00ED3A59" w:rsidRDefault="00ED3A59" w:rsidP="00ED3A5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22450A9A" w14:textId="77777777" w:rsidR="00ED3A59" w:rsidRPr="00ED3A59" w:rsidRDefault="00ED3A59" w:rsidP="00ED3A5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4DB46FCA" w14:textId="77777777" w:rsidR="00ED3A59" w:rsidRPr="00ED3A59" w:rsidRDefault="00ED3A59" w:rsidP="00ED3A5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1E317AEA" w14:textId="77777777" w:rsidR="00ED3A59" w:rsidRPr="00ED3A59" w:rsidRDefault="00ED3A59" w:rsidP="00ED3A5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В следующих разделах документации будут подробно рассмотрены функциональные требования, требования к интерфейсу, безопасности, производительности, а также процедуры тестирования, поставки и сопровождения информационной системы "Интерфейс планирования мероприятия".</w:t>
      </w:r>
    </w:p>
    <w:p w14:paraId="182BB4F1" w14:textId="29AE5EAD" w:rsidR="00C06929" w:rsidRPr="00D4335B" w:rsidRDefault="00C06929" w:rsidP="00C06929">
      <w:pPr>
        <w:jc w:val="both"/>
        <w:rPr>
          <w:rFonts w:ascii="Times New Roman" w:hAnsi="Times New Roman" w:cs="Times New Roman"/>
          <w:sz w:val="28"/>
          <w:szCs w:val="28"/>
        </w:rPr>
        <w:sectPr w:rsidR="00C06929" w:rsidRPr="00D4335B" w:rsidSect="00C20F10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pgNumType w:start="0"/>
          <w:cols w:space="708"/>
          <w:docGrid w:linePitch="360"/>
        </w:sectPr>
      </w:pPr>
    </w:p>
    <w:p w14:paraId="434ECD4D" w14:textId="4D44D690" w:rsidR="007B6BDA" w:rsidRPr="0057799E" w:rsidRDefault="007B6BDA" w:rsidP="00EB77AA">
      <w:pPr>
        <w:pStyle w:val="2"/>
        <w:numPr>
          <w:ilvl w:val="0"/>
          <w:numId w:val="2"/>
        </w:numPr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57799E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Анализ предметной области и описание проекта:</w:t>
      </w:r>
    </w:p>
    <w:p w14:paraId="14575128" w14:textId="2CFA6BC2" w:rsidR="00AD3FBB" w:rsidRPr="00E44277" w:rsidRDefault="00AD3FBB" w:rsidP="00E442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</w:pPr>
      <w:r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Тема: «Интерфейс планирования мероприятий</w:t>
      </w:r>
      <w:r w:rsidR="00C06929"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»</w:t>
      </w:r>
    </w:p>
    <w:p w14:paraId="42D84E81" w14:textId="6CB4ED50" w:rsidR="008A25E7" w:rsidRPr="00E44277" w:rsidRDefault="008A25E7" w:rsidP="00E442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</w:pPr>
      <w:r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Назначение</w:t>
      </w:r>
      <w:r w:rsidR="00F36E21"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 xml:space="preserve"> разработки</w:t>
      </w:r>
      <w:r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: создать информационную систему для планирования и управления мероприятиями, обеспечивая эффективное взаимодействие между организаторами, участниками и посетителями.</w:t>
      </w:r>
    </w:p>
    <w:p w14:paraId="14CC3917" w14:textId="06F79702" w:rsidR="005B6F30" w:rsidRDefault="005B6F30" w:rsidP="00E442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Цель</w:t>
      </w:r>
      <w:r w:rsidR="00C636E3"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 xml:space="preserve"> разработки</w:t>
      </w:r>
      <w:r w:rsidRPr="00E44277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ar-SA"/>
        </w:rPr>
        <w:t>: упростить процесс планирования мероприятий, улучшить координацию задач и ресурсов, увеличить удовлетворенность клиентов и участников.</w:t>
      </w:r>
    </w:p>
    <w:p w14:paraId="779FBBBA" w14:textId="57A80285" w:rsidR="003F0E7D" w:rsidRPr="00DF0DCF" w:rsidRDefault="001E292E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1.1 </w:t>
      </w:r>
      <w:r w:rsidR="003F0E7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Задачи</w:t>
      </w:r>
      <w:r w:rsidR="00D4335B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, решаемые информационной системой</w:t>
      </w:r>
    </w:p>
    <w:p w14:paraId="75788CE7" w14:textId="1F3AC417" w:rsidR="00985CD9" w:rsidRPr="00985CD9" w:rsidRDefault="00985CD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56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Планирование мероприятий: </w:t>
      </w:r>
      <w:r w:rsidR="00C7234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</w:t>
      </w:r>
      <w:r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озволяет пользователям создавать, редактировать и управлять мероприятиями, определяя даты, местоположение, временной график и другие основные характеристики</w:t>
      </w:r>
      <w:r w:rsidR="002F39D1" w:rsidRPr="002F39D1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CC26059" w14:textId="1DF7266B" w:rsidR="00985CD9" w:rsidRPr="00985CD9" w:rsidRDefault="00580194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56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</w:t>
      </w:r>
      <w:r w:rsidR="00985CD9"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егистрация участников: </w:t>
      </w:r>
      <w:r w:rsidR="00C7234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</w:t>
      </w:r>
      <w:r w:rsidR="00985CD9"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редоставляет механизм для регистрации и учета участников мероприятий, включая данные о контактах, оплатах и специфических требованиях</w:t>
      </w:r>
      <w:r w:rsidR="002F39D1" w:rsidRPr="002F39D1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37F6F57F" w14:textId="1215A85B" w:rsidR="00985CD9" w:rsidRPr="00985CD9" w:rsidRDefault="00580194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56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985CD9"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алендарное планирование:</w:t>
      </w:r>
      <w:r w:rsidR="00C7234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п</w:t>
      </w:r>
      <w:r w:rsidR="00985CD9" w:rsidRPr="00985CD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озволяет пользователям создавать календарь мероприятий с удобным просмотром и доступом к информации о предстоящих событиях.</w:t>
      </w:r>
    </w:p>
    <w:p w14:paraId="38C053E3" w14:textId="7C87EF5B" w:rsidR="003F0E7D" w:rsidRPr="00DF0DCF" w:rsidRDefault="001E292E" w:rsidP="002F39D1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1.2 </w:t>
      </w:r>
      <w:r w:rsidR="00887532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Область применения</w:t>
      </w:r>
    </w:p>
    <w:p w14:paraId="607AEEB2" w14:textId="3AC0CBAE" w:rsidR="00887532" w:rsidRPr="00700504" w:rsidRDefault="00887532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Организация мероприятий и конференций: Эта система может использоваться компаниями и организаторами мероприятий для управления процессом планирования, регистрации участников, билетной продажи и координации мероприятий</w:t>
      </w:r>
      <w:r w:rsidR="00FC70FD" w:rsidRPr="00FC70F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7241993" w14:textId="6809840F" w:rsidR="00887532" w:rsidRPr="00700504" w:rsidRDefault="00FC70FD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88753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портивные мероприятия: Организаторы спортивных соревнований могут использовать систему для управления регистрацией спортсменов, администрирования событий и отслеживания результатов</w:t>
      </w:r>
      <w:r w:rsidRPr="00FC70F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EF6005B" w14:textId="494D1D03" w:rsidR="00887532" w:rsidRPr="00700504" w:rsidRDefault="00FC70FD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88753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ультурные события и фестивали: Музеи, галереи, театры и фестивали могут использовать систему для распространения информации о предстоящих событиях и продажи билетов</w:t>
      </w:r>
      <w:r w:rsidRPr="00FC70F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E7888BC" w14:textId="0C20ED69" w:rsidR="00887532" w:rsidRPr="00700504" w:rsidRDefault="00FC70FD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88753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орпоративные мероприятия: Компании могут применять систему для организации семинаров, тренингов, выставок и внутренних мероприятий для своих сотрудников и клиентов</w:t>
      </w:r>
      <w:r w:rsidR="006E5B60" w:rsidRPr="00BA0A7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12280DF" w14:textId="50915D64" w:rsidR="00887532" w:rsidRPr="00700504" w:rsidRDefault="006E5B60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="0088753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бразовательные мероприятия: Учебные учреждения могут использовать систему для планирования и управления конференциями, лекциями и другими образовательными мероприятиями</w:t>
      </w:r>
      <w:r w:rsidRPr="006E5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4B441B04" w14:textId="2DEA5FBF" w:rsidR="00CB1937" w:rsidRDefault="006E5B60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887532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понсорская и маркетинговая деятельность: Спонсоры и маркетологи могут использовать систему для управления своими инвестициями в мероприятия и оценки их эффективности.</w:t>
      </w:r>
    </w:p>
    <w:p w14:paraId="6C975AC2" w14:textId="5A5511C4" w:rsidR="009A4222" w:rsidRPr="00DF0DCF" w:rsidRDefault="004B2BE6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1.3 </w:t>
      </w:r>
      <w:r w:rsidR="009A4222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Описание целевой аудитории</w:t>
      </w:r>
    </w:p>
    <w:p w14:paraId="2E2220DC" w14:textId="4CBB130A" w:rsidR="009D50E9" w:rsidRPr="009D50E9" w:rsidRDefault="00AF5C2F" w:rsidP="00AF5C2F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lastRenderedPageBreak/>
        <w:t>1</w:t>
      </w:r>
      <w:r w:rsidRPr="00AF5C2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. </w:t>
      </w:r>
      <w:r w:rsidR="009D50E9"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Организаторы мероприятий:</w:t>
      </w:r>
    </w:p>
    <w:p w14:paraId="6E536432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Создание и управление мероприятиями, определение дат, места проведения, выбор артистов и персонала, бюджетирование, управление ресурсами.</w:t>
      </w:r>
    </w:p>
    <w:p w14:paraId="1037CEEC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Эффективное планирование и организация мероприятий, увеличение эффективности и контроль над каждым этапом.</w:t>
      </w:r>
    </w:p>
    <w:p w14:paraId="4809F7D8" w14:textId="12B9AE55" w:rsidR="009D50E9" w:rsidRPr="009D50E9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ind w:left="1066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Администраторы системы:</w:t>
      </w:r>
    </w:p>
    <w:p w14:paraId="4175F794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Управление пользователями, обеспечение безопасности данных, решение технических проблем, обновление и сопровождение системы.</w:t>
      </w:r>
    </w:p>
    <w:p w14:paraId="65A7C7FF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Обеспечение надежной и безопасной работы информационной системы, поддержка пользователей.</w:t>
      </w:r>
    </w:p>
    <w:p w14:paraId="70B07CAB" w14:textId="1B52FCB8" w:rsidR="009D50E9" w:rsidRPr="009D50E9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ind w:left="1066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DAB8FB4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Регистрация на мероприятия, оплата билетов, получение информации о событиях, общение с организаторами.</w:t>
      </w:r>
    </w:p>
    <w:p w14:paraId="79B4AF4C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Участие в интересующих событиях, удобство покупки билетов и взаимодействия с организаторами.</w:t>
      </w:r>
    </w:p>
    <w:p w14:paraId="23B5FEAE" w14:textId="5ECF1E64" w:rsidR="009D50E9" w:rsidRPr="009D50E9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ind w:left="1066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Менеджеры ресурсов:</w:t>
      </w:r>
    </w:p>
    <w:p w14:paraId="17F82DA8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Управление доступностью и бронированием ресурсов, таких как залы, оборудование, персонал.</w:t>
      </w:r>
    </w:p>
    <w:p w14:paraId="26FC54B5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Эффективное использование ресурсов и их оптимизация для проведения мероприятий.</w:t>
      </w:r>
    </w:p>
    <w:p w14:paraId="394A72F4" w14:textId="31163111" w:rsidR="009D50E9" w:rsidRPr="009D50E9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ind w:left="1066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7828D440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Мониторинг бюджета мероприятий, анализ доходов и расходов, предоставление финансовых отчетов.</w:t>
      </w:r>
    </w:p>
    <w:p w14:paraId="5163A4BE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Обеспечение финансовой стабильности и эффективности мероприятий.</w:t>
      </w:r>
    </w:p>
    <w:p w14:paraId="76B3F2D9" w14:textId="3BD84210" w:rsidR="009D50E9" w:rsidRPr="009D50E9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ind w:left="1066" w:hanging="35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9D50E9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70786943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Продвижение мероприятий, создание рекламных кампаний, управление репутацией мероприятий.</w:t>
      </w:r>
    </w:p>
    <w:p w14:paraId="566B280C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Привлечение большего числа участников и поддержание имиджа мероприятий.</w:t>
      </w:r>
    </w:p>
    <w:p w14:paraId="67EC462C" w14:textId="61359D7A" w:rsidR="009D50E9" w:rsidRPr="008F713F" w:rsidRDefault="009D50E9" w:rsidP="00EB77AA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8F713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6E4D02D0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Обязанности: Решение технических проблем пользователей, консультирование, помощь в использовании системы.</w:t>
      </w:r>
    </w:p>
    <w:p w14:paraId="1B71D6EE" w14:textId="77777777" w:rsidR="009D50E9" w:rsidRPr="009D50E9" w:rsidRDefault="009D50E9" w:rsidP="009D50E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9D50E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Цели: Поддержание бесперебойной работы системы и удовлетворенность пользователей.</w:t>
      </w:r>
    </w:p>
    <w:p w14:paraId="1ADD63DC" w14:textId="6F383764" w:rsidR="00CB1937" w:rsidRPr="009D50E9" w:rsidRDefault="00CB1937" w:rsidP="009D50E9">
      <w:r w:rsidRPr="009D50E9">
        <w:br w:type="page"/>
      </w:r>
    </w:p>
    <w:p w14:paraId="60F99950" w14:textId="721F1ED7" w:rsidR="00887532" w:rsidRPr="0057799E" w:rsidRDefault="00E75E78" w:rsidP="00E75E78">
      <w:pPr>
        <w:pStyle w:val="2"/>
        <w:spacing w:before="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2. </w:t>
      </w:r>
      <w:r w:rsidR="001A0252" w:rsidRPr="0057799E">
        <w:rPr>
          <w:rFonts w:ascii="Times New Roman" w:hAnsi="Times New Roman" w:cs="Times New Roman"/>
          <w:b/>
          <w:bCs/>
          <w:color w:val="000000" w:themeColor="text1"/>
          <w:lang w:bidi="ar-SA"/>
        </w:rPr>
        <w:t>Информационная вербальная модель системы:</w:t>
      </w:r>
    </w:p>
    <w:p w14:paraId="4CABBECD" w14:textId="16B03F6B" w:rsidR="00CD240A" w:rsidRPr="00D677E4" w:rsidRDefault="00D677E4" w:rsidP="00D677E4">
      <w:pPr>
        <w:spacing w:before="120" w:after="240" w:line="240" w:lineRule="auto"/>
        <w:ind w:left="714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 w:rsidRPr="00D677E4">
        <w:rPr>
          <w:rFonts w:ascii="Times New Roman" w:eastAsia="Times New Roman" w:hAnsi="Times New Roman" w:cs="Times New Roman"/>
          <w:b/>
          <w:sz w:val="28"/>
          <w:lang w:eastAsia="ru-RU" w:bidi="ar-SA"/>
        </w:rPr>
        <w:t>2.</w:t>
      </w:r>
      <w:r>
        <w:rPr>
          <w:rFonts w:ascii="Times New Roman" w:eastAsia="Times New Roman" w:hAnsi="Times New Roman" w:cs="Times New Roman"/>
          <w:b/>
          <w:sz w:val="28"/>
          <w:lang w:val="en-US" w:eastAsia="ru-RU" w:bidi="ar-SA"/>
        </w:rPr>
        <w:t>1</w:t>
      </w:r>
      <w:r w:rsidR="00EA6D06" w:rsidRPr="00D677E4">
        <w:rPr>
          <w:rFonts w:ascii="Times New Roman" w:eastAsia="Times New Roman" w:hAnsi="Times New Roman" w:cs="Times New Roman"/>
          <w:b/>
          <w:sz w:val="28"/>
          <w:lang w:eastAsia="ru-RU" w:bidi="ar-SA"/>
        </w:rPr>
        <w:t xml:space="preserve"> </w:t>
      </w:r>
      <w:r w:rsidR="00CD240A" w:rsidRPr="00D677E4">
        <w:rPr>
          <w:rFonts w:ascii="Times New Roman" w:eastAsia="Times New Roman" w:hAnsi="Times New Roman" w:cs="Times New Roman"/>
          <w:b/>
          <w:sz w:val="28"/>
          <w:lang w:eastAsia="ru-RU" w:bidi="ar-SA"/>
        </w:rPr>
        <w:t>Объекты и сущности:</w:t>
      </w:r>
    </w:p>
    <w:p w14:paraId="73C39623" w14:textId="228D9661" w:rsidR="00CD240A" w:rsidRPr="00D677E4" w:rsidRDefault="00CD240A" w:rsidP="00EB77AA">
      <w:pPr>
        <w:pStyle w:val="a5"/>
        <w:numPr>
          <w:ilvl w:val="0"/>
          <w:numId w:val="3"/>
        </w:numPr>
        <w:spacing w:after="0" w:line="240" w:lineRule="auto"/>
        <w:ind w:firstLine="56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677E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Мероприятие (Event): Основной объект системы, представляющий отдельное мероприятие. Каждое мероприятие имеет следующие характеристики:</w:t>
      </w:r>
    </w:p>
    <w:p w14:paraId="3163AA7C" w14:textId="77777777" w:rsidR="00CD240A" w:rsidRPr="00700504" w:rsidRDefault="00CD240A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Название.</w:t>
      </w:r>
    </w:p>
    <w:p w14:paraId="579034EE" w14:textId="131C3955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ата и время проведения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24B7F27" w14:textId="03278DF0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естоположение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3559DC33" w14:textId="13B2B3E5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писание мероприятия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36172FB" w14:textId="68CCAAD7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б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юджет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C84FAF2" w14:textId="694E7744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писок организаторов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749C081A" w14:textId="45CE5C02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писок участников</w:t>
      </w:r>
      <w:r w:rsidR="00710084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0EFC6C2" w14:textId="31F810E6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писок спонсоров и партнеров.</w:t>
      </w:r>
    </w:p>
    <w:p w14:paraId="29A8B6F3" w14:textId="7156DC66" w:rsidR="00CD240A" w:rsidRPr="00D92947" w:rsidRDefault="00CD240A" w:rsidP="00EB77AA">
      <w:pPr>
        <w:pStyle w:val="a5"/>
        <w:numPr>
          <w:ilvl w:val="0"/>
          <w:numId w:val="3"/>
        </w:numPr>
        <w:spacing w:before="120" w:after="0" w:line="240" w:lineRule="auto"/>
        <w:ind w:firstLine="56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Организатор (Organizer): Пользователь, ответственный за планирование и управление мероприятием. Организатор имеет следующие атрибуты:</w:t>
      </w:r>
    </w:p>
    <w:p w14:paraId="487F6424" w14:textId="188816BB" w:rsidR="00CD240A" w:rsidRPr="00700504" w:rsidRDefault="00CD240A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Имя и фамилия</w:t>
      </w:r>
      <w:r w:rsidR="00190D35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A318714" w14:textId="51964979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онтактная информация</w:t>
      </w:r>
      <w:r w:rsidR="00190D35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3917E77A" w14:textId="0B13E6F2" w:rsidR="00CD240A" w:rsidRPr="00700504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</w:t>
      </w:r>
      <w:r w:rsidR="00CD240A" w:rsidRPr="0070050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оль в организации мероприятия (например, главный организатор, помощник).</w:t>
      </w:r>
    </w:p>
    <w:p w14:paraId="65180BA9" w14:textId="18520E36" w:rsidR="00CD240A" w:rsidRPr="00D92947" w:rsidRDefault="00CD240A" w:rsidP="00EB77AA">
      <w:pPr>
        <w:pStyle w:val="a5"/>
        <w:numPr>
          <w:ilvl w:val="0"/>
          <w:numId w:val="3"/>
        </w:numPr>
        <w:spacing w:before="120" w:after="0" w:line="240" w:lineRule="auto"/>
        <w:ind w:firstLine="56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 (Participant): Пользователь, зарегистрированный для участия в мероприятии. Участник имеет следующие характеристики:</w:t>
      </w:r>
    </w:p>
    <w:p w14:paraId="66843227" w14:textId="69ACEC5B" w:rsidR="00CD240A" w:rsidRPr="005D6AF5" w:rsidRDefault="00CD240A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Имя и фамилия</w:t>
      </w:r>
      <w:r w:rsidR="00190D35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7884E140" w14:textId="3BAE4A00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э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лектронная почта</w:t>
      </w:r>
      <w:r w:rsidR="00190D35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1CC24159" w14:textId="15F253FF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татус участия (подтвержден, ожидает подтверждения)</w:t>
      </w:r>
      <w:r w:rsidR="00190D35" w:rsidRPr="00190D3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351B8CA" w14:textId="1AEA764E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з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аказанные билеты.</w:t>
      </w:r>
    </w:p>
    <w:p w14:paraId="512B05D5" w14:textId="240D5710" w:rsidR="00CD240A" w:rsidRPr="00D92947" w:rsidRDefault="00CD240A" w:rsidP="00EB77AA">
      <w:pPr>
        <w:pStyle w:val="a5"/>
        <w:numPr>
          <w:ilvl w:val="0"/>
          <w:numId w:val="3"/>
        </w:numPr>
        <w:spacing w:before="120" w:after="0" w:line="240" w:lineRule="auto"/>
        <w:ind w:firstLine="56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Спонсор/партнер (Sponsor/Partner): Организации, предоставляющие финансовую поддержку мероприятию. Спонсор/партнер имеет следующие характеристики:</w:t>
      </w:r>
    </w:p>
    <w:p w14:paraId="7A8B9E28" w14:textId="3EEAC8CD" w:rsidR="00CD240A" w:rsidRPr="005D6AF5" w:rsidRDefault="00CD240A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Название организации</w:t>
      </w:r>
      <w:r w:rsidR="00266618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93F664E" w14:textId="584A6A96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онтактное лицо</w:t>
      </w:r>
      <w:r w:rsidR="00266618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7044AF40" w14:textId="2AB84240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умма вклада в мероприятие</w:t>
      </w:r>
      <w:r w:rsidR="00266618" w:rsidRPr="003A38D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16042031" w14:textId="132A7F2B" w:rsidR="00CD240A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CD240A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роки и условия сотрудничества.</w:t>
      </w:r>
    </w:p>
    <w:p w14:paraId="4ABD2A81" w14:textId="77777777" w:rsidR="00466BC7" w:rsidRPr="00D92947" w:rsidRDefault="00466BC7" w:rsidP="00EB77AA">
      <w:pPr>
        <w:pStyle w:val="a5"/>
        <w:numPr>
          <w:ilvl w:val="0"/>
          <w:numId w:val="3"/>
        </w:numPr>
        <w:spacing w:before="120" w:after="0" w:line="240" w:lineRule="auto"/>
        <w:ind w:firstLine="56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Календарь мероприятий (Event Calendar): Сущность, представляющая календарь, на котором отображаются предстоящие мероприятия. Календарь мероприятий может иметь следующие характеристики:</w:t>
      </w:r>
    </w:p>
    <w:p w14:paraId="561465E9" w14:textId="0AA37E05" w:rsidR="00466BC7" w:rsidRPr="006B0D6A" w:rsidRDefault="00466BC7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6B0D6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Период (например, месяц, год)</w:t>
      </w:r>
      <w:r w:rsidR="00A2712E" w:rsidRPr="006B0D6A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7968DAF" w14:textId="754D7CA1" w:rsidR="00466BC7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466BC7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писок мероприятий, запланированных на этот период</w:t>
      </w:r>
      <w:r w:rsidR="00A2712E" w:rsidRPr="00A2712E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15C65DF3" w14:textId="4DFCC614" w:rsidR="00466BC7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</w:t>
      </w:r>
      <w:r w:rsidR="00466BC7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озможность фильтрации мероприятий по различным критериям (например, по категориям, местоположению)</w:t>
      </w:r>
      <w:r w:rsidR="00A2712E" w:rsidRPr="00A2712E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FDC7B99" w14:textId="60F2A2D8" w:rsidR="00466BC7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="00466BC7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оступность для просмотра как для организаторов, так и для участников и посетителей.</w:t>
      </w:r>
    </w:p>
    <w:p w14:paraId="0D6531E0" w14:textId="46472051" w:rsidR="00714E18" w:rsidRPr="00121773" w:rsidRDefault="00121773" w:rsidP="00EB77AA">
      <w:pPr>
        <w:pStyle w:val="a5"/>
        <w:numPr>
          <w:ilvl w:val="1"/>
          <w:numId w:val="4"/>
        </w:numPr>
        <w:spacing w:before="360" w:after="240" w:line="240" w:lineRule="auto"/>
        <w:ind w:left="1066" w:hanging="357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2C23E9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lastRenderedPageBreak/>
        <w:t xml:space="preserve"> </w:t>
      </w:r>
      <w:r w:rsidR="00714E18" w:rsidRPr="00121773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Связи и отношения:</w:t>
      </w:r>
    </w:p>
    <w:p w14:paraId="7E37142C" w14:textId="5869C8B0" w:rsidR="00714E18" w:rsidRPr="00D92947" w:rsidRDefault="00714E18" w:rsidP="00EB77AA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Мероприятие - Организатор:</w:t>
      </w:r>
    </w:p>
    <w:p w14:paraId="220DC5DC" w14:textId="53244201" w:rsidR="00714E18" w:rsidRPr="00D56BB0" w:rsidRDefault="00714E18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D56BB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Один </w:t>
      </w:r>
      <w:r w:rsidRPr="00D56BB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мероприятие</w:t>
      </w:r>
      <w:r w:rsidRPr="00D56BB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может иметь несколько организаторов</w:t>
      </w:r>
      <w:r w:rsidR="002C23E9" w:rsidRPr="002C23E9">
        <w:rPr>
          <w:rFonts w:ascii="Times New Roman" w:eastAsia="Times New Roman" w:hAnsi="Times New Roman" w:cs="Times New Roman"/>
          <w:sz w:val="28"/>
          <w:lang w:eastAsia="ru-RU" w:bidi="ar-SA"/>
        </w:rPr>
        <w:t>;</w:t>
      </w:r>
    </w:p>
    <w:p w14:paraId="056C55BA" w14:textId="1AFCAB27" w:rsidR="00714E18" w:rsidRPr="00D56BB0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="00714E18" w:rsidRPr="00D56BB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рганизаторы</w:t>
      </w:r>
      <w:r w:rsidR="00714E18" w:rsidRPr="00D56BB0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связаны с мероприятием, которое они планируют и управляют.</w:t>
      </w:r>
    </w:p>
    <w:p w14:paraId="28217B04" w14:textId="7296109D" w:rsidR="00714E18" w:rsidRPr="00D92947" w:rsidRDefault="00714E18" w:rsidP="00EB77AA">
      <w:pPr>
        <w:pStyle w:val="a5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Мероприятие - Участник:</w:t>
      </w:r>
    </w:p>
    <w:p w14:paraId="27791601" w14:textId="30ADE70E" w:rsidR="00714E18" w:rsidRPr="005D6AF5" w:rsidRDefault="00714E18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D56BB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Множество</w:t>
      </w: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участников могут зарегистрироваться на одном мероприятии</w:t>
      </w:r>
      <w:r w:rsidR="002C23E9" w:rsidRPr="002C2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B4DFE20" w14:textId="03B4B022" w:rsidR="00714E18" w:rsidRPr="005A0719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</w:t>
      </w:r>
      <w:r w:rsidR="00714E18" w:rsidRPr="00D56BB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частники</w:t>
      </w:r>
      <w:r w:rsidR="00714E18" w:rsidRPr="005A0719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связаны с конкретными мероприятиями, на которые они зарегистрированы.</w:t>
      </w:r>
    </w:p>
    <w:p w14:paraId="2A1B02B2" w14:textId="26DF6013" w:rsidR="00714E18" w:rsidRPr="004C44BB" w:rsidRDefault="00714E18" w:rsidP="00EB77AA">
      <w:pPr>
        <w:pStyle w:val="a5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Мероприятие</w:t>
      </w:r>
      <w:r w:rsidRPr="004C44BB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 - Спонсор/партнер:</w:t>
      </w:r>
    </w:p>
    <w:p w14:paraId="69431DE2" w14:textId="01331A6A" w:rsidR="00714E18" w:rsidRPr="005D6AF5" w:rsidRDefault="00714E18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Несколько спонсоров и партнеров могут поддерживать одно мероприятие</w:t>
      </w:r>
      <w:r w:rsidR="002C23E9" w:rsidRPr="002C23E9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4EDE6248" w14:textId="1AEAB26E" w:rsidR="00714E18" w:rsidRPr="005D6AF5" w:rsidRDefault="002C23E9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714E18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понсоры и партнеры связаны с мероприятиями, которые они поддерживают финансово.</w:t>
      </w:r>
    </w:p>
    <w:p w14:paraId="764D6B21" w14:textId="2BBE520B" w:rsidR="00466BC7" w:rsidRPr="00D92947" w:rsidRDefault="00466BC7" w:rsidP="00EB77AA">
      <w:pPr>
        <w:pStyle w:val="a5"/>
        <w:numPr>
          <w:ilvl w:val="0"/>
          <w:numId w:val="5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Календарь мероприятий - Мероприятие:</w:t>
      </w:r>
    </w:p>
    <w:p w14:paraId="1313D324" w14:textId="1AB337A6" w:rsidR="00466BC7" w:rsidRPr="005D6AF5" w:rsidRDefault="00466BC7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Календарь мероприятий может содержать список мероприятий, запланированных на определенный период</w:t>
      </w:r>
      <w:r w:rsidR="00167030" w:rsidRPr="00167030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9220D7E" w14:textId="30DFFAE2" w:rsidR="00466BC7" w:rsidRPr="00846D4B" w:rsidRDefault="00167030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</w:t>
      </w:r>
      <w:r w:rsidR="00466BC7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аждое мероприятие может быть связано с соответствующим календарем, чтобы его можно было отслеживать и находить в календаре мероприятий.</w:t>
      </w:r>
      <w:r w:rsidR="00514A78" w:rsidRPr="00846D4B">
        <w:rPr>
          <w:rFonts w:ascii="Times New Roman" w:hAnsi="Times New Roman" w:cs="Times New Roman"/>
          <w:sz w:val="28"/>
          <w:szCs w:val="24"/>
        </w:rPr>
        <w:br w:type="page"/>
      </w:r>
    </w:p>
    <w:p w14:paraId="57788DFB" w14:textId="1E5151E3" w:rsidR="00887532" w:rsidRPr="0057799E" w:rsidRDefault="00A55814" w:rsidP="00A55814">
      <w:pPr>
        <w:pStyle w:val="2"/>
        <w:spacing w:before="0" w:after="240" w:line="240" w:lineRule="auto"/>
        <w:ind w:left="70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3. </w:t>
      </w:r>
      <w:r w:rsidR="004246B6" w:rsidRPr="0057799E">
        <w:rPr>
          <w:rFonts w:ascii="Times New Roman" w:hAnsi="Times New Roman" w:cs="Times New Roman"/>
          <w:b/>
          <w:bCs/>
          <w:color w:val="000000" w:themeColor="text1"/>
          <w:lang w:bidi="ar-SA"/>
        </w:rPr>
        <w:t>Требования</w:t>
      </w:r>
    </w:p>
    <w:p w14:paraId="129863BE" w14:textId="0CD56937" w:rsidR="004246B6" w:rsidRPr="00BE295D" w:rsidRDefault="00BE295D" w:rsidP="00EB77AA">
      <w:pPr>
        <w:pStyle w:val="a5"/>
        <w:numPr>
          <w:ilvl w:val="1"/>
          <w:numId w:val="6"/>
        </w:numPr>
        <w:spacing w:before="120" w:after="240" w:line="240" w:lineRule="auto"/>
        <w:ind w:left="1066" w:hanging="357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 w:bidi="ar-SA"/>
        </w:rPr>
        <w:t xml:space="preserve"> </w:t>
      </w:r>
      <w:r w:rsidR="004246B6" w:rsidRPr="00BE295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 w:bidi="ar-SA"/>
        </w:rPr>
        <w:t>Пользовательские требования</w:t>
      </w:r>
    </w:p>
    <w:p w14:paraId="7B372585" w14:textId="13E0DBAA" w:rsidR="004246B6" w:rsidRPr="00D92947" w:rsidRDefault="004246B6" w:rsidP="00EB77AA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Регистрация и аутентификация:</w:t>
      </w:r>
    </w:p>
    <w:p w14:paraId="0DA753AF" w14:textId="247A8B70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Пользователи могут регистрироваться в системе с помощью электронной почты и пароля</w:t>
      </w:r>
      <w:r w:rsidR="00136897" w:rsidRPr="0013689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6742177F" w14:textId="117D9FC2" w:rsidR="004246B6" w:rsidRPr="005D6AF5" w:rsidRDefault="00BB1AD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истема предоставляет механизм восстановления пароля.</w:t>
      </w:r>
    </w:p>
    <w:p w14:paraId="6D8C4271" w14:textId="77777777" w:rsidR="004246B6" w:rsidRPr="00D92947" w:rsidRDefault="004246B6" w:rsidP="00EB77AA">
      <w:pPr>
        <w:pStyle w:val="a5"/>
        <w:numPr>
          <w:ilvl w:val="0"/>
          <w:numId w:val="7"/>
        </w:numPr>
        <w:spacing w:before="120" w:after="0" w:line="240" w:lineRule="auto"/>
        <w:ind w:left="1071" w:hanging="35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Создание мероприятий:</w:t>
      </w:r>
    </w:p>
    <w:p w14:paraId="38DDEB0D" w14:textId="301EF9EE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Организаторы могут создавать новые мероприятия, указывая название, дату, время, местоположение, описание и бюджет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348F3142" w14:textId="4872A0DF" w:rsidR="004246B6" w:rsidRPr="005D6AF5" w:rsidRDefault="00BB1AD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рганизаторы могут добавлять и редактировать детали мероприятия.</w:t>
      </w:r>
    </w:p>
    <w:p w14:paraId="74617B27" w14:textId="77777777" w:rsidR="004246B6" w:rsidRPr="00D92947" w:rsidRDefault="004246B6" w:rsidP="00EB77AA">
      <w:pPr>
        <w:pStyle w:val="a5"/>
        <w:numPr>
          <w:ilvl w:val="0"/>
          <w:numId w:val="7"/>
        </w:numPr>
        <w:spacing w:before="120" w:after="0" w:line="240" w:lineRule="auto"/>
        <w:ind w:left="1071" w:hanging="35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Регистрация участников:</w:t>
      </w:r>
    </w:p>
    <w:p w14:paraId="5ABE80A0" w14:textId="18C7FB11" w:rsidR="004246B6" w:rsidRPr="00E02F1F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pacing w:val="-2"/>
          <w:sz w:val="28"/>
          <w:lang w:eastAsia="ru-RU" w:bidi="ar-SA"/>
        </w:rPr>
      </w:pPr>
      <w:r w:rsidRPr="00E02F1F">
        <w:rPr>
          <w:rFonts w:ascii="Times New Roman" w:eastAsia="Times New Roman" w:hAnsi="Times New Roman" w:cs="Times New Roman"/>
          <w:spacing w:val="-2"/>
          <w:sz w:val="28"/>
          <w:lang w:eastAsia="ru-RU" w:bidi="ar-SA"/>
        </w:rPr>
        <w:t xml:space="preserve">Пользователи могут регистрироваться на мероприятия, выбирая тип билета и </w:t>
      </w:r>
      <w:r w:rsidRPr="00BE295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указывая</w:t>
      </w:r>
      <w:r w:rsidRPr="00E02F1F">
        <w:rPr>
          <w:rFonts w:ascii="Times New Roman" w:eastAsia="Times New Roman" w:hAnsi="Times New Roman" w:cs="Times New Roman"/>
          <w:spacing w:val="-2"/>
          <w:sz w:val="28"/>
          <w:lang w:eastAsia="ru-RU" w:bidi="ar-SA"/>
        </w:rPr>
        <w:t xml:space="preserve"> необходимые данные</w:t>
      </w:r>
      <w:r w:rsidR="00E02F1F" w:rsidRPr="00E02F1F">
        <w:rPr>
          <w:rFonts w:ascii="Times New Roman" w:eastAsia="Times New Roman" w:hAnsi="Times New Roman" w:cs="Times New Roman"/>
          <w:spacing w:val="-2"/>
          <w:sz w:val="28"/>
          <w:lang w:eastAsia="ru-RU" w:bidi="ar-SA"/>
        </w:rPr>
        <w:t>;</w:t>
      </w:r>
    </w:p>
    <w:p w14:paraId="595964E6" w14:textId="3C0B672B" w:rsidR="004246B6" w:rsidRPr="005D6AF5" w:rsidRDefault="00BB1AD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частники могут видеть список мероприятий, на которые они зарегистрированы.</w:t>
      </w:r>
    </w:p>
    <w:p w14:paraId="55809F2C" w14:textId="77777777" w:rsidR="004246B6" w:rsidRPr="00D92947" w:rsidRDefault="004246B6" w:rsidP="00EB77AA">
      <w:pPr>
        <w:pStyle w:val="a5"/>
        <w:numPr>
          <w:ilvl w:val="0"/>
          <w:numId w:val="7"/>
        </w:numPr>
        <w:spacing w:before="120" w:after="0" w:line="240" w:lineRule="auto"/>
        <w:ind w:left="1071" w:hanging="35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Поиск и фильтрация мероприятий:</w:t>
      </w:r>
    </w:p>
    <w:p w14:paraId="42675019" w14:textId="1B1593FB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Пользователи могут искать мероприятия по названию, категории, дате, местоположению и другим критериям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1078A541" w14:textId="36DFE2F0" w:rsidR="004246B6" w:rsidRPr="005D6AF5" w:rsidRDefault="00BB1AD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ользователи могут фильтровать мероприятия для удобного поиска.</w:t>
      </w:r>
    </w:p>
    <w:p w14:paraId="7F685DBD" w14:textId="77777777" w:rsidR="004246B6" w:rsidRPr="00D92947" w:rsidRDefault="004246B6" w:rsidP="00EB77AA">
      <w:pPr>
        <w:pStyle w:val="a5"/>
        <w:numPr>
          <w:ilvl w:val="0"/>
          <w:numId w:val="7"/>
        </w:numPr>
        <w:spacing w:before="120" w:after="0" w:line="240" w:lineRule="auto"/>
        <w:ind w:left="1071" w:hanging="35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Управление билетами:</w:t>
      </w:r>
    </w:p>
    <w:p w14:paraId="61E12587" w14:textId="7BFEDDF5" w:rsidR="004246B6" w:rsidRPr="0024401D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24401D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Участники могут просматривать и управлять своими билетами, включая возможность отмены регистрации.</w:t>
      </w:r>
    </w:p>
    <w:p w14:paraId="15698E47" w14:textId="77777777" w:rsidR="004246B6" w:rsidRPr="00D92947" w:rsidRDefault="004246B6" w:rsidP="00EB77AA">
      <w:pPr>
        <w:pStyle w:val="a5"/>
        <w:numPr>
          <w:ilvl w:val="0"/>
          <w:numId w:val="7"/>
        </w:numPr>
        <w:spacing w:before="120" w:after="0" w:line="240" w:lineRule="auto"/>
        <w:ind w:left="1071" w:hanging="357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Управление спонсорами и партнерами:</w:t>
      </w:r>
    </w:p>
    <w:p w14:paraId="0D83F24B" w14:textId="532C439C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Организаторы могут добавлять и управлять списком спонсоров и партнеров для каждого мероприятия.</w:t>
      </w:r>
    </w:p>
    <w:p w14:paraId="37CC5DBE" w14:textId="39EC630A" w:rsidR="004246B6" w:rsidRPr="00BE295D" w:rsidRDefault="00BE295D" w:rsidP="00EB77AA">
      <w:pPr>
        <w:pStyle w:val="a5"/>
        <w:numPr>
          <w:ilvl w:val="1"/>
          <w:numId w:val="6"/>
        </w:numPr>
        <w:spacing w:before="360" w:after="240" w:line="240" w:lineRule="auto"/>
        <w:ind w:left="1066" w:hanging="357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 w:bidi="ar-SA"/>
        </w:rPr>
        <w:t xml:space="preserve"> </w:t>
      </w:r>
      <w:r w:rsidR="004246B6" w:rsidRPr="00BE29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Системные требования:</w:t>
      </w:r>
    </w:p>
    <w:p w14:paraId="3635156B" w14:textId="71162451" w:rsidR="004246B6" w:rsidRPr="00BE295D" w:rsidRDefault="004246B6" w:rsidP="00EB77AA">
      <w:pPr>
        <w:pStyle w:val="a5"/>
        <w:numPr>
          <w:ilvl w:val="0"/>
          <w:numId w:val="8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BE295D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Архитектура продукта:</w:t>
      </w:r>
    </w:p>
    <w:p w14:paraId="2D838A15" w14:textId="53BBD4F2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Система должна быть построена на клиент-серверной архитектуре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A5503CC" w14:textId="01C13586" w:rsidR="004246B6" w:rsidRPr="005D6AF5" w:rsidRDefault="007C3F1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олжны быть определены серверные и клиентские компоненты для обработки запросов и отображения данных.</w:t>
      </w:r>
    </w:p>
    <w:p w14:paraId="1A7F7D7B" w14:textId="39775051" w:rsidR="004246B6" w:rsidRPr="00D92947" w:rsidRDefault="004246B6" w:rsidP="00EB77AA">
      <w:pPr>
        <w:pStyle w:val="a5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Структуры данных:</w:t>
      </w:r>
    </w:p>
    <w:p w14:paraId="27FD9F64" w14:textId="5ADCCB56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Должна быть разработана база данных для хранения информации о мероприятиях, организаторах, участниках и спонсорах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47D892A6" w14:textId="60BED4E3" w:rsidR="004246B6" w:rsidRPr="005D6AF5" w:rsidRDefault="007C3F15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труктура данных должна быть оптимизирована для быстрого доступа и поиска.</w:t>
      </w:r>
    </w:p>
    <w:p w14:paraId="5A7EC38B" w14:textId="77777777" w:rsidR="004246B6" w:rsidRPr="00D92947" w:rsidRDefault="004246B6" w:rsidP="00EB77AA">
      <w:pPr>
        <w:pStyle w:val="a5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Интерфейсы:</w:t>
      </w:r>
    </w:p>
    <w:p w14:paraId="4C209226" w14:textId="309109C3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Должны быть разработаны пользовательские интерфейсы для организаторов, участников и посетителей мероприятий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18938FCD" w14:textId="6F0981C0" w:rsidR="004246B6" w:rsidRPr="005D6AF5" w:rsidRDefault="00602CB3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lastRenderedPageBreak/>
        <w:t>и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нтерфейсы должны быть интуитивно понятными и отзывчивыми.</w:t>
      </w:r>
    </w:p>
    <w:p w14:paraId="700076B3" w14:textId="77777777" w:rsidR="004246B6" w:rsidRPr="00D92947" w:rsidRDefault="004246B6" w:rsidP="00EB77AA">
      <w:pPr>
        <w:pStyle w:val="a5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Технологии:</w:t>
      </w:r>
    </w:p>
    <w:p w14:paraId="5CD698F4" w14:textId="249AC025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Система должна использовать современные технологии веб-разработки для обеспечения производительности и безопасности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2FB6A015" w14:textId="0DE2CA13" w:rsidR="004246B6" w:rsidRPr="006E0943" w:rsidRDefault="00021237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олжна быть использована база данных для хранения данных.</w:t>
      </w:r>
    </w:p>
    <w:p w14:paraId="0C281E7F" w14:textId="77777777" w:rsidR="004246B6" w:rsidRPr="00D92947" w:rsidRDefault="004246B6" w:rsidP="00EB77AA">
      <w:pPr>
        <w:pStyle w:val="a5"/>
        <w:numPr>
          <w:ilvl w:val="0"/>
          <w:numId w:val="8"/>
        </w:numPr>
        <w:spacing w:before="120" w:after="0" w:line="240" w:lineRule="auto"/>
        <w:contextualSpacing w:val="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D9294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Аппаратные требования:</w:t>
      </w:r>
    </w:p>
    <w:p w14:paraId="7A26B1F2" w14:textId="64704197" w:rsidR="004246B6" w:rsidRPr="005D6AF5" w:rsidRDefault="004246B6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Для серверной части системы требуются высокопроизводительные серверы для обработки запросов и хранения данных</w:t>
      </w:r>
      <w:r w:rsidR="00E02F1F" w:rsidRPr="00E02F1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39857984" w14:textId="4CA19B0E" w:rsidR="004246B6" w:rsidRPr="005D6AF5" w:rsidRDefault="00021237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</w:t>
      </w:r>
      <w:r w:rsidR="004246B6" w:rsidRPr="005D6AF5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ля клиентов требуется доступ к интернету и современным браузерам.</w:t>
      </w:r>
    </w:p>
    <w:p w14:paraId="263E81D1" w14:textId="7B087F1A" w:rsidR="0073763E" w:rsidRPr="00BE295D" w:rsidRDefault="0073763E" w:rsidP="00EB77AA">
      <w:pPr>
        <w:pStyle w:val="a5"/>
        <w:numPr>
          <w:ilvl w:val="1"/>
          <w:numId w:val="6"/>
        </w:numPr>
        <w:spacing w:before="360" w:after="240" w:line="240" w:lineRule="auto"/>
        <w:contextualSpacing w:val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 w:rsidRPr="00021237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Функциональные</w:t>
      </w:r>
      <w:r w:rsidRPr="00BE29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 требования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 по ролям</w:t>
      </w:r>
      <w:r w:rsidRPr="00BE295D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:</w:t>
      </w:r>
    </w:p>
    <w:p w14:paraId="145B2FC5" w14:textId="77777777" w:rsidR="00370C38" w:rsidRPr="00370C38" w:rsidRDefault="00370C38" w:rsidP="00370C38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09445689" w14:textId="42F2AA6D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 w:rsidR="001A7676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1DB88191" w14:textId="589E3D24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 w:rsidR="001A7676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4A4F4934" w14:textId="49BB7F79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5EB82C33" w14:textId="48823E49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 w:rsidR="003C21D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5A849856" w14:textId="6C965DB8" w:rsidR="00370C38" w:rsidRPr="00FB2FA7" w:rsidRDefault="00FB2FA7" w:rsidP="00FB2FA7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="00370C38"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2BD50617" w14:textId="06C8F79B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26577AF2" w14:textId="74956FB2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0514608C" w14:textId="7A5E9FB4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79C88B09" w14:textId="46D00163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1D8AD09B" w14:textId="77777777" w:rsidR="00370C38" w:rsidRPr="0040770F" w:rsidRDefault="00370C38" w:rsidP="0040770F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7171995B" w14:textId="702D404B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2E152A1A" w14:textId="29E899D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 w:rsidR="0001210D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7CFCEC9A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0E0DC2E4" w14:textId="2DB136CC" w:rsidR="00370C38" w:rsidRPr="005A40C4" w:rsidRDefault="00370C38" w:rsidP="00EB77AA">
      <w:pPr>
        <w:pStyle w:val="a5"/>
        <w:numPr>
          <w:ilvl w:val="0"/>
          <w:numId w:val="9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40FA4A84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5D0991CD" w14:textId="77777777" w:rsidR="00370C38" w:rsidRPr="00370C38" w:rsidRDefault="00370C38" w:rsidP="00EB7F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32B5C3C" w14:textId="47F75466" w:rsidR="00370C38" w:rsidRPr="005A40C4" w:rsidRDefault="00370C38" w:rsidP="00EB77AA">
      <w:pPr>
        <w:pStyle w:val="a5"/>
        <w:numPr>
          <w:ilvl w:val="0"/>
          <w:numId w:val="9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417E3FD1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2362FC7C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277CE66F" w14:textId="75B5C2CD" w:rsidR="00370C38" w:rsidRPr="00677FE3" w:rsidRDefault="00370C38" w:rsidP="00EB77AA">
      <w:pPr>
        <w:pStyle w:val="a5"/>
        <w:numPr>
          <w:ilvl w:val="0"/>
          <w:numId w:val="9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7DA0EB70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217533F5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2856F2AE" w14:textId="57D5C3F9" w:rsidR="00370C38" w:rsidRPr="00EF4482" w:rsidRDefault="00677FE3" w:rsidP="00EB77AA">
      <w:pPr>
        <w:pStyle w:val="a5"/>
        <w:numPr>
          <w:ilvl w:val="0"/>
          <w:numId w:val="9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</w:t>
      </w:r>
      <w:r w:rsidR="00370C38"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ехническая поддержка:</w:t>
      </w:r>
    </w:p>
    <w:p w14:paraId="2AA8CB4A" w14:textId="77777777" w:rsidR="00370C38" w:rsidRPr="00EB7F49" w:rsidRDefault="00370C38" w:rsidP="00EB7F4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642A8DFD" w14:textId="77777777" w:rsidR="004246B6" w:rsidRPr="00370C38" w:rsidRDefault="004246B6" w:rsidP="00370C38">
      <w:pPr>
        <w:rPr>
          <w:rFonts w:ascii="Times New Roman" w:hAnsi="Times New Roman" w:cs="Times New Roman"/>
          <w:sz w:val="28"/>
          <w:szCs w:val="28"/>
        </w:rPr>
      </w:pPr>
    </w:p>
    <w:p w14:paraId="78EC11D0" w14:textId="7B22191C" w:rsidR="00E62F7C" w:rsidRDefault="00E62F7C" w:rsidP="004246B6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62A4353" w14:textId="77777777" w:rsidR="00E62F7C" w:rsidRDefault="00E62F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E65C69A" w14:textId="6835AF41" w:rsidR="00E62F7C" w:rsidRPr="00E62F7C" w:rsidRDefault="00593CFB" w:rsidP="00593CFB">
      <w:pPr>
        <w:spacing w:before="360" w:after="360" w:line="240" w:lineRule="auto"/>
        <w:ind w:left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 xml:space="preserve">4. </w:t>
      </w:r>
      <w:r w:rsidR="00E62F7C" w:rsidRPr="00E62F7C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t>Требования к программной документации</w:t>
      </w:r>
    </w:p>
    <w:p w14:paraId="21810107" w14:textId="77777777" w:rsidR="00E62F7C" w:rsidRPr="00CE757B" w:rsidRDefault="00E62F7C" w:rsidP="00E62F7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14:paraId="6D111F6A" w14:textId="6C227303" w:rsidR="00E62F7C" w:rsidRPr="00CE757B" w:rsidRDefault="00FF6893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</w:t>
      </w:r>
      <w:r w:rsidR="00E62F7C"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ехническое задание (включает описание применения);</w:t>
      </w:r>
    </w:p>
    <w:p w14:paraId="44EF165A" w14:textId="77777777" w:rsidR="00E62F7C" w:rsidRPr="00CE757B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программа и методика испытаний;</w:t>
      </w:r>
    </w:p>
    <w:p w14:paraId="23394374" w14:textId="77777777" w:rsidR="00E62F7C" w:rsidRPr="00CE757B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руководство системного программиста;</w:t>
      </w:r>
    </w:p>
    <w:p w14:paraId="66DD7AED" w14:textId="77777777" w:rsidR="00E62F7C" w:rsidRPr="00CE757B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руководство оператора;</w:t>
      </w:r>
    </w:p>
    <w:p w14:paraId="59C1C25E" w14:textId="77777777" w:rsidR="00E62F7C" w:rsidRPr="00CE757B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руководство программиста;</w:t>
      </w:r>
    </w:p>
    <w:p w14:paraId="794A7C0B" w14:textId="77777777" w:rsidR="00E62F7C" w:rsidRPr="00CE757B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ведомость эксплуатационных документов;</w:t>
      </w:r>
    </w:p>
    <w:p w14:paraId="287DBF56" w14:textId="31473B8D" w:rsidR="00C20157" w:rsidRDefault="00E62F7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формуляр.</w:t>
      </w:r>
    </w:p>
    <w:p w14:paraId="14C46382" w14:textId="77777777" w:rsidR="00C20157" w:rsidRPr="00EE7E1C" w:rsidRDefault="00C20157" w:rsidP="00EE7E1C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EE7E1C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 w:type="page"/>
      </w:r>
    </w:p>
    <w:p w14:paraId="05DED2A3" w14:textId="781A7463" w:rsidR="00C20157" w:rsidRPr="00C20157" w:rsidRDefault="00593CFB" w:rsidP="00593CFB">
      <w:pPr>
        <w:spacing w:before="360" w:after="360" w:line="240" w:lineRule="auto"/>
        <w:ind w:left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 xml:space="preserve">5. </w:t>
      </w:r>
      <w:r w:rsidR="00C20157" w:rsidRPr="00C20157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t>Технико-экономические показатели</w:t>
      </w:r>
    </w:p>
    <w:p w14:paraId="6D956D7A" w14:textId="77777777" w:rsidR="00CA4BDD" w:rsidRPr="00CA4BDD" w:rsidRDefault="00CA4BDD" w:rsidP="006E094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Информационная система "Интерфейс планирования мероприятия" ориентирована на обеспечение эффективного планирования, координации и управления мероприятиями различного масштаба и типов. Для оценки технико-экономической целесообразности проекта, а также его потенциальной прибыльности, необходимо проанализировать несколько ключевых аспектов:</w:t>
      </w:r>
    </w:p>
    <w:p w14:paraId="1895DE74" w14:textId="14507A14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5.1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Рыночный анализ и спрос</w:t>
      </w:r>
    </w:p>
    <w:p w14:paraId="4883C8CE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увеличения спроса на информационные системы для планирования мероприятий и координации событий, ожидается рост интереса к системе "Интерфейс планирования мероприятия". Рынок мероприятий и событий разнообразен и охватывает как корпоративные мероприятия, так и общественные события. Предполагается, что система будет привлекать организаторов мероприятий разных масштабов и сфер деятельности.</w:t>
      </w:r>
    </w:p>
    <w:p w14:paraId="02BB5750" w14:textId="5594FE42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5.2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Модель монетизации</w:t>
      </w:r>
    </w:p>
    <w:p w14:paraId="68114EAF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экономической эффективности системы "Интерфейс планирования мероприятия" предполагается использовать следующие источники дохода:</w:t>
      </w:r>
    </w:p>
    <w:p w14:paraId="7B04795F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Платные подписки для организаторов мероприятий, предоставляющие доступ к расширенным функциям и инструментам планирования.</w:t>
      </w:r>
    </w:p>
    <w:p w14:paraId="75B134A2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Рекламные показы и партнерские программы, обеспечивающие дополнительные доходы.</w:t>
      </w:r>
    </w:p>
    <w:p w14:paraId="2A3D2643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продажи билетов на мероприятия через систему с уплатой комиссии.</w:t>
      </w:r>
    </w:p>
    <w:p w14:paraId="06F1921D" w14:textId="09A3AD32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5.3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Прогноз доходов и расходов</w:t>
      </w:r>
    </w:p>
    <w:p w14:paraId="7C7F17BB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провести более детальный анализ и разработать финансовую модель, включая прогноз доходов и расходов на запуск и поддержание системы "Интерфейс планирования мероприятия". Важно учитывать затраты на разработку, маркетинг, обслуживание серверов и персонал.</w:t>
      </w:r>
    </w:p>
    <w:p w14:paraId="32BE5FCA" w14:textId="03F7AFAA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5.4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Оценка рентабельности и окупаемости</w:t>
      </w:r>
    </w:p>
    <w:p w14:paraId="4C6D8FCA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основе прогноза доходов и расходов следует рассчитать окупаемость проекта и его рентабельность. Это позволит оценить, насколько быстро проект начнет приносить прибыль и какой будет общий экономический эффект от его реализации.</w:t>
      </w:r>
    </w:p>
    <w:p w14:paraId="22321632" w14:textId="72C6DC34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5.5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Риски и стратегии управления ими</w:t>
      </w:r>
    </w:p>
    <w:p w14:paraId="768A3F86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Необходимо провести анализ возможных рисков, связанных с проектом, и разработать стратегии и планы для их управления. Это включает в себя риски, связанные с конкурентной средой, изменениями в рыночных условиях, техническими проблемами и другими факторами.</w:t>
      </w:r>
    </w:p>
    <w:p w14:paraId="30B3DCD6" w14:textId="4E95A566" w:rsidR="00CA4BDD" w:rsidRPr="00DF0DCF" w:rsidRDefault="00DF0DCF" w:rsidP="00DF0DCF">
      <w:pPr>
        <w:spacing w:before="360" w:after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 xml:space="preserve">5.6 </w:t>
      </w:r>
      <w:r w:rsidR="00CA4BDD" w:rsidRPr="00DF0DCF"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  <w:t>Выводы и рекомендации</w:t>
      </w:r>
    </w:p>
    <w:p w14:paraId="7F2BB99B" w14:textId="77777777" w:rsidR="00CA4BDD" w:rsidRPr="00CA4BDD" w:rsidRDefault="00CA4BDD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A4BD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основе анализа технико-экономических показателей можно сделать выводы о целесообразности реализации проекта "Интерфейс планирования мероприятия". Рекомендации могут включать в себя решение о продолжении разработки, корректировке стратегии монетизации или отказе от проекта на данном этапе.</w:t>
      </w:r>
    </w:p>
    <w:p w14:paraId="7F4DF3FF" w14:textId="7584EDF6" w:rsidR="00874CBC" w:rsidRDefault="00874CBC" w:rsidP="00CA4BD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7A9EF15" w14:textId="77777777" w:rsidR="00874CBC" w:rsidRDefault="00874CBC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7CE5A7F3" w14:textId="26FB45AA" w:rsidR="00874CBC" w:rsidRPr="00CE757B" w:rsidRDefault="00A428D5" w:rsidP="00A428D5">
      <w:pPr>
        <w:spacing w:before="360" w:after="360" w:line="240" w:lineRule="auto"/>
        <w:ind w:left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 xml:space="preserve">6. </w:t>
      </w:r>
      <w:r w:rsidR="00874CBC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t>Стадии и этапы разработки</w:t>
      </w:r>
    </w:p>
    <w:p w14:paraId="11691B2D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14:paraId="0844579B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техническое задание;</w:t>
      </w:r>
    </w:p>
    <w:p w14:paraId="40E18902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технический (и рабочий) проекты;</w:t>
      </w:r>
    </w:p>
    <w:p w14:paraId="2751F84E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внедрение.</w:t>
      </w:r>
    </w:p>
    <w:p w14:paraId="0EAF955E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101E023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40005FE7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разработка программы;</w:t>
      </w:r>
    </w:p>
    <w:p w14:paraId="696BFBCE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разработка программной документации;</w:t>
      </w:r>
    </w:p>
    <w:p w14:paraId="6EA7FFCD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испытания программы.</w:t>
      </w:r>
    </w:p>
    <w:p w14:paraId="3E0D3FE1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1D585D80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6207CB45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постановка задачи;</w:t>
      </w:r>
    </w:p>
    <w:p w14:paraId="600DF2C0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определение и уточнение требований к техническим средствам;</w:t>
      </w:r>
    </w:p>
    <w:p w14:paraId="1226A40B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определение требований к программе;</w:t>
      </w:r>
    </w:p>
    <w:p w14:paraId="6F6FE9DF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определение стадий, этапов и сроков разработки программы и документации на нее;</w:t>
      </w:r>
    </w:p>
    <w:p w14:paraId="336C12D6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согласование и утверждение технического задания.</w:t>
      </w:r>
    </w:p>
    <w:p w14:paraId="541B7B46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3D551CF9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5454F8E" w14:textId="77777777" w:rsidR="00874CBC" w:rsidRPr="00CE757B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4F09BEEC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разработка, согласование и утверждение порядка и методики испытаний;</w:t>
      </w:r>
    </w:p>
    <w:p w14:paraId="43EE3063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проведение приемо-сдаточных испытаний;</w:t>
      </w:r>
    </w:p>
    <w:p w14:paraId="23C318D6" w14:textId="77777777" w:rsidR="00874CBC" w:rsidRPr="00CE757B" w:rsidRDefault="00874CBC" w:rsidP="00EB77A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корректировка программы и программной документации по результатам испытаний.</w:t>
      </w:r>
    </w:p>
    <w:p w14:paraId="0AE45B08" w14:textId="661B3F5C" w:rsidR="00B8690A" w:rsidRDefault="00874CBC" w:rsidP="00874CB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E5A9BFE" w14:textId="77777777" w:rsidR="00B8690A" w:rsidRDefault="00B8690A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351F2482" w14:textId="2CB6C60B" w:rsidR="00B8690A" w:rsidRPr="00CE757B" w:rsidRDefault="006231AF" w:rsidP="006231AF">
      <w:pPr>
        <w:spacing w:before="360" w:after="360" w:line="240" w:lineRule="auto"/>
        <w:ind w:left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 xml:space="preserve">7. </w:t>
      </w:r>
      <w:r w:rsidR="00B8690A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t>Порядок контроля и приемки</w:t>
      </w:r>
    </w:p>
    <w:p w14:paraId="06C862C7" w14:textId="77777777" w:rsidR="00B8690A" w:rsidRPr="00CE757B" w:rsidRDefault="00B8690A" w:rsidP="00B8690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9AE7DC1" w14:textId="50820DB6" w:rsidR="00CA4BDD" w:rsidRPr="00CA4BDD" w:rsidRDefault="00B8690A" w:rsidP="00B8690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CA4BDD" w:rsidRPr="00CA4BDD" w:rsidSect="008D7C92">
      <w:headerReference w:type="default" r:id="rId10"/>
      <w:pgSz w:w="11906" w:h="16838"/>
      <w:pgMar w:top="1134" w:right="510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7423" w14:textId="77777777" w:rsidR="00EB77AA" w:rsidRDefault="00EB77AA" w:rsidP="00625420">
      <w:pPr>
        <w:spacing w:after="0" w:line="240" w:lineRule="auto"/>
      </w:pPr>
      <w:r>
        <w:separator/>
      </w:r>
    </w:p>
  </w:endnote>
  <w:endnote w:type="continuationSeparator" w:id="0">
    <w:p w14:paraId="3E19EC80" w14:textId="77777777" w:rsidR="00EB77AA" w:rsidRDefault="00EB77AA" w:rsidP="0062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F065" w14:textId="77777777" w:rsidR="00EB77AA" w:rsidRDefault="00EB77AA" w:rsidP="00625420">
      <w:pPr>
        <w:spacing w:after="0" w:line="240" w:lineRule="auto"/>
      </w:pPr>
      <w:r>
        <w:separator/>
      </w:r>
    </w:p>
  </w:footnote>
  <w:footnote w:type="continuationSeparator" w:id="0">
    <w:p w14:paraId="2206C765" w14:textId="77777777" w:rsidR="00EB77AA" w:rsidRDefault="00EB77AA" w:rsidP="00625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94C54" w14:textId="77777777" w:rsidR="00625420" w:rsidRPr="00E234D6" w:rsidRDefault="00625420">
    <w:pPr>
      <w:pStyle w:val="a6"/>
      <w:jc w:val="right"/>
      <w:rPr>
        <w:sz w:val="24"/>
        <w:szCs w:val="24"/>
      </w:rPr>
    </w:pPr>
  </w:p>
  <w:p w14:paraId="488216FF" w14:textId="77777777" w:rsidR="00625420" w:rsidRDefault="00625420" w:rsidP="004A0ADB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2BCB" w14:textId="77777777" w:rsidR="00625420" w:rsidRPr="007E390E" w:rsidRDefault="00625420">
    <w:pPr>
      <w:pStyle w:val="a6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7E390E">
      <w:rPr>
        <w:rFonts w:ascii="Times New Roman" w:hAnsi="Times New Roman" w:cs="Times New Roman"/>
        <w:sz w:val="24"/>
        <w:szCs w:val="24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5214492"/>
      <w:docPartObj>
        <w:docPartGallery w:val="Page Numbers (Top of Page)"/>
        <w:docPartUnique/>
      </w:docPartObj>
    </w:sdtPr>
    <w:sdtEndPr/>
    <w:sdtContent>
      <w:p w14:paraId="7E332B70" w14:textId="77777777" w:rsidR="00625420" w:rsidRDefault="006254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CF85" w14:textId="77777777" w:rsidR="00625420" w:rsidRDefault="006254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339"/>
    <w:multiLevelType w:val="hybridMultilevel"/>
    <w:tmpl w:val="2A543D4C"/>
    <w:lvl w:ilvl="0" w:tplc="A63A6B20">
      <w:start w:val="1"/>
      <w:numFmt w:val="decimal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572766"/>
    <w:multiLevelType w:val="hybridMultilevel"/>
    <w:tmpl w:val="A9A46C1E"/>
    <w:lvl w:ilvl="0" w:tplc="905CAFBE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523B77EE"/>
    <w:multiLevelType w:val="multilevel"/>
    <w:tmpl w:val="572A59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4E73D3F"/>
    <w:multiLevelType w:val="hybridMultilevel"/>
    <w:tmpl w:val="10EC9A36"/>
    <w:lvl w:ilvl="0" w:tplc="9174A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2D4C34"/>
    <w:multiLevelType w:val="hybridMultilevel"/>
    <w:tmpl w:val="57AA8FA0"/>
    <w:lvl w:ilvl="0" w:tplc="FFFFFFF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44058D"/>
    <w:multiLevelType w:val="hybridMultilevel"/>
    <w:tmpl w:val="025CD7D8"/>
    <w:lvl w:ilvl="0" w:tplc="970C341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97B2C46"/>
    <w:multiLevelType w:val="hybridMultilevel"/>
    <w:tmpl w:val="5426A9C4"/>
    <w:lvl w:ilvl="0" w:tplc="D29C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0"/>
    <w:rsid w:val="0001210D"/>
    <w:rsid w:val="00014896"/>
    <w:rsid w:val="00021237"/>
    <w:rsid w:val="00121773"/>
    <w:rsid w:val="00122E73"/>
    <w:rsid w:val="00136897"/>
    <w:rsid w:val="00166557"/>
    <w:rsid w:val="00167030"/>
    <w:rsid w:val="00190D35"/>
    <w:rsid w:val="001A0252"/>
    <w:rsid w:val="001A366F"/>
    <w:rsid w:val="001A7676"/>
    <w:rsid w:val="001E292E"/>
    <w:rsid w:val="001F1481"/>
    <w:rsid w:val="0024401D"/>
    <w:rsid w:val="00266618"/>
    <w:rsid w:val="002C23E9"/>
    <w:rsid w:val="002E77D8"/>
    <w:rsid w:val="002F39D1"/>
    <w:rsid w:val="00370C38"/>
    <w:rsid w:val="003A38D4"/>
    <w:rsid w:val="003C21DD"/>
    <w:rsid w:val="003E1390"/>
    <w:rsid w:val="003F0E7D"/>
    <w:rsid w:val="0040770F"/>
    <w:rsid w:val="00420E67"/>
    <w:rsid w:val="004246B6"/>
    <w:rsid w:val="004459AA"/>
    <w:rsid w:val="00457E47"/>
    <w:rsid w:val="004633DF"/>
    <w:rsid w:val="00466BC7"/>
    <w:rsid w:val="004B2BE6"/>
    <w:rsid w:val="004C44BB"/>
    <w:rsid w:val="004C715B"/>
    <w:rsid w:val="004C7848"/>
    <w:rsid w:val="00514A78"/>
    <w:rsid w:val="00543F03"/>
    <w:rsid w:val="00571160"/>
    <w:rsid w:val="0057799E"/>
    <w:rsid w:val="00580194"/>
    <w:rsid w:val="00593CFB"/>
    <w:rsid w:val="005A0719"/>
    <w:rsid w:val="005A33DC"/>
    <w:rsid w:val="005A40C4"/>
    <w:rsid w:val="005B6F30"/>
    <w:rsid w:val="005C6607"/>
    <w:rsid w:val="005D6AF5"/>
    <w:rsid w:val="00602CB3"/>
    <w:rsid w:val="006231AF"/>
    <w:rsid w:val="00625420"/>
    <w:rsid w:val="00630E1C"/>
    <w:rsid w:val="00677FE3"/>
    <w:rsid w:val="006B0D6A"/>
    <w:rsid w:val="006E0943"/>
    <w:rsid w:val="006E5B60"/>
    <w:rsid w:val="00700504"/>
    <w:rsid w:val="00701D30"/>
    <w:rsid w:val="00702011"/>
    <w:rsid w:val="00706AFA"/>
    <w:rsid w:val="00710084"/>
    <w:rsid w:val="00714E18"/>
    <w:rsid w:val="0073763E"/>
    <w:rsid w:val="007551CC"/>
    <w:rsid w:val="007B6BDA"/>
    <w:rsid w:val="007C3F15"/>
    <w:rsid w:val="007D41E5"/>
    <w:rsid w:val="00803F77"/>
    <w:rsid w:val="00846D4B"/>
    <w:rsid w:val="00874CBC"/>
    <w:rsid w:val="00874DE3"/>
    <w:rsid w:val="00887532"/>
    <w:rsid w:val="008A25E7"/>
    <w:rsid w:val="008D7C92"/>
    <w:rsid w:val="008F6C53"/>
    <w:rsid w:val="008F713F"/>
    <w:rsid w:val="00900971"/>
    <w:rsid w:val="00900DDD"/>
    <w:rsid w:val="00937672"/>
    <w:rsid w:val="00980E23"/>
    <w:rsid w:val="00985CD9"/>
    <w:rsid w:val="009A4222"/>
    <w:rsid w:val="009D50E9"/>
    <w:rsid w:val="009F630E"/>
    <w:rsid w:val="00A2712E"/>
    <w:rsid w:val="00A428D5"/>
    <w:rsid w:val="00A55814"/>
    <w:rsid w:val="00A9285D"/>
    <w:rsid w:val="00AB2D25"/>
    <w:rsid w:val="00AD3FBB"/>
    <w:rsid w:val="00AD7F26"/>
    <w:rsid w:val="00AF5C2F"/>
    <w:rsid w:val="00B8690A"/>
    <w:rsid w:val="00BA0A75"/>
    <w:rsid w:val="00BB14AF"/>
    <w:rsid w:val="00BB1AD5"/>
    <w:rsid w:val="00BB5828"/>
    <w:rsid w:val="00BB602A"/>
    <w:rsid w:val="00BE295D"/>
    <w:rsid w:val="00C06929"/>
    <w:rsid w:val="00C17682"/>
    <w:rsid w:val="00C20157"/>
    <w:rsid w:val="00C20F10"/>
    <w:rsid w:val="00C55F37"/>
    <w:rsid w:val="00C605C2"/>
    <w:rsid w:val="00C636E3"/>
    <w:rsid w:val="00C7234C"/>
    <w:rsid w:val="00C962BE"/>
    <w:rsid w:val="00CA4BDD"/>
    <w:rsid w:val="00CB1937"/>
    <w:rsid w:val="00CC58E0"/>
    <w:rsid w:val="00CD240A"/>
    <w:rsid w:val="00D22ED2"/>
    <w:rsid w:val="00D32CB2"/>
    <w:rsid w:val="00D4335B"/>
    <w:rsid w:val="00D56BB0"/>
    <w:rsid w:val="00D63899"/>
    <w:rsid w:val="00D677E4"/>
    <w:rsid w:val="00D833AC"/>
    <w:rsid w:val="00D92947"/>
    <w:rsid w:val="00DA3203"/>
    <w:rsid w:val="00DE05BD"/>
    <w:rsid w:val="00DF0DCF"/>
    <w:rsid w:val="00DF6CB2"/>
    <w:rsid w:val="00E02F1F"/>
    <w:rsid w:val="00E203D0"/>
    <w:rsid w:val="00E44277"/>
    <w:rsid w:val="00E50D70"/>
    <w:rsid w:val="00E62151"/>
    <w:rsid w:val="00E62F7C"/>
    <w:rsid w:val="00E63A61"/>
    <w:rsid w:val="00E75E78"/>
    <w:rsid w:val="00EA6D06"/>
    <w:rsid w:val="00EB77AA"/>
    <w:rsid w:val="00EB7F49"/>
    <w:rsid w:val="00ED3A59"/>
    <w:rsid w:val="00EE7E1C"/>
    <w:rsid w:val="00EF4482"/>
    <w:rsid w:val="00F12F01"/>
    <w:rsid w:val="00F368E3"/>
    <w:rsid w:val="00F36E21"/>
    <w:rsid w:val="00F417F0"/>
    <w:rsid w:val="00F716E9"/>
    <w:rsid w:val="00F94E7D"/>
    <w:rsid w:val="00FB2FA7"/>
    <w:rsid w:val="00FC70FD"/>
    <w:rsid w:val="00FD096B"/>
    <w:rsid w:val="00FD4C56"/>
    <w:rsid w:val="00FE07B2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0A7A8"/>
  <w15:chartTrackingRefBased/>
  <w15:docId w15:val="{54CE6F8A-DF90-40B5-A1FA-96E32B74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971"/>
  </w:style>
  <w:style w:type="paragraph" w:styleId="1">
    <w:name w:val="heading 1"/>
    <w:basedOn w:val="a"/>
    <w:next w:val="a"/>
    <w:link w:val="10"/>
    <w:uiPriority w:val="9"/>
    <w:qFormat/>
    <w:rsid w:val="00900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9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971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97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97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97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9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0971"/>
    <w:rPr>
      <w:b/>
      <w:bCs/>
      <w:color w:val="auto"/>
    </w:rPr>
  </w:style>
  <w:style w:type="paragraph" w:styleId="a4">
    <w:name w:val="Normal (Web)"/>
    <w:basedOn w:val="a"/>
    <w:uiPriority w:val="99"/>
    <w:semiHidden/>
    <w:unhideWhenUsed/>
    <w:rsid w:val="003F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5">
    <w:name w:val="List Paragraph"/>
    <w:basedOn w:val="a"/>
    <w:uiPriority w:val="34"/>
    <w:qFormat/>
    <w:rsid w:val="00FD096B"/>
    <w:pPr>
      <w:ind w:left="720"/>
      <w:contextualSpacing/>
    </w:pPr>
    <w:rPr>
      <w:rFonts w:cs="Mangal"/>
      <w:szCs w:val="20"/>
    </w:rPr>
  </w:style>
  <w:style w:type="paragraph" w:styleId="a6">
    <w:name w:val="header"/>
    <w:basedOn w:val="a"/>
    <w:link w:val="a7"/>
    <w:uiPriority w:val="99"/>
    <w:unhideWhenUsed/>
    <w:rsid w:val="00625420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625420"/>
    <w:rPr>
      <w:rFonts w:cs="Mangal"/>
    </w:rPr>
  </w:style>
  <w:style w:type="paragraph" w:styleId="a8">
    <w:name w:val="footer"/>
    <w:basedOn w:val="a"/>
    <w:link w:val="a9"/>
    <w:uiPriority w:val="99"/>
    <w:unhideWhenUsed/>
    <w:rsid w:val="00625420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625420"/>
    <w:rPr>
      <w:rFonts w:cs="Mangal"/>
    </w:rPr>
  </w:style>
  <w:style w:type="paragraph" w:styleId="aa">
    <w:name w:val="Body Text"/>
    <w:basedOn w:val="a"/>
    <w:link w:val="ab"/>
    <w:uiPriority w:val="99"/>
    <w:semiHidden/>
    <w:unhideWhenUsed/>
    <w:rsid w:val="00625420"/>
    <w:pPr>
      <w:spacing w:after="120"/>
    </w:pPr>
    <w:rPr>
      <w:lang w:bidi="ar-SA"/>
    </w:rPr>
  </w:style>
  <w:style w:type="character" w:customStyle="1" w:styleId="ab">
    <w:name w:val="Основной текст Знак"/>
    <w:basedOn w:val="a0"/>
    <w:link w:val="aa"/>
    <w:uiPriority w:val="99"/>
    <w:semiHidden/>
    <w:rsid w:val="00625420"/>
    <w:rPr>
      <w:szCs w:val="22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900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0097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009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097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00971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00971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971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009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00971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009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900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90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90097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9009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00971"/>
    <w:rPr>
      <w:color w:val="5A5A5A" w:themeColor="text1" w:themeTint="A5"/>
      <w:spacing w:val="15"/>
    </w:rPr>
  </w:style>
  <w:style w:type="character" w:styleId="af2">
    <w:name w:val="Emphasis"/>
    <w:basedOn w:val="a0"/>
    <w:uiPriority w:val="20"/>
    <w:qFormat/>
    <w:rsid w:val="00900971"/>
    <w:rPr>
      <w:i/>
      <w:iCs/>
      <w:color w:val="auto"/>
    </w:rPr>
  </w:style>
  <w:style w:type="paragraph" w:styleId="af3">
    <w:name w:val="No Spacing"/>
    <w:uiPriority w:val="1"/>
    <w:qFormat/>
    <w:rsid w:val="0090097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009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97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9009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900971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90097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900971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90097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900971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900971"/>
    <w:rPr>
      <w:b/>
      <w:bCs/>
      <w:i/>
      <w:iCs/>
      <w:spacing w:val="5"/>
    </w:rPr>
  </w:style>
  <w:style w:type="paragraph" w:styleId="23">
    <w:name w:val="Body Text Indent 2"/>
    <w:basedOn w:val="a"/>
    <w:link w:val="24"/>
    <w:rsid w:val="005A071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5A0719"/>
    <w:rPr>
      <w:rFonts w:ascii="Times New Roman" w:eastAsia="Times New Roman" w:hAnsi="Times New Roman" w:cs="Times New Roman"/>
      <w:spacing w:val="-2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E2062-7AD2-4014-A8C4-D904B53C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141</cp:revision>
  <dcterms:created xsi:type="dcterms:W3CDTF">2023-09-05T09:01:00Z</dcterms:created>
  <dcterms:modified xsi:type="dcterms:W3CDTF">2023-09-12T09:43:00Z</dcterms:modified>
</cp:coreProperties>
</file>