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906B" w14:textId="77777777" w:rsidR="003B11D2" w:rsidRPr="001F1481" w:rsidRDefault="003B11D2" w:rsidP="003B11D2">
      <w:pPr>
        <w:widowControl w:val="0"/>
        <w:snapToGrid w:val="0"/>
        <w:spacing w:after="24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7DC249A2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1F1481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1F1481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218FDA4B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1F1481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1F1481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26B62E43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spacing w:after="12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1F1481">
        <w:rPr>
          <w:rFonts w:ascii="Times New Roman" w:hAnsi="Times New Roman" w:cs="Times New Roman"/>
          <w:sz w:val="28"/>
          <w:szCs w:val="28"/>
          <w:u w:val="single"/>
        </w:rPr>
        <w:t>1-40 05 01 «Информационные системы и технологии»</w:t>
      </w:r>
    </w:p>
    <w:p w14:paraId="361990F7" w14:textId="7741D834" w:rsidR="003B11D2" w:rsidRPr="001F1481" w:rsidRDefault="003B11D2" w:rsidP="003B11D2">
      <w:pPr>
        <w:widowControl w:val="0"/>
        <w:snapToGrid w:val="0"/>
        <w:spacing w:before="600" w:after="6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  <w:r w:rsidR="00756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тему «</w:t>
      </w:r>
      <w:r w:rsidR="0075666B" w:rsidRPr="004707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Интерфейс планирования мероприятия</w:t>
      </w:r>
      <w:r w:rsidR="00756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DDB184B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к </w:t>
      </w:r>
      <w:r>
        <w:rPr>
          <w:rFonts w:ascii="Times New Roman" w:hAnsi="Times New Roman" w:cs="Times New Roman"/>
          <w:b/>
          <w:sz w:val="28"/>
          <w:szCs w:val="28"/>
        </w:rPr>
        <w:t>проекту</w:t>
      </w:r>
    </w:p>
    <w:p w14:paraId="293FB071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spacing w:val="20"/>
          <w:sz w:val="32"/>
          <w:szCs w:val="32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</w:rPr>
        <w:t>Проектирование программного обеспечения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</w:p>
    <w:p w14:paraId="0B60A590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15BC35DE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студент(а)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1F1481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группы</w:t>
      </w:r>
      <w:r w:rsidRPr="001F148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         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А. Н. Халалеенко</w:t>
      </w:r>
    </w:p>
    <w:p w14:paraId="706B5419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left="360"/>
        <w:rPr>
          <w:rFonts w:ascii="Times New Roman" w:eastAsia="Times New Roman" w:hAnsi="Times New Roman" w:cs="Times New Roman"/>
          <w:sz w:val="20"/>
          <w:lang w:eastAsia="ru-RU"/>
        </w:rPr>
      </w:pP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lang w:eastAsia="ru-RU"/>
        </w:rPr>
        <w:t xml:space="preserve">                                       </w:t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>подпись, дата</w:t>
      </w:r>
    </w:p>
    <w:p w14:paraId="608623BD" w14:textId="77777777" w:rsidR="003B11D2" w:rsidRPr="001F1481" w:rsidRDefault="003B11D2" w:rsidP="003B11D2">
      <w:pPr>
        <w:widowControl w:val="0"/>
        <w:tabs>
          <w:tab w:val="left" w:pos="7249"/>
        </w:tabs>
        <w:snapToGrid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515EFCA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059CE1F7" w14:textId="22430804" w:rsidR="003B11D2" w:rsidRPr="001F1481" w:rsidRDefault="003B11D2" w:rsidP="003B11D2">
      <w:pPr>
        <w:widowControl w:val="0"/>
        <w:tabs>
          <w:tab w:val="left" w:pos="567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Start w:id="0" w:name="_Hlk117500246"/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О.</w:t>
      </w:r>
      <w:r w:rsidR="0028357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Л. Панченко </w:t>
      </w:r>
    </w:p>
    <w:p w14:paraId="6E958271" w14:textId="77777777" w:rsidR="003B11D2" w:rsidRPr="001F1481" w:rsidRDefault="003B11D2" w:rsidP="003B11D2">
      <w:pPr>
        <w:tabs>
          <w:tab w:val="left" w:pos="1815"/>
          <w:tab w:val="center" w:pos="5032"/>
        </w:tabs>
        <w:spacing w:before="40" w:after="1080"/>
        <w:ind w:left="360"/>
        <w:jc w:val="both"/>
        <w:rPr>
          <w:rFonts w:ascii="Times New Roman" w:hAnsi="Times New Roman" w:cs="Times New Roman"/>
          <w:sz w:val="20"/>
        </w:rPr>
      </w:pPr>
      <w:r w:rsidRPr="001F1481">
        <w:rPr>
          <w:rFonts w:ascii="Times New Roman" w:hAnsi="Times New Roman" w:cs="Times New Roman"/>
          <w:sz w:val="20"/>
        </w:rPr>
        <w:t xml:space="preserve">должность, учен. степень, ученое звание                         </w:t>
      </w:r>
      <w:r w:rsidRPr="001F1481">
        <w:rPr>
          <w:rFonts w:ascii="Times New Roman" w:hAnsi="Times New Roman" w:cs="Times New Roman"/>
          <w:sz w:val="20"/>
        </w:rPr>
        <w:tab/>
      </w:r>
      <w:r w:rsidRPr="001F1481">
        <w:rPr>
          <w:rFonts w:ascii="Times New Roman" w:hAnsi="Times New Roman" w:cs="Times New Roman"/>
          <w:sz w:val="20"/>
        </w:rPr>
        <w:tab/>
        <w:t>подпись, дата</w:t>
      </w:r>
    </w:p>
    <w:p w14:paraId="78BA0E5A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14C582B7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78346F3C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0E9C38F3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18857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81EB6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F134B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402A8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6BBC7" w14:textId="77777777" w:rsidR="003B11D2" w:rsidRPr="001F1481" w:rsidRDefault="003B11D2" w:rsidP="003B1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AE857A" w14:textId="5030E0AC" w:rsidR="00CD6469" w:rsidRDefault="003B11D2" w:rsidP="003B11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1481">
        <w:rPr>
          <w:rFonts w:ascii="Times New Roman" w:hAnsi="Times New Roman" w:cs="Times New Roman"/>
          <w:sz w:val="28"/>
          <w:szCs w:val="28"/>
        </w:rPr>
        <w:t>Минск 2023</w:t>
      </w:r>
    </w:p>
    <w:p w14:paraId="7E27FFCC" w14:textId="77777777" w:rsidR="00CD6469" w:rsidRDefault="00CD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D22BA" w14:textId="77777777" w:rsidR="00CD6469" w:rsidRPr="004459AA" w:rsidRDefault="00CD6469" w:rsidP="00CD6469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 w:rsidRPr="00C06929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lastRenderedPageBreak/>
        <w:t>Введение</w:t>
      </w:r>
    </w:p>
    <w:p w14:paraId="447A2FE2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Информационная система "Интерфейс планирования мероприятия" представляет собой средство для организации и управления мероприятиями различного рода и масштаба с использованием современных информационных технологий. Данная система разработана с целью облегчить процесс планирования, координации и отслеживания событий, что делает ее незаменимым инструментом для организаторов мероприятий и их участников.</w:t>
      </w:r>
    </w:p>
    <w:p w14:paraId="1E8BC3AD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Информационная система "Интерфейс планирования мероприятия" предназначена для широкой аудитории пользователей, включая корпорации, организаторов мероприятий, индивидуальных планировщиков и участников. Она предоставляет возможность создания и управления мероприятиями, регистрации участников, планирования ресурсов и координации всех аспектов проведения событий.</w:t>
      </w:r>
    </w:p>
    <w:p w14:paraId="72DE7DC4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Целью данной информационной системы является обеспечение эффективного и удобного планирования мероприятий, минимизация рисков и ошибок в организации, а также повышение уровня участия и удовлетворенности клиентов.</w:t>
      </w:r>
    </w:p>
    <w:p w14:paraId="084B6A12" w14:textId="38719D49" w:rsidR="00854379" w:rsidRDefault="00854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D441" w14:textId="4581F879" w:rsidR="00854379" w:rsidRPr="00EC49F0" w:rsidRDefault="004C483E" w:rsidP="00EC49F0">
      <w:pPr>
        <w:pStyle w:val="2"/>
        <w:numPr>
          <w:ilvl w:val="0"/>
          <w:numId w:val="3"/>
        </w:numPr>
        <w:spacing w:before="0" w:after="240" w:line="240" w:lineRule="auto"/>
        <w:ind w:left="1069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EC49F0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Описание функциональных требований</w:t>
      </w:r>
    </w:p>
    <w:p w14:paraId="4DDAAE7C" w14:textId="77777777" w:rsidR="00854379" w:rsidRPr="00370C38" w:rsidRDefault="00854379" w:rsidP="00854379">
      <w:pPr>
        <w:pStyle w:val="a5"/>
        <w:spacing w:after="0" w:line="240" w:lineRule="auto"/>
        <w:ind w:left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370C38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1. Организаторы мероприятий:</w:t>
      </w:r>
    </w:p>
    <w:p w14:paraId="5964A1F6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Создание мероприятий: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мероприятий должны иметь возможность создавать новые мероприятия, указывать их название, даты, место проведения, описание и другие характеристики.</w:t>
      </w:r>
    </w:p>
    <w:p w14:paraId="04A64F2F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Регистрация участников: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должны иметь доступ к реестру участников мероприятия и возможность регистрировать новых участников.</w:t>
      </w:r>
    </w:p>
    <w:p w14:paraId="7B38785D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Управление ресурсами: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олжна быть предусмотрена возможность бронирования залов, оборудования и других ресурсов для проведения мероприятий.</w:t>
      </w:r>
    </w:p>
    <w:p w14:paraId="406E9420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Бюджетирование: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должны иметь инструменты для оценки бюджета мероприятия и отслеживания расходов и доходов.</w:t>
      </w:r>
    </w:p>
    <w:p w14:paraId="6D3571B4" w14:textId="77777777" w:rsidR="00854379" w:rsidRPr="00FB2FA7" w:rsidRDefault="00854379" w:rsidP="00854379">
      <w:pPr>
        <w:spacing w:before="120"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 xml:space="preserve">2. </w:t>
      </w:r>
      <w:r w:rsidRPr="00FB2FA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Участники мероприятий:</w:t>
      </w:r>
    </w:p>
    <w:p w14:paraId="3657FDAD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Регистрация на мероприятия: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частники должны иметь возможность зарегистрироваться на мероприятия, выбрать тип билета и оплатить его.</w:t>
      </w:r>
    </w:p>
    <w:p w14:paraId="68ABB647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Просмотр информации о мероприятиях: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частники могут просматривать информацию о предстоящих мероприятиях, включая даты, местоположение и описание.</w:t>
      </w:r>
    </w:p>
    <w:p w14:paraId="1E7CB93B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Создание плейлистов (если применимо):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ля мероприятий, связанных с музыкальным сопровождением, участники могут создавать плейлисты с песнями или программами мероприятий.</w:t>
      </w:r>
    </w:p>
    <w:p w14:paraId="31DAD471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Получение билетов и уведомлений: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осле успешной регистрации участники должны получать электронные билеты и уведомления о мероприятии.</w:t>
      </w:r>
    </w:p>
    <w:p w14:paraId="3314BBE2" w14:textId="77777777" w:rsidR="00854379" w:rsidRPr="0040770F" w:rsidRDefault="00854379" w:rsidP="00854379">
      <w:pPr>
        <w:spacing w:before="120"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40770F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3. Администраторы системы:</w:t>
      </w:r>
    </w:p>
    <w:p w14:paraId="3D7895DB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Управление пользователями: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а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дминистраторы должны иметь возможность создавать и управлять учетными записями пользователей, назначать роли и права доступа.</w:t>
      </w:r>
    </w:p>
    <w:p w14:paraId="5619DAB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Безопасность и аутентификация: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беспечивать безопасность системы, включая аутентификацию пользователей и управление доступом к данным и функциональности.</w:t>
      </w:r>
    </w:p>
    <w:p w14:paraId="38E83E07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Мониторинг и аналитика: Предоставление администраторам инструментов для мониторинга производительности системы и анализа данных о мероприятиях и участниках.</w:t>
      </w:r>
    </w:p>
    <w:p w14:paraId="40A05814" w14:textId="77777777" w:rsidR="00854379" w:rsidRPr="005A40C4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0C4">
        <w:rPr>
          <w:rFonts w:ascii="Times New Roman" w:hAnsi="Times New Roman" w:cs="Times New Roman"/>
          <w:sz w:val="28"/>
          <w:szCs w:val="28"/>
        </w:rPr>
        <w:t>Менеджеры ресурсов:</w:t>
      </w:r>
    </w:p>
    <w:p w14:paraId="625FC052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Управление ресурсами: Менеджеры ресурсов должны иметь доступ к системе для бронирования и управления ресурсами, такими как залы, оборудование и персонал.</w:t>
      </w:r>
    </w:p>
    <w:p w14:paraId="0E61E774" w14:textId="77777777" w:rsidR="00854379" w:rsidRPr="00370C38" w:rsidRDefault="00854379" w:rsidP="008543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Планирование ресурсов: Предоставление инструментов</w:t>
      </w:r>
      <w:r w:rsidRPr="00370C38">
        <w:rPr>
          <w:rFonts w:ascii="Times New Roman" w:hAnsi="Times New Roman" w:cs="Times New Roman"/>
          <w:sz w:val="28"/>
          <w:szCs w:val="28"/>
        </w:rPr>
        <w:t xml:space="preserve"> для оптимизации распределения ресурсов для мероприятий.</w:t>
      </w:r>
    </w:p>
    <w:p w14:paraId="5CF90290" w14:textId="77777777" w:rsidR="00854379" w:rsidRPr="005A40C4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5A40C4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Финансовые аналитики:</w:t>
      </w:r>
    </w:p>
    <w:p w14:paraId="57E43BB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lastRenderedPageBreak/>
        <w:t>Мониторинг финансов: Предоставление инструментов для мониторинга финансовой производительности мероприятий, включая доходы, расходы и бюджет.</w:t>
      </w:r>
    </w:p>
    <w:p w14:paraId="69D3701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Составление финансовых отчетов: Создание отчетов о финансовом состоянии мероприятий.</w:t>
      </w:r>
    </w:p>
    <w:p w14:paraId="6F7FD3F5" w14:textId="77777777" w:rsidR="00854379" w:rsidRPr="00677FE3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677FE3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Маркетологи и PR-менеджеры:</w:t>
      </w:r>
    </w:p>
    <w:p w14:paraId="15F34149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Продвижение мероприятий: Маркетологи должны иметь доступ к инструментам для создания рекламных кампаний и продвижения мероприятий.</w:t>
      </w:r>
    </w:p>
    <w:p w14:paraId="301C5AEC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Анализ реакции и репутации: Мониторинг реакции аудитории и репутации мероприятий.</w:t>
      </w:r>
    </w:p>
    <w:p w14:paraId="4AD8DB90" w14:textId="77777777" w:rsidR="00854379" w:rsidRPr="00EF4482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EF4482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Техническая поддержка:</w:t>
      </w:r>
    </w:p>
    <w:p w14:paraId="7C6BF641" w14:textId="3413E8EF" w:rsidR="00313670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Поддержка пользователей: Решение технических проблем пользователей, консультирование и помощь в использовании системы.</w:t>
      </w:r>
    </w:p>
    <w:p w14:paraId="47842889" w14:textId="63D96B57" w:rsidR="00854379" w:rsidRPr="00EB7F49" w:rsidRDefault="00313670" w:rsidP="00313670">
      <w:pP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br w:type="page"/>
      </w:r>
    </w:p>
    <w:p w14:paraId="79ABDB5F" w14:textId="09300CC7" w:rsidR="003B11D2" w:rsidRPr="006A3AC3" w:rsidRDefault="00F056DD" w:rsidP="00D10C51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6A3AC3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Описание программных средств</w:t>
      </w:r>
    </w:p>
    <w:p w14:paraId="27D9BEBC" w14:textId="0CACD133" w:rsidR="00313670" w:rsidRDefault="005852BD" w:rsidP="00A370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проектированию выполнялся в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5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852BD">
        <w:rPr>
          <w:rFonts w:ascii="Times New Roman" w:hAnsi="Times New Roman" w:cs="Times New Roman"/>
          <w:sz w:val="28"/>
          <w:szCs w:val="28"/>
        </w:rPr>
        <w:t xml:space="preserve"> 2019</w:t>
      </w:r>
      <w:r w:rsidR="001B14B0">
        <w:rPr>
          <w:rFonts w:ascii="Times New Roman" w:hAnsi="Times New Roman" w:cs="Times New Roman"/>
          <w:sz w:val="28"/>
          <w:szCs w:val="28"/>
        </w:rPr>
        <w:t xml:space="preserve">. Диаграммы и модели </w:t>
      </w:r>
      <w:r w:rsidR="00115DD4">
        <w:rPr>
          <w:rFonts w:ascii="Times New Roman" w:hAnsi="Times New Roman" w:cs="Times New Roman"/>
          <w:sz w:val="28"/>
          <w:szCs w:val="28"/>
        </w:rPr>
        <w:t>были построены</w:t>
      </w:r>
      <w:r w:rsidR="001B14B0">
        <w:rPr>
          <w:rFonts w:ascii="Times New Roman" w:hAnsi="Times New Roman" w:cs="Times New Roman"/>
          <w:sz w:val="28"/>
          <w:szCs w:val="28"/>
        </w:rPr>
        <w:t xml:space="preserve"> в онлайн сервисе </w:t>
      </w:r>
      <w:r w:rsidR="00760A8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102C6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317FE7">
        <w:rPr>
          <w:rFonts w:ascii="Times New Roman" w:hAnsi="Times New Roman" w:cs="Times New Roman"/>
          <w:sz w:val="28"/>
          <w:szCs w:val="28"/>
        </w:rPr>
        <w:t>, имеющим открытый доступ.</w:t>
      </w:r>
      <w:r w:rsidR="00237190">
        <w:rPr>
          <w:rFonts w:ascii="Times New Roman" w:hAnsi="Times New Roman" w:cs="Times New Roman"/>
          <w:sz w:val="28"/>
          <w:szCs w:val="28"/>
        </w:rPr>
        <w:t xml:space="preserve"> Режим использования: онлайн</w:t>
      </w:r>
      <w:r w:rsidR="00C202C7">
        <w:rPr>
          <w:rFonts w:ascii="Times New Roman" w:hAnsi="Times New Roman" w:cs="Times New Roman"/>
          <w:sz w:val="28"/>
          <w:szCs w:val="28"/>
        </w:rPr>
        <w:t>, через веб-браузер</w:t>
      </w:r>
      <w:r w:rsidR="00237190">
        <w:rPr>
          <w:rFonts w:ascii="Times New Roman" w:hAnsi="Times New Roman" w:cs="Times New Roman"/>
          <w:sz w:val="28"/>
          <w:szCs w:val="28"/>
        </w:rPr>
        <w:t>.</w:t>
      </w:r>
      <w:r w:rsidR="00F37B81">
        <w:rPr>
          <w:rFonts w:ascii="Times New Roman" w:hAnsi="Times New Roman" w:cs="Times New Roman"/>
          <w:sz w:val="28"/>
          <w:szCs w:val="28"/>
        </w:rPr>
        <w:t xml:space="preserve"> Данные программные средства доступны на таких известных операционных системах, как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F37B81" w:rsidRPr="00F37B81">
        <w:rPr>
          <w:rFonts w:ascii="Times New Roman" w:hAnsi="Times New Roman" w:cs="Times New Roman"/>
          <w:sz w:val="28"/>
          <w:szCs w:val="28"/>
        </w:rPr>
        <w:t>.</w:t>
      </w:r>
    </w:p>
    <w:p w14:paraId="7484D2B2" w14:textId="67500A3B" w:rsidR="00E94900" w:rsidRPr="00F37B81" w:rsidRDefault="006419A9" w:rsidP="009605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Разработчиком</w:t>
      </w:r>
      <w:r w:rsidR="00245A64">
        <w:rPr>
          <w:rFonts w:ascii="Times New Roman" w:hAnsi="Times New Roman" w:cs="Times New Roman"/>
          <w:sz w:val="28"/>
          <w:szCs w:val="28"/>
        </w:rPr>
        <w:t xml:space="preserve"> </w:t>
      </w:r>
      <w:r w:rsidR="00245A64">
        <w:rPr>
          <w:rFonts w:ascii="Times New Roman" w:hAnsi="Times New Roman" w:cs="Times New Roman"/>
          <w:sz w:val="28"/>
          <w:szCs w:val="28"/>
          <w:lang w:val="en-US"/>
        </w:rPr>
        <w:t>Drawio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6511A">
        <w:rPr>
          <w:rFonts w:ascii="Times New Roman" w:hAnsi="Times New Roman" w:cs="Times New Roman"/>
          <w:sz w:val="28"/>
          <w:szCs w:val="28"/>
          <w:lang w:val="en-US"/>
        </w:rPr>
        <w:t>JGraph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765E">
        <w:rPr>
          <w:rFonts w:ascii="Times New Roman" w:hAnsi="Times New Roman" w:cs="Times New Roman"/>
          <w:sz w:val="28"/>
          <w:szCs w:val="28"/>
        </w:rPr>
        <w:t xml:space="preserve"> Работа велась с функциональными моделями.</w:t>
      </w:r>
    </w:p>
    <w:p w14:paraId="0D6C38BD" w14:textId="6B1C66E4" w:rsidR="00D10C51" w:rsidRDefault="00313670" w:rsidP="00313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F1C481" w14:textId="5B8AC256" w:rsidR="00803D6A" w:rsidRDefault="00803D6A" w:rsidP="00803D6A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050964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 xml:space="preserve">Описание </w:t>
      </w:r>
      <w:r w:rsidR="00050964">
        <w:rPr>
          <w:rFonts w:ascii="Times New Roman" w:hAnsi="Times New Roman" w:cs="Times New Roman"/>
          <w:b/>
          <w:bCs/>
          <w:color w:val="000000" w:themeColor="text1"/>
          <w:lang w:bidi="ar-SA"/>
        </w:rPr>
        <w:t>практического задания</w:t>
      </w:r>
    </w:p>
    <w:p w14:paraId="446F642B" w14:textId="6227AB65" w:rsidR="003907C1" w:rsidRPr="00375578" w:rsidRDefault="003907C1" w:rsidP="00375578">
      <w:pPr>
        <w:pStyle w:val="a5"/>
        <w:numPr>
          <w:ilvl w:val="1"/>
          <w:numId w:val="3"/>
        </w:numPr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 w:rsidRPr="00375578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t>Контекстная диаграмма</w:t>
      </w:r>
    </w:p>
    <w:p w14:paraId="1B19A4EC" w14:textId="77777777" w:rsidR="00375578" w:rsidRPr="00375578" w:rsidRDefault="00375578" w:rsidP="00375578">
      <w:pPr>
        <w:spacing w:after="0" w:line="240" w:lineRule="auto"/>
        <w:ind w:left="709" w:firstLine="4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37557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Контекстная диаграмма — это верхнеуровневая диаграмма потоков данных (DFD, Data Flow Diagram), которая представляет всю информационную систему в виде одного процесса и его взаимодействие с внешними сущностями.</w:t>
      </w:r>
    </w:p>
    <w:p w14:paraId="58A8E35F" w14:textId="3C99C5C0" w:rsidR="00375578" w:rsidRPr="000A1EC6" w:rsidRDefault="00375578" w:rsidP="000A1EC6">
      <w:pPr>
        <w:spacing w:after="0" w:line="240" w:lineRule="auto"/>
        <w:ind w:left="709" w:firstLine="70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37557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Для информационной системы автосалона была разработана следующая контекстная диаграмма (рис. 3.1):</w:t>
      </w:r>
    </w:p>
    <w:p w14:paraId="754E54E6" w14:textId="77777777" w:rsidR="003907C1" w:rsidRPr="003907C1" w:rsidRDefault="003907C1" w:rsidP="003907C1">
      <w:pPr>
        <w:rPr>
          <w:rFonts w:ascii="Times New Roman" w:hAnsi="Times New Roman" w:cs="Times New Roman"/>
          <w:sz w:val="28"/>
          <w:szCs w:val="28"/>
          <w:lang w:bidi="ar-SA"/>
        </w:rPr>
      </w:pPr>
    </w:p>
    <w:p w14:paraId="62F60549" w14:textId="0D510B96" w:rsidR="00586E8B" w:rsidRPr="008E2131" w:rsidRDefault="00D14E4F" w:rsidP="00573E0F">
      <w:pPr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lang w:eastAsia="ru-RU" w:bidi="ar-SA"/>
        </w:rPr>
      </w:pPr>
      <w:r w:rsidRPr="00D14E4F">
        <w:rPr>
          <w:rFonts w:ascii="Times New Roman" w:eastAsia="Times New Roman" w:hAnsi="Times New Roman" w:cs="Times New Roman"/>
          <w:bCs/>
          <w:sz w:val="28"/>
          <w:lang w:eastAsia="ru-RU" w:bidi="ar-SA"/>
        </w:rPr>
        <w:drawing>
          <wp:inline distT="0" distB="0" distL="0" distR="0" wp14:anchorId="79363954" wp14:editId="70980717">
            <wp:extent cx="6228080" cy="2985770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B72F" w14:textId="22C66782" w:rsidR="001F0A7B" w:rsidRPr="001F0A7B" w:rsidRDefault="001F0A7B" w:rsidP="00573E0F">
      <w:pPr>
        <w:spacing w:before="240" w:after="2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1F0A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Рис 3.1 – </w:t>
      </w:r>
      <w:r w:rsidR="00B22F6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К</w:t>
      </w:r>
      <w:r w:rsidRPr="001F0A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онтекстная диаграмма</w:t>
      </w:r>
    </w:p>
    <w:p w14:paraId="3D0C2D4F" w14:textId="3AB03A29" w:rsidR="00DC7279" w:rsidRPr="00D14E4F" w:rsidRDefault="00DC7279" w:rsidP="00DC727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DC727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Данная контекстная диаграмма описывает процесс </w:t>
      </w:r>
      <w:r w:rsidR="00B362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бронирования</w:t>
      </w:r>
      <w:r w:rsidRPr="00DC727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</w:t>
      </w:r>
      <w:r w:rsidR="00B362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мероприятий</w:t>
      </w:r>
      <w:r w:rsidRPr="00DC727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и </w:t>
      </w:r>
      <w:r w:rsidR="00B362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управление системой </w:t>
      </w:r>
      <w:r w:rsidR="00D46EA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целиком</w:t>
      </w:r>
      <w:r w:rsidRPr="00DC727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. </w:t>
      </w:r>
    </w:p>
    <w:p w14:paraId="1B5B61C9" w14:textId="6B54B329" w:rsidR="0046086D" w:rsidRDefault="0046086D" w:rsidP="00DC727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Сущности, используемые в диаграмме:</w:t>
      </w:r>
    </w:p>
    <w:p w14:paraId="2B6A0EF4" w14:textId="35948B89" w:rsidR="0046086D" w:rsidRDefault="0046086D" w:rsidP="0046086D">
      <w:pPr>
        <w:pStyle w:val="a5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Администраторы системы</w:t>
      </w:r>
      <w:r w:rsidR="00BA135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(занимаются управлением системы)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26AA6C71" w14:textId="5664505F" w:rsidR="0046086D" w:rsidRDefault="00C42D33" w:rsidP="0046086D">
      <w:pPr>
        <w:pStyle w:val="a5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м</w:t>
      </w:r>
      <w:r w:rsidR="004608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енеджеры ресурсов</w:t>
      </w:r>
      <w:r w:rsidR="00DA5A9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(распределяют имеющиеся ресурсы)</w:t>
      </w:r>
      <w:r w:rsidR="0074322E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67FF6AEA" w14:textId="40E2D04A" w:rsidR="0074322E" w:rsidRDefault="0074322E" w:rsidP="0046086D">
      <w:pPr>
        <w:pStyle w:val="a5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финансовые аналитики</w:t>
      </w:r>
      <w:r w:rsidR="00DA5A9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(анализируют затраты</w:t>
      </w:r>
      <w:r w:rsidR="007A7B66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и рынок</w:t>
      </w:r>
      <w:r w:rsidR="00DA5A9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.</w:t>
      </w:r>
    </w:p>
    <w:p w14:paraId="585D8C1C" w14:textId="6E642A92" w:rsidR="000632F3" w:rsidRDefault="000632F3" w:rsidP="000632F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Описание потоков данных:</w:t>
      </w:r>
    </w:p>
    <w:p w14:paraId="13C2093F" w14:textId="10A6C8AE" w:rsidR="000632F3" w:rsidRDefault="000632F3" w:rsidP="000632F3">
      <w:pPr>
        <w:pStyle w:val="a5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Необходимая информация о мероприятиях</w:t>
      </w:r>
      <w:r w:rsidR="00535AA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(от клиентов к системе)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517399DF" w14:textId="4DA89970" w:rsidR="000632F3" w:rsidRPr="000632F3" w:rsidRDefault="008E2131" w:rsidP="000632F3">
      <w:pPr>
        <w:pStyle w:val="a5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Выдача электронных билетов и их регистрация в системе</w:t>
      </w:r>
      <w:r w:rsidR="00E47BB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(от системы к клиентам)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.</w:t>
      </w:r>
    </w:p>
    <w:p w14:paraId="6674EF69" w14:textId="55810F49" w:rsidR="00DC7279" w:rsidRPr="00DC7279" w:rsidRDefault="00DC7279" w:rsidP="004608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DC727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Далее была разработана диаграмма 1-го уровня декомпозиции, которая представляет собой детализацию основного процесса на несколько подпроцессов, показывая их взаимодействие с внешними сущностями и потоки данных между ними</w:t>
      </w:r>
      <w:r w:rsidR="0090779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:</w:t>
      </w:r>
    </w:p>
    <w:p w14:paraId="38B8625C" w14:textId="77777777" w:rsidR="00DC7279" w:rsidRDefault="00DC7279" w:rsidP="001F0A7B">
      <w:pPr>
        <w:spacing w:after="0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</w:p>
    <w:p w14:paraId="79FBCF9E" w14:textId="77777777" w:rsidR="001F0A7B" w:rsidRDefault="001F0A7B" w:rsidP="00FA44E7">
      <w:pPr>
        <w:spacing w:before="120" w:after="24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</w:p>
    <w:p w14:paraId="158AC71D" w14:textId="035846D9" w:rsidR="004E75DA" w:rsidRDefault="00987503" w:rsidP="00116425">
      <w:pPr>
        <w:spacing w:before="120" w:after="24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 w:rsidRPr="00987503">
        <w:rPr>
          <w:rFonts w:ascii="Times New Roman" w:eastAsia="Times New Roman" w:hAnsi="Times New Roman" w:cs="Times New Roman"/>
          <w:b/>
          <w:sz w:val="28"/>
          <w:lang w:eastAsia="ru-RU" w:bidi="ar-SA"/>
        </w:rPr>
        <w:drawing>
          <wp:inline distT="0" distB="0" distL="0" distR="0" wp14:anchorId="6CA2AACD" wp14:editId="05A72C1E">
            <wp:extent cx="6228080" cy="2524760"/>
            <wp:effectExtent l="0" t="0" r="127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1F45" w14:textId="292AFC18" w:rsidR="00116425" w:rsidRPr="00B22F63" w:rsidRDefault="00116425" w:rsidP="00116425">
      <w:pPr>
        <w:spacing w:before="240" w:after="2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B22F6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Рисунок 3.</w:t>
      </w:r>
      <w:r w:rsidR="0097604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2</w:t>
      </w:r>
      <w:r w:rsidRPr="00B22F6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– </w:t>
      </w:r>
      <w:r w:rsidR="0097604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</w:t>
      </w:r>
      <w:r w:rsidRPr="00B22F6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иаграмм</w:t>
      </w:r>
      <w:r w:rsidR="007701A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а</w:t>
      </w:r>
      <w:r w:rsidRPr="00B22F6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1-го уровня</w:t>
      </w:r>
    </w:p>
    <w:p w14:paraId="3535E3BB" w14:textId="77777777" w:rsidR="00785A96" w:rsidRPr="00DC7279" w:rsidRDefault="00785A96" w:rsidP="00785A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DC727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Сущности, используемые в диаграмме:</w:t>
      </w:r>
    </w:p>
    <w:p w14:paraId="6F6E5D10" w14:textId="1B43FFC3" w:rsidR="00785A96" w:rsidRPr="002E4DD8" w:rsidRDefault="001E637A" w:rsidP="00785A96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</w:t>
      </w:r>
      <w:r w:rsidR="00785A96" w:rsidRPr="002E4DD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рганизаторы мероприятий</w:t>
      </w:r>
      <w:r w:rsidR="00785A96" w:rsidRPr="002E4DD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  <w:t>;</w:t>
      </w:r>
    </w:p>
    <w:p w14:paraId="77F530BC" w14:textId="77777777" w:rsidR="00785A96" w:rsidRPr="002E4DD8" w:rsidRDefault="00785A96" w:rsidP="00785A96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2E4DD8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участники мероприятий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 w:bidi="ar-SA"/>
        </w:rPr>
        <w:t>;</w:t>
      </w:r>
    </w:p>
    <w:p w14:paraId="145B9B4E" w14:textId="77777777" w:rsidR="00785A96" w:rsidRPr="002E4DD8" w:rsidRDefault="00785A96" w:rsidP="00785A96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а</w:t>
      </w:r>
      <w:r w:rsidRPr="002E4DD8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дминистраторы системы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 w:bidi="ar-SA"/>
        </w:rPr>
        <w:t>;</w:t>
      </w:r>
    </w:p>
    <w:p w14:paraId="1961AE52" w14:textId="77777777" w:rsidR="00785A96" w:rsidRPr="002E4DD8" w:rsidRDefault="00785A96" w:rsidP="00785A96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2E4DD8">
        <w:rPr>
          <w:rFonts w:ascii="Times New Roman" w:hAnsi="Times New Roman" w:cs="Times New Roman"/>
          <w:sz w:val="28"/>
          <w:szCs w:val="28"/>
        </w:rPr>
        <w:t>енеджеры ресурсов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E4DD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</w:t>
      </w:r>
    </w:p>
    <w:p w14:paraId="53692EFE" w14:textId="77777777" w:rsidR="00785A96" w:rsidRPr="002E4DD8" w:rsidRDefault="00785A96" w:rsidP="00785A96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ф</w:t>
      </w:r>
      <w:r w:rsidRPr="002E4DD8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инансовые аналитики</w:t>
      </w:r>
      <w:r w:rsidRPr="002E4DD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053CB0C0" w14:textId="77777777" w:rsidR="00785A96" w:rsidRPr="002E4DD8" w:rsidRDefault="00785A96" w:rsidP="00785A96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м</w:t>
      </w:r>
      <w:r w:rsidRPr="002E4DD8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аркетологи и PR-менеджеры</w:t>
      </w:r>
      <w:r w:rsidRPr="002E4DD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04556D80" w14:textId="77777777" w:rsidR="00785A96" w:rsidRPr="002E4DD8" w:rsidRDefault="00785A96" w:rsidP="00785A96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т</w:t>
      </w:r>
      <w:r w:rsidRPr="002E4DD8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ехническая поддержка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.</w:t>
      </w:r>
    </w:p>
    <w:p w14:paraId="28033FBA" w14:textId="5BA598E4" w:rsidR="00116425" w:rsidRDefault="00602209" w:rsidP="00231045">
      <w:pPr>
        <w:spacing w:before="120" w:after="0" w:line="240" w:lineRule="auto"/>
        <w:ind w:left="709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>Описание потоков данных:</w:t>
      </w:r>
    </w:p>
    <w:p w14:paraId="7AE73A1E" w14:textId="74F23931" w:rsidR="00602209" w:rsidRPr="00332CC9" w:rsidRDefault="00461EC4" w:rsidP="00332CC9">
      <w:pPr>
        <w:pStyle w:val="a5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332C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Запрос на создание мероприятия (от участников к организаторам);</w:t>
      </w:r>
    </w:p>
    <w:p w14:paraId="0B8910FA" w14:textId="6FD0FC7D" w:rsidR="00461EC4" w:rsidRPr="00332CC9" w:rsidRDefault="00461EC4" w:rsidP="00332CC9">
      <w:pPr>
        <w:pStyle w:val="a5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332C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регистрация участников (от организаторов к администраторам);</w:t>
      </w:r>
    </w:p>
    <w:p w14:paraId="6F06F78E" w14:textId="0A83AD13" w:rsidR="00461EC4" w:rsidRPr="00332CC9" w:rsidRDefault="00461EC4" w:rsidP="00332CC9">
      <w:pPr>
        <w:pStyle w:val="a5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332C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проверка требований мероприятия (от администраторов к менеджерам);</w:t>
      </w:r>
    </w:p>
    <w:p w14:paraId="5F17617C" w14:textId="0D8432A6" w:rsidR="00461EC4" w:rsidRPr="00332CC9" w:rsidRDefault="00B27597" w:rsidP="00332CC9">
      <w:pPr>
        <w:pStyle w:val="a5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332C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</w:t>
      </w:r>
      <w:r w:rsidR="00461EC4" w:rsidRPr="00332C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асчёт необходимых ресурсов (от менеджеров к аналитикам)</w:t>
      </w:r>
      <w:r w:rsidRPr="00332C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7258D96C" w14:textId="613D6CDB" w:rsidR="00B27597" w:rsidRPr="00332CC9" w:rsidRDefault="00B27597" w:rsidP="00332CC9">
      <w:pPr>
        <w:pStyle w:val="a5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332C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финансовый отчёт (от финансовых аналитиков к маркетологам);</w:t>
      </w:r>
    </w:p>
    <w:p w14:paraId="0C860154" w14:textId="4F4B3229" w:rsidR="00B27597" w:rsidRPr="00332CC9" w:rsidRDefault="00B27597" w:rsidP="00332CC9">
      <w:pPr>
        <w:pStyle w:val="a5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332C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рекламирование (от маркетологов к тех поддержке);</w:t>
      </w:r>
    </w:p>
    <w:p w14:paraId="5C599D94" w14:textId="12D038D9" w:rsidR="00B27597" w:rsidRPr="00332CC9" w:rsidRDefault="00B27597" w:rsidP="00332CC9">
      <w:pPr>
        <w:pStyle w:val="a5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332C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консультации (от техподдержки);</w:t>
      </w:r>
    </w:p>
    <w:p w14:paraId="3B9185DE" w14:textId="2FD3384A" w:rsidR="00B27597" w:rsidRPr="00332CC9" w:rsidRDefault="00B27597" w:rsidP="00332CC9">
      <w:pPr>
        <w:pStyle w:val="a5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332C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готово</w:t>
      </w:r>
      <w:r w:rsidR="001B633D" w:rsidRPr="00332C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е</w:t>
      </w:r>
      <w:r w:rsidRPr="00332C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мероприяти</w:t>
      </w:r>
      <w:r w:rsidR="001B633D" w:rsidRPr="00332CC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е.</w:t>
      </w:r>
    </w:p>
    <w:sectPr w:rsidR="00B27597" w:rsidRPr="00332CC9" w:rsidSect="00FB649C">
      <w:pgSz w:w="11906" w:h="16838"/>
      <w:pgMar w:top="1134" w:right="85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08"/>
    <w:multiLevelType w:val="hybridMultilevel"/>
    <w:tmpl w:val="805852C6"/>
    <w:lvl w:ilvl="0" w:tplc="C34021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9D9"/>
    <w:multiLevelType w:val="multilevel"/>
    <w:tmpl w:val="EEF60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2" w15:restartNumberingAfterBreak="0">
    <w:nsid w:val="27B33794"/>
    <w:multiLevelType w:val="hybridMultilevel"/>
    <w:tmpl w:val="B9B4CBB2"/>
    <w:lvl w:ilvl="0" w:tplc="EAECFB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521772"/>
    <w:multiLevelType w:val="hybridMultilevel"/>
    <w:tmpl w:val="6B8A026E"/>
    <w:lvl w:ilvl="0" w:tplc="46D274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D42858"/>
    <w:multiLevelType w:val="hybridMultilevel"/>
    <w:tmpl w:val="8940C028"/>
    <w:lvl w:ilvl="0" w:tplc="8D2092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A960648"/>
    <w:multiLevelType w:val="hybridMultilevel"/>
    <w:tmpl w:val="6B8A026E"/>
    <w:lvl w:ilvl="0" w:tplc="46D274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0ED061C"/>
    <w:multiLevelType w:val="multilevel"/>
    <w:tmpl w:val="2E3E5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5BA3BCA"/>
    <w:multiLevelType w:val="hybridMultilevel"/>
    <w:tmpl w:val="BE04238A"/>
    <w:lvl w:ilvl="0" w:tplc="967C94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A0013A"/>
    <w:multiLevelType w:val="hybridMultilevel"/>
    <w:tmpl w:val="069CFA9E"/>
    <w:lvl w:ilvl="0" w:tplc="6FC659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BB"/>
    <w:rsid w:val="000418A0"/>
    <w:rsid w:val="00050964"/>
    <w:rsid w:val="000632F3"/>
    <w:rsid w:val="000A1EC6"/>
    <w:rsid w:val="000A1F35"/>
    <w:rsid w:val="000D5FF0"/>
    <w:rsid w:val="000E000F"/>
    <w:rsid w:val="000F0340"/>
    <w:rsid w:val="00115DD4"/>
    <w:rsid w:val="00116425"/>
    <w:rsid w:val="00174A46"/>
    <w:rsid w:val="001B14B0"/>
    <w:rsid w:val="001B633D"/>
    <w:rsid w:val="001E637A"/>
    <w:rsid w:val="001F0A7B"/>
    <w:rsid w:val="002140DD"/>
    <w:rsid w:val="00223D58"/>
    <w:rsid w:val="00231045"/>
    <w:rsid w:val="00237190"/>
    <w:rsid w:val="00245A64"/>
    <w:rsid w:val="0027062A"/>
    <w:rsid w:val="0028357A"/>
    <w:rsid w:val="002A0AFE"/>
    <w:rsid w:val="002E4DD8"/>
    <w:rsid w:val="00313670"/>
    <w:rsid w:val="00317FE7"/>
    <w:rsid w:val="00332CC9"/>
    <w:rsid w:val="00375578"/>
    <w:rsid w:val="003907C1"/>
    <w:rsid w:val="00397505"/>
    <w:rsid w:val="00397E46"/>
    <w:rsid w:val="003B11D2"/>
    <w:rsid w:val="003B5430"/>
    <w:rsid w:val="003D0D0D"/>
    <w:rsid w:val="003E3EBB"/>
    <w:rsid w:val="0046086D"/>
    <w:rsid w:val="00461EC4"/>
    <w:rsid w:val="00470735"/>
    <w:rsid w:val="004A2FA1"/>
    <w:rsid w:val="004C0080"/>
    <w:rsid w:val="004C483E"/>
    <w:rsid w:val="004E75DA"/>
    <w:rsid w:val="00535AA3"/>
    <w:rsid w:val="00573E0F"/>
    <w:rsid w:val="00581C8B"/>
    <w:rsid w:val="005852BD"/>
    <w:rsid w:val="00586E8B"/>
    <w:rsid w:val="005A7AA5"/>
    <w:rsid w:val="005F041D"/>
    <w:rsid w:val="00602209"/>
    <w:rsid w:val="00635093"/>
    <w:rsid w:val="006351D6"/>
    <w:rsid w:val="00637152"/>
    <w:rsid w:val="006419A9"/>
    <w:rsid w:val="006A3AC3"/>
    <w:rsid w:val="0070122B"/>
    <w:rsid w:val="00733C24"/>
    <w:rsid w:val="00742AA5"/>
    <w:rsid w:val="0074322E"/>
    <w:rsid w:val="0075666B"/>
    <w:rsid w:val="00760A8C"/>
    <w:rsid w:val="00761D96"/>
    <w:rsid w:val="007701AF"/>
    <w:rsid w:val="007852FC"/>
    <w:rsid w:val="00785A96"/>
    <w:rsid w:val="007A3220"/>
    <w:rsid w:val="007A7B66"/>
    <w:rsid w:val="007B1DD2"/>
    <w:rsid w:val="00803D6A"/>
    <w:rsid w:val="0082534B"/>
    <w:rsid w:val="00854379"/>
    <w:rsid w:val="0087111E"/>
    <w:rsid w:val="008B161D"/>
    <w:rsid w:val="008E2131"/>
    <w:rsid w:val="00905F15"/>
    <w:rsid w:val="0090779D"/>
    <w:rsid w:val="009410FF"/>
    <w:rsid w:val="00942FC6"/>
    <w:rsid w:val="00955136"/>
    <w:rsid w:val="00960548"/>
    <w:rsid w:val="0097604D"/>
    <w:rsid w:val="00987503"/>
    <w:rsid w:val="009C119B"/>
    <w:rsid w:val="009C750A"/>
    <w:rsid w:val="009D7AE3"/>
    <w:rsid w:val="00A14424"/>
    <w:rsid w:val="00A3703C"/>
    <w:rsid w:val="00A61173"/>
    <w:rsid w:val="00AA085B"/>
    <w:rsid w:val="00AC35F9"/>
    <w:rsid w:val="00AD6250"/>
    <w:rsid w:val="00B22F63"/>
    <w:rsid w:val="00B27597"/>
    <w:rsid w:val="00B362C9"/>
    <w:rsid w:val="00B6570D"/>
    <w:rsid w:val="00BA1353"/>
    <w:rsid w:val="00C01BCC"/>
    <w:rsid w:val="00C04837"/>
    <w:rsid w:val="00C202C7"/>
    <w:rsid w:val="00C42D33"/>
    <w:rsid w:val="00C5421A"/>
    <w:rsid w:val="00CD6469"/>
    <w:rsid w:val="00D10C51"/>
    <w:rsid w:val="00D14E4F"/>
    <w:rsid w:val="00D46EAB"/>
    <w:rsid w:val="00D671E3"/>
    <w:rsid w:val="00DA5A9D"/>
    <w:rsid w:val="00DC7028"/>
    <w:rsid w:val="00DC7279"/>
    <w:rsid w:val="00E1056B"/>
    <w:rsid w:val="00E47BBC"/>
    <w:rsid w:val="00E50D70"/>
    <w:rsid w:val="00E6511A"/>
    <w:rsid w:val="00E65575"/>
    <w:rsid w:val="00E8507C"/>
    <w:rsid w:val="00E94900"/>
    <w:rsid w:val="00EC14E7"/>
    <w:rsid w:val="00EC49F0"/>
    <w:rsid w:val="00EE748B"/>
    <w:rsid w:val="00F056DD"/>
    <w:rsid w:val="00F102C6"/>
    <w:rsid w:val="00F37B81"/>
    <w:rsid w:val="00FA44E7"/>
    <w:rsid w:val="00FB649C"/>
    <w:rsid w:val="00F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B3A1"/>
  <w15:chartTrackingRefBased/>
  <w15:docId w15:val="{065B5ED1-FCB3-469A-9375-BBF50C73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425"/>
    <w:rPr>
      <w:rFonts w:eastAsiaTheme="minorEastAsia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C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B11D2"/>
    <w:pPr>
      <w:spacing w:after="120"/>
    </w:pPr>
    <w:rPr>
      <w:lang w:bidi="ar-SA"/>
    </w:rPr>
  </w:style>
  <w:style w:type="character" w:customStyle="1" w:styleId="a4">
    <w:name w:val="Основной текст Знак"/>
    <w:basedOn w:val="a0"/>
    <w:link w:val="a3"/>
    <w:uiPriority w:val="99"/>
    <w:semiHidden/>
    <w:rsid w:val="003B11D2"/>
    <w:rPr>
      <w:rFonts w:eastAsiaTheme="minorEastAsia"/>
      <w:szCs w:val="22"/>
      <w:lang w:bidi="ar-SA"/>
    </w:rPr>
  </w:style>
  <w:style w:type="paragraph" w:styleId="a5">
    <w:name w:val="List Paragraph"/>
    <w:basedOn w:val="a"/>
    <w:uiPriority w:val="34"/>
    <w:qFormat/>
    <w:rsid w:val="00854379"/>
    <w:pPr>
      <w:ind w:left="720"/>
      <w:contextualSpacing/>
    </w:pPr>
    <w:rPr>
      <w:rFonts w:cs="Mangal"/>
      <w:szCs w:val="20"/>
    </w:rPr>
  </w:style>
  <w:style w:type="character" w:customStyle="1" w:styleId="20">
    <w:name w:val="Заголовок 2 Знак"/>
    <w:basedOn w:val="a0"/>
    <w:link w:val="2"/>
    <w:uiPriority w:val="9"/>
    <w:rsid w:val="00EC49F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125</cp:revision>
  <dcterms:created xsi:type="dcterms:W3CDTF">2023-09-18T13:38:00Z</dcterms:created>
  <dcterms:modified xsi:type="dcterms:W3CDTF">2023-09-26T09:35:00Z</dcterms:modified>
</cp:coreProperties>
</file>