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F25F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2CAAE920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33BE3676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233C0B6F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8F6E80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8F01CA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445B54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708127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1794A0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ADA7B3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075551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60F5B8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BF5FE6" w14:textId="76CFBC11" w:rsidR="004E7838" w:rsidRDefault="004E7838" w:rsidP="004E783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1A6ECAE5" w14:textId="34319943" w:rsidR="004E7838" w:rsidRPr="004E7838" w:rsidRDefault="004E7838" w:rsidP="004E783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Инд</w:t>
      </w:r>
      <w:r w:rsidR="008142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видуальная работа</w:t>
      </w:r>
    </w:p>
    <w:p w14:paraId="4F10C265" w14:textId="77777777" w:rsidR="004E7838" w:rsidRPr="000C6E98" w:rsidRDefault="004E7838" w:rsidP="005249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</w:t>
      </w:r>
    </w:p>
    <w:p w14:paraId="50FE72B5" w14:textId="4ED8CA1B" w:rsidR="004E7838" w:rsidRDefault="00774040" w:rsidP="00524981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40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ДИАГРАММЫ ПОВЕДЕНИЯ UML</w:t>
      </w:r>
      <w:r w:rsidR="004E7838"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A92ED3B" w14:textId="0DA3658E" w:rsidR="004E7838" w:rsidRPr="00C02AF3" w:rsidRDefault="004E7838" w:rsidP="00C02A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Изучение методологии объектно-ориентированного моделирования средствами UML.</w:t>
      </w:r>
      <w:r w:rsidR="00C02A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Получение дополнительных навыков проектирования моделей информационной</w:t>
      </w:r>
      <w:r w:rsidR="00C02AF3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системы с применением возможностей UML диаграмм</w:t>
      </w:r>
    </w:p>
    <w:p w14:paraId="21A3D1EB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B8E3EA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0C3CAE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80D3A6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446B7C" w14:textId="77777777" w:rsidR="004E7838" w:rsidRDefault="004E7838" w:rsidP="004E78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DC4844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CD38D5" w14:textId="7B15F811" w:rsidR="004E7838" w:rsidRDefault="004E783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r w:rsidR="00BA64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Савич М.Я.</w:t>
      </w:r>
    </w:p>
    <w:p w14:paraId="690A454D" w14:textId="67E118CB" w:rsidR="004E7838" w:rsidRDefault="0042507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</w:t>
      </w:r>
      <w:r w:rsidR="004E7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группа</w:t>
      </w:r>
    </w:p>
    <w:p w14:paraId="4A1199FA" w14:textId="77777777" w:rsidR="004E7838" w:rsidRDefault="004E783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Якунович А. В.</w:t>
      </w:r>
    </w:p>
    <w:p w14:paraId="204CE117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63FDF5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12683C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7835A387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3CCF7B2A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3F79D044" w14:textId="507BA46B" w:rsidR="00790550" w:rsidRPr="004C2A7A" w:rsidRDefault="00790550">
      <w:pPr>
        <w:rPr>
          <w:lang w:val="ru-RU"/>
        </w:rPr>
      </w:pPr>
    </w:p>
    <w:p w14:paraId="312D7498" w14:textId="77777777" w:rsidR="006F5C56" w:rsidRPr="006F5C56" w:rsidRDefault="006F5C56" w:rsidP="006F5C56">
      <w:pPr>
        <w:spacing w:after="2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C5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30E508B6" w14:textId="222A2202" w:rsidR="004C2A7A" w:rsidRPr="004C2A7A" w:rsidRDefault="004C2A7A" w:rsidP="004C2A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2A7A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изучение методологии объектно-ориентированного моделирования с применением средств UML и применение этой методологии для создания двух ключевых диаграмм поведения. Рассмотренная в проекте тематика </w:t>
      </w:r>
      <w:r w:rsidR="002121E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C2A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1E3">
        <w:rPr>
          <w:rFonts w:ascii="Times New Roman" w:hAnsi="Times New Roman" w:cs="Times New Roman"/>
          <w:sz w:val="28"/>
          <w:szCs w:val="28"/>
          <w:lang w:val="ru-RU"/>
        </w:rPr>
        <w:t>бронирование авто</w:t>
      </w:r>
      <w:r w:rsidRPr="004C2A7A">
        <w:rPr>
          <w:rFonts w:ascii="Times New Roman" w:hAnsi="Times New Roman" w:cs="Times New Roman"/>
          <w:sz w:val="28"/>
          <w:szCs w:val="28"/>
          <w:lang w:val="ru-RU"/>
        </w:rPr>
        <w:t xml:space="preserve"> - стала основой для разработки этих диаграмм.</w:t>
      </w:r>
    </w:p>
    <w:p w14:paraId="00F3976A" w14:textId="3FD232CC" w:rsidR="003758E4" w:rsidRPr="003758E4" w:rsidRDefault="003758E4" w:rsidP="003758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8E4">
        <w:rPr>
          <w:rFonts w:ascii="Times New Roman" w:hAnsi="Times New Roman" w:cs="Times New Roman"/>
          <w:sz w:val="28"/>
          <w:szCs w:val="28"/>
          <w:lang w:val="ru-RU"/>
        </w:rPr>
        <w:t>Первая диаграмма поведения моделирует процесс сбора данных о клиентах, позволяя визуализировать последовательность шагов и действий, необходимых для этого процесса. Эта диаграмма акцентирует внимание на активностях и переходах между ними, что способствует лучшему пониманию логи</w:t>
      </w:r>
      <w:r>
        <w:rPr>
          <w:rFonts w:ascii="Times New Roman" w:hAnsi="Times New Roman" w:cs="Times New Roman"/>
          <w:sz w:val="28"/>
          <w:szCs w:val="28"/>
          <w:lang w:val="ru-RU"/>
        </w:rPr>
        <w:t>ки сбора информации о клиентах.</w:t>
      </w:r>
    </w:p>
    <w:p w14:paraId="6FFF55C5" w14:textId="7495B962" w:rsidR="003758E4" w:rsidRPr="003758E4" w:rsidRDefault="003758E4" w:rsidP="003758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8E4">
        <w:rPr>
          <w:rFonts w:ascii="Times New Roman" w:hAnsi="Times New Roman" w:cs="Times New Roman"/>
          <w:sz w:val="28"/>
          <w:szCs w:val="28"/>
          <w:lang w:val="ru-RU"/>
        </w:rPr>
        <w:t xml:space="preserve">Вторая диаграмма поведения моделирует процесс заказа услуги </w:t>
      </w:r>
      <w:r w:rsidR="002121E3">
        <w:rPr>
          <w:rFonts w:ascii="Times New Roman" w:hAnsi="Times New Roman" w:cs="Times New Roman"/>
          <w:sz w:val="28"/>
          <w:szCs w:val="28"/>
          <w:lang w:val="ru-RU"/>
        </w:rPr>
        <w:t>аренды</w:t>
      </w:r>
      <w:r w:rsidRPr="003758E4">
        <w:rPr>
          <w:rFonts w:ascii="Times New Roman" w:hAnsi="Times New Roman" w:cs="Times New Roman"/>
          <w:sz w:val="28"/>
          <w:szCs w:val="28"/>
          <w:lang w:val="ru-RU"/>
        </w:rPr>
        <w:t>, предоставляя взгляд на последовательность шагов, кот</w:t>
      </w:r>
      <w:r w:rsidR="00A0215E">
        <w:rPr>
          <w:rFonts w:ascii="Times New Roman" w:hAnsi="Times New Roman" w:cs="Times New Roman"/>
          <w:sz w:val="28"/>
          <w:szCs w:val="28"/>
          <w:lang w:val="ru-RU"/>
        </w:rPr>
        <w:t xml:space="preserve">орые совершает клиент при </w:t>
      </w:r>
      <w:r w:rsidR="002121E3">
        <w:rPr>
          <w:rFonts w:ascii="Times New Roman" w:hAnsi="Times New Roman" w:cs="Times New Roman"/>
          <w:sz w:val="28"/>
          <w:szCs w:val="28"/>
          <w:lang w:val="ru-RU"/>
        </w:rPr>
        <w:t>аренде автомобиля</w:t>
      </w:r>
      <w:r w:rsidRPr="003758E4">
        <w:rPr>
          <w:rFonts w:ascii="Times New Roman" w:hAnsi="Times New Roman" w:cs="Times New Roman"/>
          <w:sz w:val="28"/>
          <w:szCs w:val="28"/>
          <w:lang w:val="ru-RU"/>
        </w:rPr>
        <w:t>. Эта диаграмма состояний позволяет увидеть изменения состояний системы в ответ на действия клиента, что полезно для оптим</w:t>
      </w:r>
      <w:r>
        <w:rPr>
          <w:rFonts w:ascii="Times New Roman" w:hAnsi="Times New Roman" w:cs="Times New Roman"/>
          <w:sz w:val="28"/>
          <w:szCs w:val="28"/>
          <w:lang w:val="ru-RU"/>
        </w:rPr>
        <w:t>изации пользовательского опыта.</w:t>
      </w:r>
    </w:p>
    <w:p w14:paraId="0B4381FB" w14:textId="5ED4D37D" w:rsidR="004C2A7A" w:rsidRDefault="003758E4" w:rsidP="003758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8E4">
        <w:rPr>
          <w:rFonts w:ascii="Times New Roman" w:hAnsi="Times New Roman" w:cs="Times New Roman"/>
          <w:sz w:val="28"/>
          <w:szCs w:val="28"/>
          <w:lang w:val="ru-RU"/>
        </w:rPr>
        <w:t>Обе диаграммы предоставляют ясное представление о том, как объекты взаимодействуют друг с другом в рамках этих действий. Результаты работы могут быть использованы для более глубокого понимания процессов и оптимизации системы в целом.</w:t>
      </w:r>
    </w:p>
    <w:p w14:paraId="518E6C79" w14:textId="77777777" w:rsidR="004C2A7A" w:rsidRDefault="004C2A7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452CFD" w14:textId="77777777" w:rsidR="00696341" w:rsidRPr="00696341" w:rsidRDefault="00696341" w:rsidP="00696341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r w:rsidRPr="006963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программных средств</w:t>
      </w:r>
      <w:r w:rsidRPr="006963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</w:p>
    <w:p w14:paraId="487F9D82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62CA6D33" w14:textId="77777777" w:rsidR="003758E4" w:rsidRPr="00E662AA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Название: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</w:p>
    <w:p w14:paraId="0ACC29BA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Версия: Веб-приложение</w:t>
      </w:r>
    </w:p>
    <w:p w14:paraId="55698322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Разработчик: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JGraph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Ltd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D8A2E4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Адрес загрузки: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www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</w:p>
    <w:p w14:paraId="50EDE21D" w14:textId="77777777" w:rsidR="003758E4" w:rsidRPr="00E662AA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использования: Онлайн</w:t>
      </w:r>
    </w:p>
    <w:p w14:paraId="510851D8" w14:textId="77777777" w:rsidR="003758E4" w:rsidRPr="00E662AA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Доступность на платформах: Веб-браузеры (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Firefox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Safari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другие)</w:t>
      </w:r>
    </w:p>
    <w:p w14:paraId="4738A71B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позволяет создавать различные типы диаграмм, такие как блок-схемы, организационные диаграммы,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JPEG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36F9644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4AE49847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Drive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OneDrive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Dropbox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что обеспечивает удобное сохранение и совместную работу над проектами.</w:t>
      </w:r>
    </w:p>
    <w:p w14:paraId="3EB2B303" w14:textId="77777777" w:rsidR="003758E4" w:rsidRPr="003758E4" w:rsidRDefault="003758E4" w:rsidP="003758E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D18E687" w14:textId="7D36FE1B" w:rsidR="002F4C7D" w:rsidRPr="002F4C7D" w:rsidRDefault="002F4C7D" w:rsidP="00A80491">
      <w:pPr>
        <w:tabs>
          <w:tab w:val="left" w:pos="993"/>
        </w:tabs>
        <w:spacing w:after="240" w:line="345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4C7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практического задания</w:t>
      </w:r>
    </w:p>
    <w:p w14:paraId="0F508537" w14:textId="5DBDA8DC" w:rsidR="002F4C7D" w:rsidRDefault="000D0C69" w:rsidP="00245C0C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Первой диаграммой была выбрана диаграмма деятельности – рисунок 1. Она посвящена процессу </w:t>
      </w:r>
      <w:r w:rsidR="000965E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бронирования ресурсов для мероприятия</w:t>
      </w:r>
      <w:r w:rsidR="008435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2B63DD6" w14:textId="590C3ED1" w:rsidR="008D65D9" w:rsidRPr="00BA649B" w:rsidRDefault="00F45821" w:rsidP="00A6209B">
      <w:pPr>
        <w:pStyle w:val="a3"/>
        <w:jc w:val="center"/>
      </w:pPr>
      <w:r w:rsidRPr="00F45821">
        <w:drawing>
          <wp:inline distT="0" distB="0" distL="0" distR="0" wp14:anchorId="45D2CAF1" wp14:editId="1477F7B3">
            <wp:extent cx="5943600" cy="3284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D145" w14:textId="0FF2A023" w:rsidR="008D65D9" w:rsidRPr="002F4C7D" w:rsidRDefault="008D65D9" w:rsidP="00CB7108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Диаграмма деятельности</w:t>
      </w:r>
    </w:p>
    <w:p w14:paraId="128B0F4F" w14:textId="0D50B129" w:rsidR="0030347D" w:rsidRDefault="00CB7108" w:rsidP="0030347D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108">
        <w:rPr>
          <w:rFonts w:ascii="Times New Roman" w:hAnsi="Times New Roman" w:cs="Times New Roman"/>
          <w:sz w:val="28"/>
          <w:szCs w:val="28"/>
          <w:lang w:val="ru-RU"/>
        </w:rPr>
        <w:t>Основными элементами диаграммы выступают операции: «</w:t>
      </w:r>
      <w:r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BA64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F79">
        <w:rPr>
          <w:rFonts w:ascii="Times New Roman" w:hAnsi="Times New Roman" w:cs="Times New Roman"/>
          <w:sz w:val="28"/>
          <w:szCs w:val="28"/>
          <w:lang w:val="ru-RU"/>
        </w:rPr>
        <w:t>доступных ресурсов</w:t>
      </w:r>
      <w:r w:rsidR="0019322B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19322B" w:rsidRPr="00193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="006045D3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B0156">
        <w:rPr>
          <w:rFonts w:ascii="Times New Roman" w:hAnsi="Times New Roman" w:cs="Times New Roman"/>
          <w:sz w:val="28"/>
          <w:szCs w:val="28"/>
          <w:lang w:val="ru-RU"/>
        </w:rPr>
        <w:t>Вывод сообщения о</w:t>
      </w:r>
      <w:r w:rsidR="006045D3">
        <w:rPr>
          <w:rFonts w:ascii="Times New Roman" w:hAnsi="Times New Roman" w:cs="Times New Roman"/>
          <w:sz w:val="28"/>
          <w:szCs w:val="28"/>
          <w:lang w:val="ru-RU"/>
        </w:rPr>
        <w:t xml:space="preserve"> неудачном поиске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88523A">
        <w:rPr>
          <w:rFonts w:ascii="Times New Roman" w:hAnsi="Times New Roman" w:cs="Times New Roman"/>
          <w:sz w:val="28"/>
          <w:szCs w:val="28"/>
          <w:lang w:val="ru-RU"/>
        </w:rPr>
        <w:t>Отправить похожие результаты поиска</w:t>
      </w:r>
      <w:r w:rsidR="002B015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Использовано 2 условных блока – после проверки данных и поиска необходим</w:t>
      </w:r>
      <w:r w:rsidR="00B7756F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756F">
        <w:rPr>
          <w:rFonts w:ascii="Times New Roman" w:hAnsi="Times New Roman" w:cs="Times New Roman"/>
          <w:sz w:val="28"/>
          <w:szCs w:val="28"/>
          <w:lang w:val="ru-RU"/>
        </w:rPr>
        <w:t>ресурсов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 с условием.</w:t>
      </w:r>
      <w:r w:rsidR="00303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AF919A" w14:textId="167B7EDB" w:rsidR="0030347D" w:rsidRDefault="0030347D" w:rsidP="00D52C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диаграмма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состояния. Отобразим на ней процесс </w:t>
      </w:r>
      <w:r w:rsidR="00DB7BE0">
        <w:rPr>
          <w:rFonts w:ascii="Times New Roman" w:hAnsi="Times New Roman" w:cs="Times New Roman"/>
          <w:sz w:val="28"/>
          <w:szCs w:val="28"/>
          <w:lang w:val="ru-RU"/>
        </w:rPr>
        <w:t>работы технической поддержки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57C5BE" w14:textId="7D70BEB7" w:rsidR="00E662AA" w:rsidRPr="00E662AA" w:rsidRDefault="00532A93" w:rsidP="00A67E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A9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517B86" wp14:editId="07C6EE64">
            <wp:extent cx="5943600" cy="3267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F215" w14:textId="614900E9" w:rsidR="00977C65" w:rsidRPr="00E662AA" w:rsidRDefault="00977C65" w:rsidP="00977C65">
      <w:pPr>
        <w:tabs>
          <w:tab w:val="left" w:pos="1843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</w:p>
    <w:p w14:paraId="0DF824BA" w14:textId="5EE92EBF" w:rsidR="003D1B2C" w:rsidRDefault="00977C65" w:rsidP="003D1B2C">
      <w:pPr>
        <w:tabs>
          <w:tab w:val="left" w:pos="1843"/>
        </w:tabs>
        <w:spacing w:before="240" w:after="240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Рисунок 2 – Диаграмма состояния</w:t>
      </w:r>
    </w:p>
    <w:p w14:paraId="384F5E1D" w14:textId="2F6E91A0" w:rsidR="003D1B2C" w:rsidRPr="001D7F62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>Основными элементами диаграммы выступают следующие объекты: начальное псевдосостояние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остояния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страницу </w:t>
      </w:r>
      <w:r w:rsidR="001D7F62">
        <w:rPr>
          <w:rFonts w:ascii="Times New Roman" w:hAnsi="Times New Roman" w:cs="Times New Roman"/>
          <w:sz w:val="28"/>
          <w:szCs w:val="28"/>
          <w:lang w:val="ru-RU"/>
        </w:rPr>
        <w:t>ответов на вопросы пользователей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1D7F62"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1D7F62">
        <w:rPr>
          <w:rFonts w:ascii="Times New Roman" w:hAnsi="Times New Roman" w:cs="Times New Roman"/>
          <w:sz w:val="28"/>
          <w:szCs w:val="28"/>
          <w:lang w:val="ru-RU"/>
        </w:rPr>
        <w:t>Отправка ответа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1D7F62">
        <w:rPr>
          <w:rFonts w:ascii="Times New Roman" w:hAnsi="Times New Roman" w:cs="Times New Roman"/>
          <w:sz w:val="28"/>
          <w:szCs w:val="28"/>
          <w:lang w:val="ru-RU"/>
        </w:rPr>
        <w:t>Редактирование ответа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664F" w:rsidRPr="00B13AE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D7F62">
        <w:rPr>
          <w:rFonts w:ascii="Times New Roman" w:hAnsi="Times New Roman" w:cs="Times New Roman"/>
          <w:sz w:val="28"/>
          <w:szCs w:val="28"/>
          <w:lang w:val="ru-RU"/>
        </w:rPr>
        <w:t>Ввод нового ответа</w:t>
      </w:r>
      <w:r w:rsidR="00CE664F"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E664F" w:rsidRPr="00B13AE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D7F62">
        <w:rPr>
          <w:rFonts w:ascii="Times New Roman" w:hAnsi="Times New Roman" w:cs="Times New Roman"/>
          <w:sz w:val="28"/>
          <w:szCs w:val="28"/>
          <w:lang w:val="ru-RU"/>
        </w:rPr>
        <w:t>Завершение диалога с пользователем</w:t>
      </w:r>
      <w:r w:rsidR="00CE664F"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 xml:space="preserve"> а также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онечное состояние.</w:t>
      </w:r>
    </w:p>
    <w:p w14:paraId="66E26787" w14:textId="12CE61EA" w:rsidR="003D1B2C" w:rsidRPr="00B13AE9" w:rsidRDefault="00905AF7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ереходы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пределяют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татус </w:t>
      </w:r>
      <w:r w:rsidR="0003035B">
        <w:rPr>
          <w:rFonts w:ascii="Times New Roman" w:hAnsi="Times New Roman" w:cs="Times New Roman"/>
          <w:sz w:val="28"/>
          <w:szCs w:val="28"/>
          <w:lang w:val="ru-RU"/>
        </w:rPr>
        <w:t>ответа на вопрос</w:t>
      </w:r>
      <w:r w:rsidR="008974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1A64A8" w14:textId="6475F3BC" w:rsidR="003903D2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855A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148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822858">
        <w:rPr>
          <w:rFonts w:ascii="Times New Roman" w:hAnsi="Times New Roman" w:cs="Times New Roman"/>
          <w:sz w:val="28"/>
          <w:szCs w:val="28"/>
          <w:lang w:val="ru-RU"/>
        </w:rPr>
        <w:t>ыла изучена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методологи</w:t>
      </w:r>
      <w:r w:rsidR="0082285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объектно-ориентированного моделирования средствами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. Получил</w:t>
      </w:r>
      <w:r w:rsidR="008811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навыки проектирования моделей информационной системы с применением возможностей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диаграмм</w:t>
      </w:r>
      <w:r w:rsidR="00312BD4">
        <w:rPr>
          <w:rFonts w:ascii="Times New Roman" w:hAnsi="Times New Roman" w:cs="Times New Roman"/>
          <w:sz w:val="28"/>
          <w:szCs w:val="28"/>
          <w:lang w:val="ru-RU"/>
        </w:rPr>
        <w:t xml:space="preserve"> поведения </w:t>
      </w:r>
      <w:r w:rsidR="00F867BB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программного средства «</w:t>
      </w:r>
      <w:r w:rsidR="00B75CEE">
        <w:rPr>
          <w:rFonts w:ascii="Times New Roman" w:hAnsi="Times New Roman" w:cs="Times New Roman"/>
          <w:sz w:val="28"/>
          <w:szCs w:val="28"/>
          <w:lang w:val="ru-RU"/>
        </w:rPr>
        <w:t>Интерфейс планирования мероприятий</w:t>
      </w:r>
      <w:r w:rsidR="00F867BB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B9443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702E31F" w14:textId="04CFEED6" w:rsidR="00687E43" w:rsidRPr="00401003" w:rsidRDefault="003903D2" w:rsidP="00687E43">
      <w:pPr>
        <w:tabs>
          <w:tab w:val="left" w:pos="1843"/>
        </w:tabs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00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14:paraId="7929D1F7" w14:textId="36F22DED" w:rsidR="004C6D01" w:rsidRPr="004C6D01" w:rsidRDefault="004C6D01" w:rsidP="004C6D01">
      <w:pPr>
        <w:pStyle w:val="a4"/>
        <w:numPr>
          <w:ilvl w:val="0"/>
          <w:numId w:val="4"/>
        </w:num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диаграмм поведения.</w:t>
      </w:r>
    </w:p>
    <w:p w14:paraId="5468D9B4" w14:textId="77777777" w:rsidR="004C6D01" w:rsidRPr="004C6D01" w:rsidRDefault="004C6D01" w:rsidP="005D482D">
      <w:pPr>
        <w:spacing w:after="80" w:line="276" w:lineRule="auto"/>
        <w:ind w:left="276" w:firstLine="720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Всего существует 3 вида диаграмм поведения:</w:t>
      </w:r>
    </w:p>
    <w:p w14:paraId="5574BAA9" w14:textId="77777777" w:rsidR="004C6D01" w:rsidRPr="004C6D01" w:rsidRDefault="004C6D01" w:rsidP="00917A19">
      <w:pPr>
        <w:numPr>
          <w:ilvl w:val="0"/>
          <w:numId w:val="2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</w:t>
      </w:r>
      <w:r w:rsidRPr="004C6D01">
        <w:rPr>
          <w:rFonts w:ascii="Times New Roman" w:eastAsia="Arial" w:hAnsi="Times New Roman" w:cs="Times New Roman"/>
          <w:sz w:val="28"/>
          <w:szCs w:val="28"/>
        </w:rPr>
        <w:t>;</w:t>
      </w:r>
    </w:p>
    <w:p w14:paraId="7A29D14A" w14:textId="77777777" w:rsidR="004C6D01" w:rsidRPr="004C6D01" w:rsidRDefault="004C6D01" w:rsidP="00917A19">
      <w:pPr>
        <w:numPr>
          <w:ilvl w:val="0"/>
          <w:numId w:val="2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состояний</w:t>
      </w:r>
      <w:r w:rsidRPr="004C6D01">
        <w:rPr>
          <w:rFonts w:ascii="Times New Roman" w:eastAsia="Arial" w:hAnsi="Times New Roman" w:cs="Times New Roman"/>
          <w:sz w:val="28"/>
          <w:szCs w:val="28"/>
        </w:rPr>
        <w:t>;</w:t>
      </w:r>
    </w:p>
    <w:p w14:paraId="314EF34D" w14:textId="77777777" w:rsidR="004C6D01" w:rsidRPr="004C6D01" w:rsidRDefault="004C6D01" w:rsidP="00917A19">
      <w:pPr>
        <w:numPr>
          <w:ilvl w:val="0"/>
          <w:numId w:val="2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вариантов использования.</w:t>
      </w:r>
    </w:p>
    <w:p w14:paraId="3CD8AEB5" w14:textId="6CB5F3E5" w:rsidR="004C6D01" w:rsidRDefault="004C6D01" w:rsidP="00687E43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назначение диаграммы деятельности.</w:t>
      </w:r>
    </w:p>
    <w:p w14:paraId="1B5A95C6" w14:textId="77777777" w:rsidR="00687E43" w:rsidRPr="00687E43" w:rsidRDefault="00687E43" w:rsidP="00687E43">
      <w:pPr>
        <w:tabs>
          <w:tab w:val="left" w:pos="993"/>
        </w:tabs>
        <w:spacing w:after="0" w:line="276" w:lineRule="auto"/>
        <w:ind w:left="996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5FB33882" w14:textId="3141749C" w:rsidR="004C6D01" w:rsidRDefault="00871FA5" w:rsidP="004C6D0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7C85D9E4" w14:textId="77777777" w:rsidR="00687E43" w:rsidRPr="004C6D01" w:rsidRDefault="00687E43" w:rsidP="004C6D0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798BBC7F" w14:textId="2F4424B6" w:rsidR="004C6D01" w:rsidRDefault="00687E43" w:rsidP="00687E43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3. 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основные нотации, которые используются на диаграмме состояний.</w:t>
      </w:r>
    </w:p>
    <w:p w14:paraId="644115E8" w14:textId="77777777" w:rsidR="00687E43" w:rsidRPr="00687E43" w:rsidRDefault="00687E43" w:rsidP="00687E43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2513"/>
        <w:gridCol w:w="6268"/>
      </w:tblGrid>
      <w:tr w:rsidR="004C6D01" w:rsidRPr="004C6D01" w14:paraId="6D886EB3" w14:textId="77777777" w:rsidTr="004C6D01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5C3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D31B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Предназначение</w:t>
            </w:r>
          </w:p>
        </w:tc>
      </w:tr>
      <w:tr w:rsidR="004C6D01" w:rsidRPr="004C6D01" w14:paraId="26D92CC0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CA1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94286DE" wp14:editId="283CA108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4BCB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Класс (Class)</w:t>
            </w:r>
          </w:p>
        </w:tc>
      </w:tr>
      <w:tr w:rsidR="004C6D01" w:rsidRPr="004C6D01" w14:paraId="49AFD94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67AE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8FA7417" wp14:editId="7B447B6E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79E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(State)</w:t>
            </w:r>
          </w:p>
        </w:tc>
      </w:tr>
      <w:tr w:rsidR="004C6D01" w:rsidRPr="004C6D01" w14:paraId="371D9112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E64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D402C71" wp14:editId="71F599BA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11CDF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(StateEx)</w:t>
            </w:r>
          </w:p>
        </w:tc>
      </w:tr>
      <w:tr w:rsidR="004C6D01" w:rsidRPr="004C6D01" w14:paraId="2FC7770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335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6177AFD" wp14:editId="7DD63704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EF70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Составное состояние (Composite state)</w:t>
            </w:r>
          </w:p>
        </w:tc>
      </w:tr>
      <w:tr w:rsidR="004C6D01" w:rsidRPr="004C6D01" w14:paraId="0F80EFF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E75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E097F14" wp14:editId="6D5CE805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E89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(Concurrent state)</w:t>
            </w:r>
          </w:p>
        </w:tc>
      </w:tr>
      <w:tr w:rsidR="004C6D01" w:rsidRPr="004C6D01" w14:paraId="548F538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22A3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03E0C24" wp14:editId="07649287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AAA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История (History)</w:t>
            </w:r>
          </w:p>
        </w:tc>
      </w:tr>
      <w:tr w:rsidR="004C6D01" w:rsidRPr="004C6D01" w14:paraId="310608E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02E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8560987" wp14:editId="57B85AA1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C74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Глубокая история (Deep history)</w:t>
            </w:r>
          </w:p>
        </w:tc>
      </w:tr>
      <w:tr w:rsidR="004C6D01" w:rsidRPr="004C6D01" w14:paraId="535384BD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119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679C37B" wp14:editId="184D1C3B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94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Начальное состояние (Start state)</w:t>
            </w:r>
          </w:p>
        </w:tc>
      </w:tr>
      <w:tr w:rsidR="004C6D01" w:rsidRPr="004C6D01" w14:paraId="001D449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81B8E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140AF0A" wp14:editId="098807E6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5E8B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Конечное состояние (Final state)</w:t>
            </w:r>
          </w:p>
        </w:tc>
      </w:tr>
      <w:tr w:rsidR="004C6D01" w:rsidRPr="004C6D01" w14:paraId="6632DA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30B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2A3C04C" wp14:editId="1F14F0DD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1690C2E" wp14:editId="3604F589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D0D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Синхронизатор/разветвитель (Complex transition)</w:t>
            </w:r>
          </w:p>
        </w:tc>
      </w:tr>
      <w:tr w:rsidR="004C6D01" w:rsidRPr="004C6D01" w14:paraId="5FB86D66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71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74C64C8" wp14:editId="48C3340F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97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Переход (Transition)</w:t>
            </w:r>
          </w:p>
        </w:tc>
      </w:tr>
      <w:tr w:rsidR="004C6D01" w:rsidRPr="004C6D01" w14:paraId="5BDE6CB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DA04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3B0F068" wp14:editId="360367CD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9DE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Сообщение (Event message)</w:t>
            </w:r>
          </w:p>
        </w:tc>
      </w:tr>
      <w:tr w:rsidR="004C6D01" w:rsidRPr="004C6D01" w14:paraId="7FD6247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DC09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BB1E8C8" wp14:editId="333C1B2C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209FD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Точка изгиба связей (Point)</w:t>
            </w:r>
          </w:p>
        </w:tc>
      </w:tr>
      <w:tr w:rsidR="004C6D01" w:rsidRPr="004C6D01" w14:paraId="06BD526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20F9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3EB2AA6" wp14:editId="0FCFD69C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372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Комментарий (Note)</w:t>
            </w:r>
          </w:p>
        </w:tc>
      </w:tr>
      <w:tr w:rsidR="004C6D01" w:rsidRPr="004C6D01" w14:paraId="7E939C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DF9F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368C9E8" wp14:editId="56169BB4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C22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Коннектор комментария (Note connector)</w:t>
            </w:r>
          </w:p>
        </w:tc>
      </w:tr>
    </w:tbl>
    <w:p w14:paraId="3FEC8456" w14:textId="77777777" w:rsidR="004C6D01" w:rsidRDefault="004C6D01" w:rsidP="004C6D01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C0C6685" w14:textId="01680785" w:rsidR="004C6D01" w:rsidRDefault="00687E43" w:rsidP="00687E43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4.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связей между объектами на диаграмме последовательностей.</w:t>
      </w:r>
    </w:p>
    <w:p w14:paraId="0EF51E1C" w14:textId="77777777" w:rsidR="00687E43" w:rsidRPr="00687E43" w:rsidRDefault="00687E43" w:rsidP="00687E43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32C5E225" w14:textId="6EDF8961" w:rsidR="004C6D01" w:rsidRPr="004C6D01" w:rsidRDefault="003A3387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6C817995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3E2248A8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Асинхронное сообщение — отправитель передаёт ход управления получателю, которому необходимо провести в прецеденте некоторое </w:t>
      </w: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444A34DD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Потерянное сообщение — сообщение без адресата.</w:t>
      </w:r>
    </w:p>
    <w:p w14:paraId="6DDAE856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Найденное сообщение — сообщение без отправителя.</w:t>
      </w:r>
    </w:p>
    <w:p w14:paraId="02101439" w14:textId="10A64E98" w:rsidR="004C6D01" w:rsidRDefault="003A3387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6E037A5F" w14:textId="77777777" w:rsidR="00687E43" w:rsidRPr="004C6D01" w:rsidRDefault="00687E43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3DE46E41" w14:textId="167A7F95" w:rsidR="004C6D01" w:rsidRDefault="00687E43" w:rsidP="00687E43">
      <w:pPr>
        <w:tabs>
          <w:tab w:val="left" w:pos="993"/>
        </w:tabs>
        <w:spacing w:before="240" w:after="240"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5. </w:t>
      </w:r>
      <w:r w:rsidR="004C6D01"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Какая диаграмма позволяет моделировать параллельные вычисления?</w:t>
      </w:r>
    </w:p>
    <w:p w14:paraId="747D2E59" w14:textId="77777777" w:rsidR="00687E43" w:rsidRPr="004C6D01" w:rsidRDefault="00687E43" w:rsidP="00687E43">
      <w:pPr>
        <w:tabs>
          <w:tab w:val="left" w:pos="993"/>
        </w:tabs>
        <w:spacing w:before="240" w:after="240"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7F667925" w14:textId="5721D68A" w:rsidR="004C6D01" w:rsidRPr="004C6D01" w:rsidRDefault="003A3387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2B34B1A" w14:textId="77777777" w:rsidR="003D1B2C" w:rsidRPr="00977C65" w:rsidRDefault="003D1B2C" w:rsidP="003D1B2C">
      <w:pPr>
        <w:tabs>
          <w:tab w:val="left" w:pos="1843"/>
        </w:tabs>
        <w:spacing w:before="240" w:after="240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sectPr w:rsidR="003D1B2C" w:rsidRPr="00977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D6F"/>
    <w:multiLevelType w:val="hybridMultilevel"/>
    <w:tmpl w:val="B05C574A"/>
    <w:lvl w:ilvl="0" w:tplc="88187FF8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29F96586"/>
    <w:multiLevelType w:val="hybridMultilevel"/>
    <w:tmpl w:val="3648CF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521A97"/>
    <w:multiLevelType w:val="hybridMultilevel"/>
    <w:tmpl w:val="7DFA6CCA"/>
    <w:lvl w:ilvl="0" w:tplc="E302612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35402D"/>
    <w:multiLevelType w:val="hybridMultilevel"/>
    <w:tmpl w:val="645800B4"/>
    <w:lvl w:ilvl="0" w:tplc="E30261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85C7F"/>
    <w:multiLevelType w:val="hybridMultilevel"/>
    <w:tmpl w:val="B08EEE52"/>
    <w:lvl w:ilvl="0" w:tplc="016E1F9A">
      <w:start w:val="4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10"/>
    <w:rsid w:val="0003035B"/>
    <w:rsid w:val="000479EB"/>
    <w:rsid w:val="000965ED"/>
    <w:rsid w:val="000B5FE2"/>
    <w:rsid w:val="000D0C69"/>
    <w:rsid w:val="000D6623"/>
    <w:rsid w:val="00150806"/>
    <w:rsid w:val="0019322B"/>
    <w:rsid w:val="001A295D"/>
    <w:rsid w:val="001D7F62"/>
    <w:rsid w:val="002121E3"/>
    <w:rsid w:val="00245C0C"/>
    <w:rsid w:val="002B0156"/>
    <w:rsid w:val="002E559A"/>
    <w:rsid w:val="002F4C7D"/>
    <w:rsid w:val="003002EA"/>
    <w:rsid w:val="0030347D"/>
    <w:rsid w:val="00304D80"/>
    <w:rsid w:val="00312BD4"/>
    <w:rsid w:val="00315F65"/>
    <w:rsid w:val="00341067"/>
    <w:rsid w:val="00374836"/>
    <w:rsid w:val="00375110"/>
    <w:rsid w:val="003758E4"/>
    <w:rsid w:val="003903D2"/>
    <w:rsid w:val="003A3387"/>
    <w:rsid w:val="003C620C"/>
    <w:rsid w:val="003D1B2C"/>
    <w:rsid w:val="00401003"/>
    <w:rsid w:val="00425078"/>
    <w:rsid w:val="004777C2"/>
    <w:rsid w:val="004B5D84"/>
    <w:rsid w:val="004C2A7A"/>
    <w:rsid w:val="004C6D01"/>
    <w:rsid w:val="004E7838"/>
    <w:rsid w:val="00501345"/>
    <w:rsid w:val="00524981"/>
    <w:rsid w:val="00532A93"/>
    <w:rsid w:val="005D482D"/>
    <w:rsid w:val="006045D3"/>
    <w:rsid w:val="00687E43"/>
    <w:rsid w:val="00696341"/>
    <w:rsid w:val="006A6702"/>
    <w:rsid w:val="006F5C56"/>
    <w:rsid w:val="007036F3"/>
    <w:rsid w:val="00705148"/>
    <w:rsid w:val="00774040"/>
    <w:rsid w:val="00790550"/>
    <w:rsid w:val="00797974"/>
    <w:rsid w:val="007B1F79"/>
    <w:rsid w:val="007E2754"/>
    <w:rsid w:val="00804E6D"/>
    <w:rsid w:val="00814264"/>
    <w:rsid w:val="00822485"/>
    <w:rsid w:val="00822858"/>
    <w:rsid w:val="0084341B"/>
    <w:rsid w:val="008435DE"/>
    <w:rsid w:val="00855AF1"/>
    <w:rsid w:val="00870187"/>
    <w:rsid w:val="00871FA5"/>
    <w:rsid w:val="008811E8"/>
    <w:rsid w:val="0088523A"/>
    <w:rsid w:val="008974B3"/>
    <w:rsid w:val="008C7B01"/>
    <w:rsid w:val="008D65D9"/>
    <w:rsid w:val="00905AF7"/>
    <w:rsid w:val="00917A19"/>
    <w:rsid w:val="00977C65"/>
    <w:rsid w:val="00A0215E"/>
    <w:rsid w:val="00A30AE5"/>
    <w:rsid w:val="00A6209B"/>
    <w:rsid w:val="00A67E0F"/>
    <w:rsid w:val="00A80491"/>
    <w:rsid w:val="00A928B7"/>
    <w:rsid w:val="00B13AE9"/>
    <w:rsid w:val="00B3767C"/>
    <w:rsid w:val="00B50964"/>
    <w:rsid w:val="00B75CEE"/>
    <w:rsid w:val="00B7756F"/>
    <w:rsid w:val="00B9443E"/>
    <w:rsid w:val="00B96C85"/>
    <w:rsid w:val="00BA2198"/>
    <w:rsid w:val="00BA649B"/>
    <w:rsid w:val="00C02AF3"/>
    <w:rsid w:val="00C8113C"/>
    <w:rsid w:val="00CB4539"/>
    <w:rsid w:val="00CB7108"/>
    <w:rsid w:val="00CC00DB"/>
    <w:rsid w:val="00CE664F"/>
    <w:rsid w:val="00CE7E8B"/>
    <w:rsid w:val="00CF63B3"/>
    <w:rsid w:val="00D52CA8"/>
    <w:rsid w:val="00D7529C"/>
    <w:rsid w:val="00D8420E"/>
    <w:rsid w:val="00DB7BE0"/>
    <w:rsid w:val="00E301D8"/>
    <w:rsid w:val="00E662AA"/>
    <w:rsid w:val="00EC2E85"/>
    <w:rsid w:val="00F45821"/>
    <w:rsid w:val="00F5670E"/>
    <w:rsid w:val="00F82FAF"/>
    <w:rsid w:val="00F8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BD51"/>
  <w15:chartTrackingRefBased/>
  <w15:docId w15:val="{542C4B28-112F-4575-9F51-6E84B9EA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4C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Halwa Эм</cp:lastModifiedBy>
  <cp:revision>22</cp:revision>
  <dcterms:created xsi:type="dcterms:W3CDTF">2023-12-21T13:23:00Z</dcterms:created>
  <dcterms:modified xsi:type="dcterms:W3CDTF">2023-12-22T07:28:00Z</dcterms:modified>
</cp:coreProperties>
</file>