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36E5E" w14:textId="77777777" w:rsidR="00B11F42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082472">
        <w:rPr>
          <w:rFonts w:ascii="Courier New" w:hAnsi="Courier New" w:cs="Courier New"/>
          <w:sz w:val="28"/>
          <w:szCs w:val="28"/>
        </w:rPr>
        <w:t>7</w:t>
      </w:r>
    </w:p>
    <w:p w14:paraId="73CDC0BF" w14:textId="77777777" w:rsidR="009A4779" w:rsidRPr="005378B8" w:rsidRDefault="00CA1DC1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Синх</w:t>
      </w:r>
      <w:r w:rsidR="00C93DE5">
        <w:rPr>
          <w:rFonts w:ascii="Courier New" w:hAnsi="Courier New" w:cs="Courier New"/>
          <w:sz w:val="28"/>
          <w:szCs w:val="28"/>
        </w:rPr>
        <w:t>р</w:t>
      </w:r>
      <w:r>
        <w:rPr>
          <w:rFonts w:ascii="Courier New" w:hAnsi="Courier New" w:cs="Courier New"/>
          <w:sz w:val="28"/>
          <w:szCs w:val="28"/>
        </w:rPr>
        <w:t>онизация</w:t>
      </w:r>
    </w:p>
    <w:p w14:paraId="37684CDC" w14:textId="77777777" w:rsidR="00342258" w:rsidRPr="00A82D38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375955EF" w14:textId="77777777" w:rsidR="009A4779" w:rsidRDefault="00342258" w:rsidP="009A477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 w:rsidR="009A4779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46545B"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9A477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9428CA2" w14:textId="77777777" w:rsidR="00C93DE5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Напишите</w:t>
      </w:r>
      <w:r w:rsidR="00B01D61">
        <w:rPr>
          <w:rFonts w:ascii="Courier New" w:hAnsi="Courier New" w:cs="Courier New"/>
          <w:sz w:val="28"/>
          <w:szCs w:val="28"/>
        </w:rPr>
        <w:t xml:space="preserve"> ассемблерный </w:t>
      </w:r>
      <w:r>
        <w:rPr>
          <w:rFonts w:ascii="Courier New" w:hAnsi="Courier New" w:cs="Courier New"/>
          <w:sz w:val="28"/>
          <w:szCs w:val="28"/>
        </w:rPr>
        <w:t xml:space="preserve"> код с применением команд BTS или BTR, демонстрирующий реализацию  механизма синхронизации двух потоков одного процесса и поясните  его работу.</w:t>
      </w:r>
    </w:p>
    <w:p w14:paraId="51623FAD" w14:textId="0428F439" w:rsidR="00046665" w:rsidRDefault="00D254AD" w:rsidP="006719B1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D254AD">
        <w:rPr>
          <w:rFonts w:ascii="Courier New" w:hAnsi="Courier New" w:cs="Courier New"/>
          <w:sz w:val="28"/>
          <w:szCs w:val="28"/>
        </w:rPr>
        <w:drawing>
          <wp:inline distT="0" distB="0" distL="0" distR="0" wp14:anchorId="322DDDFD" wp14:editId="24A9FDFE">
            <wp:extent cx="1665558" cy="54321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5558" cy="543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8C1" w14:textId="77777777" w:rsidR="00C93DE5" w:rsidRDefault="00C93DE5" w:rsidP="00C93DE5">
      <w:pPr>
        <w:rPr>
          <w:rFonts w:ascii="Courier New" w:hAnsi="Courier New" w:cs="Courier New"/>
          <w:sz w:val="28"/>
          <w:szCs w:val="28"/>
        </w:rPr>
      </w:pPr>
      <w:r w:rsidRPr="00C93DE5">
        <w:rPr>
          <w:rFonts w:ascii="Courier New" w:hAnsi="Courier New" w:cs="Courier New"/>
          <w:sz w:val="28"/>
          <w:szCs w:val="28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B9A1801" w14:textId="77777777" w:rsidR="00A10914" w:rsidRDefault="005035B3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2</w:t>
      </w:r>
      <w:r w:rsidR="00DF160F" w:rsidRPr="00DF160F">
        <w:rPr>
          <w:rFonts w:ascii="Courier New" w:hAnsi="Courier New" w:cs="Courier New"/>
          <w:sz w:val="28"/>
          <w:szCs w:val="28"/>
        </w:rPr>
        <w:t xml:space="preserve">, </w:t>
      </w:r>
      <w:r w:rsidR="00DF160F"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="00DF160F"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="00DF160F" w:rsidRPr="00DF160F">
        <w:rPr>
          <w:rFonts w:ascii="Courier New" w:hAnsi="Courier New" w:cs="Courier New"/>
          <w:sz w:val="28"/>
          <w:szCs w:val="28"/>
        </w:rPr>
        <w:t xml:space="preserve"> </w:t>
      </w:r>
      <w:r w:rsidR="00DF160F">
        <w:rPr>
          <w:rFonts w:ascii="Courier New" w:hAnsi="Courier New" w:cs="Courier New"/>
          <w:sz w:val="28"/>
          <w:szCs w:val="28"/>
        </w:rPr>
        <w:t xml:space="preserve">и </w:t>
      </w:r>
      <w:r w:rsidR="00DF160F"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 w:rsidR="00DF160F">
        <w:rPr>
          <w:rFonts w:ascii="Courier New" w:hAnsi="Courier New" w:cs="Courier New"/>
          <w:sz w:val="28"/>
          <w:szCs w:val="28"/>
        </w:rPr>
        <w:t xml:space="preserve">. </w:t>
      </w:r>
    </w:p>
    <w:p w14:paraId="7197B86D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648B142C" w14:textId="77777777" w:rsidR="00C93DE5" w:rsidRDefault="00DF160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="00856791"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 w:rsidR="00856791">
        <w:rPr>
          <w:rFonts w:ascii="Courier New" w:hAnsi="Courier New" w:cs="Courier New"/>
          <w:b/>
          <w:sz w:val="28"/>
          <w:szCs w:val="28"/>
        </w:rPr>
        <w:t xml:space="preserve"> </w:t>
      </w:r>
      <w:r w:rsidR="00856791"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 w:rsidR="00856791" w:rsidRPr="00856791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="00856791" w:rsidRPr="00856791">
        <w:rPr>
          <w:rFonts w:ascii="Courier New" w:hAnsi="Courier New" w:cs="Courier New"/>
          <w:b/>
          <w:sz w:val="28"/>
          <w:szCs w:val="28"/>
        </w:rPr>
        <w:t xml:space="preserve"> </w:t>
      </w:r>
      <w:r w:rsidR="00856791" w:rsidRPr="00856791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="00856791"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12C9CF6" w14:textId="77777777" w:rsidR="004E6E51" w:rsidRDefault="00856791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</w:t>
      </w:r>
      <w:r w:rsidR="003A006F">
        <w:rPr>
          <w:rFonts w:ascii="Courier New" w:hAnsi="Courier New" w:cs="Courier New"/>
          <w:sz w:val="28"/>
          <w:szCs w:val="28"/>
        </w:rPr>
        <w:t>должна обеспечивать</w:t>
      </w:r>
      <w:r w:rsidR="00522F0D">
        <w:rPr>
          <w:rFonts w:ascii="Courier New" w:hAnsi="Courier New" w:cs="Courier New"/>
          <w:sz w:val="28"/>
          <w:szCs w:val="28"/>
        </w:rPr>
        <w:t xml:space="preserve"> поочередное  выполнение итераций цикла с 30 по 60 в каждом потоке.</w:t>
      </w:r>
    </w:p>
    <w:p w14:paraId="2AF1FBE9" w14:textId="6B00BA19" w:rsidR="004E6E51" w:rsidRDefault="00967FBF" w:rsidP="00967FBF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967FBF">
        <w:rPr>
          <w:rFonts w:ascii="Courier New" w:hAnsi="Courier New" w:cs="Courier New"/>
          <w:sz w:val="28"/>
          <w:szCs w:val="28"/>
        </w:rPr>
        <w:drawing>
          <wp:inline distT="0" distB="0" distL="0" distR="0" wp14:anchorId="15F050B0" wp14:editId="3F54304D">
            <wp:extent cx="4631993" cy="54375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1993" cy="543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993F" w14:textId="7B8838E5" w:rsidR="004E6E51" w:rsidRDefault="00392119" w:rsidP="00A16CC3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392119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0F287D71" wp14:editId="4E7FD2BE">
            <wp:extent cx="4936801" cy="54538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801" cy="545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E31" w:rsidRPr="001D6E31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33FB98C3" wp14:editId="2F9A5371">
            <wp:extent cx="4974902" cy="54865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902" cy="54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CF73" w14:textId="25D9CD01" w:rsidR="00C93DE5" w:rsidRDefault="00D74FF6" w:rsidP="00A16CC3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D74FF6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235FF1E" wp14:editId="7C8912F6">
            <wp:extent cx="3467191" cy="54919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91" cy="54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4518" w14:textId="77777777" w:rsidR="00082472" w:rsidRDefault="00C93DE5" w:rsidP="00522F0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6AF78D25" w14:textId="77777777" w:rsidR="00522F0D" w:rsidRDefault="00522F0D" w:rsidP="00522F0D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5EEC611" w14:textId="77777777" w:rsidR="00A10914" w:rsidRDefault="00522F0D" w:rsidP="00522F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24315D4F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14D55F17" w14:textId="77777777" w:rsidR="00522F0D" w:rsidRDefault="00522F0D" w:rsidP="00522F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3</w:t>
      </w:r>
      <w:r w:rsidR="00A10914">
        <w:rPr>
          <w:rFonts w:ascii="Courier New" w:hAnsi="Courier New" w:cs="Courier New"/>
          <w:b/>
          <w:sz w:val="28"/>
          <w:szCs w:val="28"/>
        </w:rPr>
        <w:t>B</w:t>
      </w:r>
      <w:r w:rsidR="00A10914"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 w:rsidR="00A10914"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8ADC275" w14:textId="77777777" w:rsidR="00522F0D" w:rsidRDefault="00522F0D" w:rsidP="00522F0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поочередное  выполнение итераций цикла с 30 по 60.   </w:t>
      </w:r>
    </w:p>
    <w:p w14:paraId="739CA600" w14:textId="6E88BE38" w:rsidR="00060B51" w:rsidRDefault="00116ACE" w:rsidP="00060B5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16ACE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0EF64CBA" wp14:editId="691D1A56">
            <wp:extent cx="5940425" cy="4333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D8D3" w14:textId="77777777" w:rsidR="00522F0D" w:rsidRDefault="00522F0D" w:rsidP="00522F0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DCFD3B9" w14:textId="77777777" w:rsidR="00A10914" w:rsidRDefault="00A10914" w:rsidP="00A10914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8FA151B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3D088FCA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0C811034" w14:textId="77777777" w:rsidR="00A10914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 w:rsidR="00D00923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E5749DF" w14:textId="77777777" w:rsidR="00D00923" w:rsidRDefault="00A10914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0914">
        <w:rPr>
          <w:rFonts w:ascii="Courier New" w:hAnsi="Courier New" w:cs="Courier New"/>
          <w:sz w:val="28"/>
          <w:szCs w:val="28"/>
        </w:rPr>
        <w:t xml:space="preserve">Синхронизация должна обеспечивать поочередное  выполнение итераций цикла с 30 по 60  </w:t>
      </w:r>
      <w:r w:rsidR="00D00923">
        <w:rPr>
          <w:rFonts w:ascii="Courier New" w:hAnsi="Courier New" w:cs="Courier New"/>
          <w:sz w:val="28"/>
          <w:szCs w:val="28"/>
        </w:rPr>
        <w:t>одного (любого) процесса и двух других  процессов</w:t>
      </w:r>
      <w:r w:rsidRPr="00A10914">
        <w:rPr>
          <w:rFonts w:ascii="Courier New" w:hAnsi="Courier New" w:cs="Courier New"/>
          <w:sz w:val="28"/>
          <w:szCs w:val="28"/>
        </w:rPr>
        <w:t>.</w:t>
      </w:r>
      <w:r w:rsidR="00D00923">
        <w:rPr>
          <w:rFonts w:ascii="Courier New" w:hAnsi="Courier New" w:cs="Courier New"/>
          <w:sz w:val="28"/>
          <w:szCs w:val="28"/>
        </w:rPr>
        <w:t xml:space="preserve"> Другими словами, итерации </w:t>
      </w:r>
      <w:r w:rsidR="00D00923" w:rsidRPr="00A10914">
        <w:rPr>
          <w:rFonts w:ascii="Courier New" w:hAnsi="Courier New" w:cs="Courier New"/>
          <w:sz w:val="28"/>
          <w:szCs w:val="28"/>
        </w:rPr>
        <w:t xml:space="preserve">с 30 по 60  </w:t>
      </w:r>
      <w:r w:rsidR="00D00923">
        <w:rPr>
          <w:rFonts w:ascii="Courier New" w:hAnsi="Courier New" w:cs="Courier New"/>
          <w:sz w:val="28"/>
          <w:szCs w:val="28"/>
        </w:rPr>
        <w:t>должны одновременно выполняться только в двух из трех процессов.</w:t>
      </w:r>
    </w:p>
    <w:p w14:paraId="7D5F2007" w14:textId="3AAFE4EE" w:rsidR="00305AB7" w:rsidRDefault="0012411F" w:rsidP="00305AB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2411F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08EE4BB7" wp14:editId="5F040A91">
            <wp:extent cx="5940425" cy="37058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C595" w14:textId="77777777" w:rsidR="00D00923" w:rsidRDefault="00D00923" w:rsidP="00D00923">
      <w:pPr>
        <w:jc w:val="both"/>
        <w:rPr>
          <w:rFonts w:ascii="Courier New" w:hAnsi="Courier New" w:cs="Courier New"/>
          <w:sz w:val="28"/>
          <w:szCs w:val="28"/>
        </w:rPr>
      </w:pPr>
    </w:p>
    <w:p w14:paraId="42DDA93D" w14:textId="77777777" w:rsidR="00D00923" w:rsidRDefault="00D00923" w:rsidP="00D00923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CB26745" w14:textId="77777777" w:rsidR="00D00923" w:rsidRDefault="00D00923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14:paraId="7330A14C" w14:textId="77777777" w:rsidR="00D00923" w:rsidRDefault="00D00923" w:rsidP="00D0092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2BA8DBA5" w14:textId="77777777" w:rsidR="00D00923" w:rsidRDefault="00D00923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D0092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7FF0650" w14:textId="77777777" w:rsidR="00B7370A" w:rsidRDefault="00D00923" w:rsidP="00A1091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0914">
        <w:rPr>
          <w:rFonts w:ascii="Courier New" w:hAnsi="Courier New" w:cs="Courier New"/>
          <w:sz w:val="28"/>
          <w:szCs w:val="28"/>
        </w:rPr>
        <w:t>Синхронизация должна обеспечивать выполнение</w:t>
      </w:r>
      <w:r w:rsidR="00B7370A">
        <w:rPr>
          <w:rFonts w:ascii="Courier New" w:hAnsi="Courier New" w:cs="Courier New"/>
          <w:sz w:val="28"/>
          <w:szCs w:val="28"/>
        </w:rPr>
        <w:t xml:space="preserve"> приложения в два этапа:</w:t>
      </w:r>
    </w:p>
    <w:p w14:paraId="5DA1D578" w14:textId="77777777" w:rsidR="00B7370A" w:rsidRPr="00B7370A" w:rsidRDefault="00B7370A" w:rsidP="00B7370A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выполнение итераций с 1 по 15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B7370A">
        <w:rPr>
          <w:rFonts w:ascii="Courier New" w:hAnsi="Courier New" w:cs="Courier New"/>
          <w:sz w:val="28"/>
          <w:szCs w:val="28"/>
        </w:rPr>
        <w:t>;</w:t>
      </w:r>
    </w:p>
    <w:p w14:paraId="24875575" w14:textId="77777777" w:rsidR="00B7370A" w:rsidRDefault="00B7370A" w:rsidP="00B7370A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одновременное выполнение всех трех процессов: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>
        <w:rPr>
          <w:rFonts w:ascii="Courier New" w:hAnsi="Courier New" w:cs="Courier New"/>
          <w:sz w:val="28"/>
          <w:szCs w:val="28"/>
        </w:rPr>
        <w:t xml:space="preserve">– продолжает выполнение итераций; процессы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5B</w:t>
      </w:r>
      <w:r>
        <w:rPr>
          <w:rFonts w:ascii="Courier New" w:hAnsi="Courier New" w:cs="Courier New"/>
          <w:sz w:val="28"/>
          <w:szCs w:val="28"/>
        </w:rPr>
        <w:t xml:space="preserve">  выполняются начиная с первой итерации.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5482EB56" w14:textId="2569114A" w:rsidR="00023A64" w:rsidRPr="00007EA0" w:rsidRDefault="00143EF9" w:rsidP="00007EA0">
      <w:pPr>
        <w:ind w:left="360"/>
        <w:jc w:val="both"/>
        <w:rPr>
          <w:rFonts w:ascii="Courier New" w:hAnsi="Courier New" w:cs="Courier New"/>
          <w:sz w:val="28"/>
          <w:szCs w:val="28"/>
        </w:rPr>
      </w:pPr>
      <w:r w:rsidRPr="00143EF9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4AC91900" wp14:editId="6386017C">
            <wp:extent cx="5940425" cy="3684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135D" w14:textId="5E14C022" w:rsidR="00AE6926" w:rsidRPr="00AE6926" w:rsidRDefault="005B5472" w:rsidP="00AE6926">
      <w:pPr>
        <w:ind w:left="360"/>
        <w:jc w:val="both"/>
        <w:rPr>
          <w:rFonts w:ascii="Courier New" w:hAnsi="Courier New" w:cs="Courier New"/>
          <w:sz w:val="28"/>
          <w:szCs w:val="28"/>
        </w:rPr>
      </w:pPr>
      <w:r w:rsidRPr="005B5472">
        <w:rPr>
          <w:rFonts w:ascii="Courier New" w:hAnsi="Courier New" w:cs="Courier New"/>
          <w:sz w:val="28"/>
          <w:szCs w:val="28"/>
        </w:rPr>
        <w:drawing>
          <wp:inline distT="0" distB="0" distL="0" distR="0" wp14:anchorId="5D1BB543" wp14:editId="4F04FDE8">
            <wp:extent cx="5940425" cy="45275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1C74" w14:textId="77777777" w:rsidR="00B7370A" w:rsidRDefault="00B7370A" w:rsidP="00D0092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74DE7BC2" w14:textId="77777777" w:rsidR="00B7370A" w:rsidRDefault="00B7370A" w:rsidP="00D0092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63EB7CB" w14:textId="77777777" w:rsidR="00B7370A" w:rsidRPr="00500ABC" w:rsidRDefault="00B7370A" w:rsidP="00B7370A">
      <w:pPr>
        <w:rPr>
          <w:rFonts w:ascii="Courier New" w:hAnsi="Courier New" w:cs="Courier New"/>
          <w:sz w:val="28"/>
          <w:szCs w:val="28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6.Linux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F1D9306" w14:textId="77777777" w:rsidR="00FE6003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2C9E5ACC" w14:textId="77777777" w:rsidR="00FE6003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520E0346" w14:textId="77777777" w:rsidR="00FE6003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07_0</w:t>
      </w:r>
      <w:r>
        <w:rPr>
          <w:rFonts w:ascii="Courier New" w:hAnsi="Courier New" w:cs="Courier New"/>
          <w:b/>
          <w:sz w:val="28"/>
          <w:szCs w:val="28"/>
        </w:rPr>
        <w:t xml:space="preserve">6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2391805" w14:textId="77777777" w:rsidR="003E3003" w:rsidRDefault="00FE6003" w:rsidP="00FE600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поочередное  выполнение итераций цикла с 30 по 60 в каждом потоке. </w:t>
      </w:r>
    </w:p>
    <w:p w14:paraId="1DB5AB9B" w14:textId="77777777" w:rsidR="00DB5464" w:rsidRDefault="00500ABC" w:rsidP="003E300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500ABC">
        <w:rPr>
          <w:rFonts w:ascii="Courier New" w:hAnsi="Courier New" w:cs="Courier New"/>
          <w:sz w:val="28"/>
          <w:szCs w:val="28"/>
        </w:rPr>
        <w:drawing>
          <wp:inline distT="0" distB="0" distL="0" distR="0" wp14:anchorId="60AB74A3" wp14:editId="2186CAFD">
            <wp:extent cx="5940425" cy="40817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7281" w14:textId="77777777" w:rsidR="000424DD" w:rsidRDefault="000424DD" w:rsidP="003E300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2D74EB6" w14:textId="44D24126" w:rsidR="00E02203" w:rsidRPr="00DB2AE5" w:rsidRDefault="000424DD" w:rsidP="003E300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424DD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4061ACA3" wp14:editId="7E28CBD1">
            <wp:extent cx="1856063" cy="45775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6063" cy="45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003">
        <w:rPr>
          <w:rFonts w:ascii="Courier New" w:hAnsi="Courier New" w:cs="Courier New"/>
          <w:sz w:val="28"/>
          <w:szCs w:val="28"/>
        </w:rPr>
        <w:t xml:space="preserve">  </w:t>
      </w:r>
      <w:r w:rsidR="008128FB" w:rsidRPr="008128FB">
        <w:rPr>
          <w:rFonts w:ascii="Courier New" w:hAnsi="Courier New" w:cs="Courier New"/>
          <w:sz w:val="28"/>
          <w:szCs w:val="28"/>
        </w:rPr>
        <w:drawing>
          <wp:inline distT="0" distB="0" distL="0" distR="0" wp14:anchorId="7D2525BF" wp14:editId="15260115">
            <wp:extent cx="1899607" cy="5845781"/>
            <wp:effectExtent l="0" t="0" r="571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9607" cy="58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AE5" w:rsidRPr="00DB2AE5">
        <w:rPr>
          <w:rFonts w:ascii="Courier New" w:hAnsi="Courier New" w:cs="Courier New"/>
          <w:sz w:val="28"/>
          <w:szCs w:val="28"/>
        </w:rPr>
        <w:drawing>
          <wp:inline distT="0" distB="0" distL="0" distR="0" wp14:anchorId="511A3A40" wp14:editId="76399538">
            <wp:extent cx="1856063" cy="578590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6063" cy="57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90A6" w14:textId="784C0AF7" w:rsidR="00E02203" w:rsidRDefault="00E02203" w:rsidP="003E300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7B8A3F5" w14:textId="77777777" w:rsidR="00A7725D" w:rsidRDefault="00A7725D" w:rsidP="003E300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00972C0" w14:textId="77777777" w:rsidR="00A7725D" w:rsidRDefault="00A7725D" w:rsidP="003E300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08960BA3" w14:textId="77777777" w:rsidR="007D0EAF" w:rsidRPr="007D0EAF" w:rsidRDefault="007D0EAF" w:rsidP="007D0EAF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t>Критическая секция:</w:t>
      </w:r>
    </w:p>
    <w:p w14:paraId="7F492EAC" w14:textId="77777777" w:rsidR="007D0EAF" w:rsidRPr="007D0EAF" w:rsidRDefault="007D0EAF" w:rsidP="007D0EAF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t>Определение:</w:t>
      </w:r>
      <w:r w:rsidRPr="007D0EAF">
        <w:rPr>
          <w:rFonts w:ascii="Segoe UI" w:eastAsia="Times New Roman" w:hAnsi="Segoe UI" w:cs="Segoe UI"/>
          <w:sz w:val="21"/>
          <w:szCs w:val="21"/>
          <w:lang w:eastAsia="ru-RU"/>
        </w:rPr>
        <w:t xml:space="preserve"> Критическая секция представляет собой участок кода, который может быть выполнен только одним потоком в определенный момент времени. Она используется для защиты общих данных от конфликтов при параллельном доступе.</w:t>
      </w:r>
    </w:p>
    <w:p w14:paraId="3590811C" w14:textId="77777777" w:rsidR="007D0EAF" w:rsidRPr="007D0EAF" w:rsidRDefault="007D0EAF" w:rsidP="007D0EAF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t>Применение:</w:t>
      </w:r>
      <w:r w:rsidRPr="007D0EAF">
        <w:rPr>
          <w:rFonts w:ascii="Segoe UI" w:eastAsia="Times New Roman" w:hAnsi="Segoe UI" w:cs="Segoe UI"/>
          <w:sz w:val="21"/>
          <w:szCs w:val="21"/>
          <w:lang w:eastAsia="ru-RU"/>
        </w:rPr>
        <w:t xml:space="preserve"> Обеспечивает атомарность выполнения кода, предотвращает состязание потоков за доступ к общим ресурсам.</w:t>
      </w:r>
    </w:p>
    <w:p w14:paraId="03B5D622" w14:textId="77777777" w:rsidR="007D0EAF" w:rsidRPr="007D0EAF" w:rsidRDefault="007D0EAF" w:rsidP="007D0EAF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t>Мьютекс (Mutex):</w:t>
      </w:r>
    </w:p>
    <w:p w14:paraId="71E48A59" w14:textId="77777777" w:rsidR="007D0EAF" w:rsidRPr="007D0EAF" w:rsidRDefault="007D0EAF" w:rsidP="007D0EAF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t>Определение:</w:t>
      </w:r>
      <w:r w:rsidRPr="007D0EAF">
        <w:rPr>
          <w:rFonts w:ascii="Segoe UI" w:eastAsia="Times New Roman" w:hAnsi="Segoe UI" w:cs="Segoe UI"/>
          <w:sz w:val="21"/>
          <w:szCs w:val="21"/>
          <w:lang w:eastAsia="ru-RU"/>
        </w:rPr>
        <w:t xml:space="preserve"> Мьютекс - это механизм синхронизации, который обеспечивает эксклюзивный доступ к ресурсу. Только один поток может захватить мьютекс в определенный момент времени.</w:t>
      </w:r>
    </w:p>
    <w:p w14:paraId="679C7AC8" w14:textId="77777777" w:rsidR="007D0EAF" w:rsidRPr="007D0EAF" w:rsidRDefault="007D0EAF" w:rsidP="007D0EAF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t>Применение:</w:t>
      </w:r>
      <w:r w:rsidRPr="007D0EAF">
        <w:rPr>
          <w:rFonts w:ascii="Segoe UI" w:eastAsia="Times New Roman" w:hAnsi="Segoe UI" w:cs="Segoe UI"/>
          <w:sz w:val="21"/>
          <w:szCs w:val="21"/>
          <w:lang w:eastAsia="ru-RU"/>
        </w:rPr>
        <w:t xml:space="preserve"> Используется для предотвращения конфликтов доступа к общим данным, реализации критических секций.</w:t>
      </w:r>
    </w:p>
    <w:p w14:paraId="791F2DA2" w14:textId="77777777" w:rsidR="007D0EAF" w:rsidRPr="007D0EAF" w:rsidRDefault="007D0EAF" w:rsidP="007D0EAF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lastRenderedPageBreak/>
        <w:t>Семафор:</w:t>
      </w:r>
    </w:p>
    <w:p w14:paraId="3C269E08" w14:textId="77777777" w:rsidR="007D0EAF" w:rsidRPr="007D0EAF" w:rsidRDefault="007D0EAF" w:rsidP="007D0EAF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t>Определение:</w:t>
      </w:r>
      <w:r w:rsidRPr="007D0EAF">
        <w:rPr>
          <w:rFonts w:ascii="Segoe UI" w:eastAsia="Times New Roman" w:hAnsi="Segoe UI" w:cs="Segoe UI"/>
          <w:sz w:val="21"/>
          <w:szCs w:val="21"/>
          <w:lang w:eastAsia="ru-RU"/>
        </w:rPr>
        <w:t xml:space="preserve"> Семафор - это механизм синхронизации, который предоставляет счетчик, который может быть уменьшен или увеличен потоками. Позволяет ограничивать количество потоков, которым разрешен доступ к ресурсу.</w:t>
      </w:r>
    </w:p>
    <w:p w14:paraId="30896E40" w14:textId="77777777" w:rsidR="007D0EAF" w:rsidRPr="007D0EAF" w:rsidRDefault="007D0EAF" w:rsidP="007D0EAF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t>Применение:</w:t>
      </w:r>
      <w:r w:rsidRPr="007D0EAF">
        <w:rPr>
          <w:rFonts w:ascii="Segoe UI" w:eastAsia="Times New Roman" w:hAnsi="Segoe UI" w:cs="Segoe UI"/>
          <w:sz w:val="21"/>
          <w:szCs w:val="21"/>
          <w:lang w:eastAsia="ru-RU"/>
        </w:rPr>
        <w:t xml:space="preserve"> Широко используется для управления доступом к ресурсам, когда необходимо контролировать количество одновременно выполняющихся потоков.</w:t>
      </w:r>
    </w:p>
    <w:p w14:paraId="235762D2" w14:textId="77777777" w:rsidR="007D0EAF" w:rsidRPr="007D0EAF" w:rsidRDefault="007D0EAF" w:rsidP="007D0EAF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t>Событие (Event):</w:t>
      </w:r>
    </w:p>
    <w:p w14:paraId="6A76D666" w14:textId="77777777" w:rsidR="007D0EAF" w:rsidRPr="007D0EAF" w:rsidRDefault="007D0EAF" w:rsidP="007D0EAF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t>Определение:</w:t>
      </w:r>
      <w:r w:rsidRPr="007D0EAF">
        <w:rPr>
          <w:rFonts w:ascii="Segoe UI" w:eastAsia="Times New Roman" w:hAnsi="Segoe UI" w:cs="Segoe UI"/>
          <w:sz w:val="21"/>
          <w:szCs w:val="21"/>
          <w:lang w:eastAsia="ru-RU"/>
        </w:rPr>
        <w:t xml:space="preserve"> Событие - это сигнал, который потоки или процессы могут ждать или использовать для оповещения друг друга об определенных событиях.</w:t>
      </w:r>
    </w:p>
    <w:p w14:paraId="6C0BE52A" w14:textId="77777777" w:rsidR="007D0EAF" w:rsidRPr="007D0EAF" w:rsidRDefault="007D0EAF" w:rsidP="007D0EAF">
      <w:pPr>
        <w:numPr>
          <w:ilvl w:val="1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b/>
          <w:bCs/>
          <w:sz w:val="21"/>
          <w:szCs w:val="21"/>
          <w:bdr w:val="single" w:sz="2" w:space="0" w:color="D9D9E3" w:frame="1"/>
          <w:lang w:eastAsia="ru-RU"/>
        </w:rPr>
        <w:t>Применение:</w:t>
      </w:r>
      <w:r w:rsidRPr="007D0EAF">
        <w:rPr>
          <w:rFonts w:ascii="Segoe UI" w:eastAsia="Times New Roman" w:hAnsi="Segoe UI" w:cs="Segoe UI"/>
          <w:sz w:val="21"/>
          <w:szCs w:val="21"/>
          <w:lang w:eastAsia="ru-RU"/>
        </w:rPr>
        <w:t xml:space="preserve"> Используется для сигнализации о завершении операции, ожидания сигнала от другого потока или процесса.</w:t>
      </w:r>
    </w:p>
    <w:p w14:paraId="1F635B7E" w14:textId="77777777" w:rsidR="007D0EAF" w:rsidRPr="007D0EAF" w:rsidRDefault="007D0EAF" w:rsidP="007D0E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sz w:val="21"/>
          <w:szCs w:val="21"/>
          <w:lang w:eastAsia="ru-RU"/>
        </w:rPr>
      </w:pPr>
      <w:r w:rsidRPr="007D0EAF">
        <w:rPr>
          <w:rFonts w:ascii="Segoe UI" w:eastAsia="Times New Roman" w:hAnsi="Segoe UI" w:cs="Segoe UI"/>
          <w:sz w:val="21"/>
          <w:szCs w:val="21"/>
          <w:lang w:eastAsia="ru-RU"/>
        </w:rPr>
        <w:t>Все эти механизмы служат для обеспечения корректной и безопасной работы многозадачных программ, где несколько потоков или процессов имеют доступ к общим ресурсам.</w:t>
      </w:r>
    </w:p>
    <w:p w14:paraId="26BBD7DA" w14:textId="77777777" w:rsidR="007D0EAF" w:rsidRDefault="007D0EAF" w:rsidP="00A772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005C531" w14:textId="360CDE60" w:rsidR="00A7725D" w:rsidRPr="00A7725D" w:rsidRDefault="00A7725D" w:rsidP="00A772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A7725D">
        <w:rPr>
          <w:rFonts w:ascii="Courier New" w:hAnsi="Courier New" w:cs="Courier New"/>
          <w:sz w:val="28"/>
          <w:szCs w:val="28"/>
        </w:rPr>
        <w:t>мьютек: в разных процессах, это объект, поддерживают управление приоритетами, обработку ошибок: deadlock, race condition</w:t>
      </w:r>
    </w:p>
    <w:p w14:paraId="06792BA2" w14:textId="186AB634" w:rsidR="00A7725D" w:rsidRDefault="00A7725D" w:rsidP="00A772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A7725D">
        <w:rPr>
          <w:rFonts w:ascii="Courier New" w:hAnsi="Courier New" w:cs="Courier New"/>
          <w:sz w:val="28"/>
          <w:szCs w:val="28"/>
        </w:rPr>
        <w:t>критическая секция: только в одном процессе, участок кода</w:t>
      </w:r>
    </w:p>
    <w:p w14:paraId="21FC60D2" w14:textId="77777777" w:rsidR="006C750E" w:rsidRDefault="006C750E" w:rsidP="006C750E">
      <w:pPr>
        <w:pStyle w:val="ae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Deadlock - это ситуация, в которой два или более потока или процесса оказываются в состоянии ожидания друг друга для освобождения ресурсов, которые они контролируют. Потоки или процессы взаимно блокируют друг друга, и ни один из них не может продолжить выполнение.</w:t>
      </w:r>
    </w:p>
    <w:p w14:paraId="6A1B228A" w14:textId="77777777" w:rsidR="006C750E" w:rsidRDefault="006C750E" w:rsidP="006C750E">
      <w:pPr>
        <w:pStyle w:val="ae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Пример: Поток A захватывает ресурс X и ожидает ресурс Y. Поток B захватывает ресурс Y и ожидает ресурс X. В результате оба потока блокируются, так как каждый из них ожидает ресурс, который удерживается другим потоком.</w:t>
      </w:r>
    </w:p>
    <w:p w14:paraId="2E090890" w14:textId="77777777" w:rsidR="006C750E" w:rsidRDefault="006C750E" w:rsidP="006C750E">
      <w:pPr>
        <w:pStyle w:val="ae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Style w:val="a5"/>
          <w:rFonts w:ascii="Segoe UI" w:hAnsi="Segoe UI" w:cs="Segoe UI"/>
          <w:bdr w:val="single" w:sz="2" w:space="0" w:color="D9D9E3" w:frame="1"/>
        </w:rPr>
        <w:t>Race Condition (гонка данных):</w:t>
      </w:r>
    </w:p>
    <w:p w14:paraId="2B9A3C87" w14:textId="77777777" w:rsidR="006C750E" w:rsidRDefault="006C750E" w:rsidP="006C750E">
      <w:pPr>
        <w:pStyle w:val="ae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Race Condition - это ситуация, при которой результат выполнения программы зависит от того, в каком порядке выполняются инструкции в нескольких потоках (или процессах). Если порядок выполнения не управляется должным образом, это может привести к непредсказуемым результатам или ошибкам.</w:t>
      </w:r>
    </w:p>
    <w:p w14:paraId="5710D411" w14:textId="77777777" w:rsidR="006C750E" w:rsidRDefault="006C750E" w:rsidP="006C750E">
      <w:pPr>
        <w:pStyle w:val="ae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Пример: Два потока пытаются одновременно увеличить одну переменную на 1. Если порядок выполнения не синхронизирован, то оба потока могут прочитать исходное значение переменной, увеличить его на 1 и записать обратно, прежде чем другой поток успеет прочитать обновленное значение. В результате переменная может быть увеличена всего на 1, вместо 2.</w:t>
      </w:r>
    </w:p>
    <w:p w14:paraId="36C5FB95" w14:textId="77777777" w:rsidR="006C750E" w:rsidRDefault="006C750E" w:rsidP="00A772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C683697" w14:textId="77777777" w:rsidR="00B7370A" w:rsidRDefault="00B7370A" w:rsidP="00B7370A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7503213C" w14:textId="77777777" w:rsidR="00B7370A" w:rsidRPr="00CA1DC1" w:rsidRDefault="00B7370A" w:rsidP="00B7370A">
      <w:pPr>
        <w:pStyle w:val="a3"/>
        <w:ind w:left="0"/>
        <w:rPr>
          <w:rFonts w:ascii="Courier New" w:hAnsi="Courier New" w:cs="Courier New"/>
          <w:sz w:val="28"/>
          <w:szCs w:val="28"/>
          <w:u w:val="single"/>
        </w:rPr>
      </w:pPr>
      <w:r w:rsidRPr="00CA1DC1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335800">
        <w:rPr>
          <w:rFonts w:ascii="Courier New" w:hAnsi="Courier New" w:cs="Courier New"/>
          <w:b/>
          <w:sz w:val="28"/>
          <w:szCs w:val="28"/>
          <w:u w:val="single"/>
        </w:rPr>
        <w:t>07</w:t>
      </w:r>
      <w:r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CA1DC1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CA1DC1"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141EE7AC" w14:textId="77777777" w:rsidR="00082472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Дайте определение понятию «синхронизация потоков».</w:t>
      </w:r>
    </w:p>
    <w:p w14:paraId="00AA621E" w14:textId="77777777" w:rsidR="00C93DE5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понятие «взаимная блокировка».</w:t>
      </w:r>
    </w:p>
    <w:p w14:paraId="2382C7F5" w14:textId="77777777" w:rsidR="00C93DE5" w:rsidRDefault="00C93DE5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Перечислите механизмы авторизации OS</w:t>
      </w:r>
      <w:r w:rsidR="005035B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6B3DB82D" w14:textId="77777777" w:rsidR="00C93DE5" w:rsidRDefault="00FE6003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в чем разница между механизмом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FE600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="00C93DE5">
        <w:rPr>
          <w:rFonts w:ascii="Courier New" w:hAnsi="Courier New" w:cs="Courier New"/>
          <w:sz w:val="28"/>
          <w:szCs w:val="28"/>
        </w:rPr>
        <w:t xml:space="preserve"> </w:t>
      </w:r>
    </w:p>
    <w:p w14:paraId="39CF8834" w14:textId="77777777" w:rsidR="00335800" w:rsidRDefault="00335800" w:rsidP="003358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Почему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335800">
        <w:rPr>
          <w:rFonts w:ascii="Courier New" w:hAnsi="Courier New" w:cs="Courier New"/>
          <w:b/>
          <w:sz w:val="28"/>
          <w:szCs w:val="28"/>
        </w:rPr>
        <w:t>,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создают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объект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ядра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3580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нет</w:t>
      </w:r>
      <w:r w:rsidRPr="00335800">
        <w:rPr>
          <w:rFonts w:ascii="Courier New" w:hAnsi="Courier New" w:cs="Courier New"/>
          <w:sz w:val="28"/>
          <w:szCs w:val="28"/>
        </w:rPr>
        <w:t xml:space="preserve">.   </w:t>
      </w:r>
    </w:p>
    <w:p w14:paraId="2AD662C7" w14:textId="77777777" w:rsidR="00092B73" w:rsidRDefault="00092B73" w:rsidP="00092B7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Почему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r w:rsidRPr="00335800">
        <w:rPr>
          <w:rFonts w:ascii="Courier New" w:hAnsi="Courier New" w:cs="Courier New"/>
          <w:b/>
          <w:sz w:val="28"/>
          <w:szCs w:val="28"/>
        </w:rPr>
        <w:t>,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создают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объект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ядра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3580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а</w:t>
      </w:r>
      <w:r w:rsidRPr="00335800">
        <w:rPr>
          <w:rFonts w:ascii="Courier New" w:hAnsi="Courier New" w:cs="Courier New"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Pr="003358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нет</w:t>
      </w:r>
      <w:r w:rsidRPr="00335800">
        <w:rPr>
          <w:rFonts w:ascii="Courier New" w:hAnsi="Courier New" w:cs="Courier New"/>
          <w:sz w:val="28"/>
          <w:szCs w:val="28"/>
        </w:rPr>
        <w:t xml:space="preserve">.   </w:t>
      </w:r>
    </w:p>
    <w:p w14:paraId="7D9838F1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 xml:space="preserve">1. </w:t>
      </w:r>
      <w:r w:rsidRPr="001A3EA1">
        <w:rPr>
          <w:rFonts w:ascii="Courier New" w:hAnsi="Courier New" w:cs="Courier New"/>
          <w:sz w:val="28"/>
          <w:szCs w:val="28"/>
          <w:highlight w:val="yellow"/>
        </w:rPr>
        <w:t>Дайте определение понятию «синхронизация потоков».</w:t>
      </w:r>
    </w:p>
    <w:p w14:paraId="53CD6EC9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>синхронизация  - механизм упорядочивания выполнения программных  блоков  двух или более потоков.</w:t>
      </w:r>
    </w:p>
    <w:p w14:paraId="0B1FEAF7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 xml:space="preserve">Синхронизация потоков – механизм, позволяющий потокам согласовывать свою работу с общими ресурсами. Этот механизм представляет собой набор объектов операционной системы, которые создаются и управляются программно, являются общими для всех нитей в системе и используются для координирования доступа к ресурсам. </w:t>
      </w:r>
    </w:p>
    <w:p w14:paraId="6285C651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>2</w:t>
      </w:r>
      <w:r w:rsidRPr="001A3EA1">
        <w:rPr>
          <w:rFonts w:ascii="Courier New" w:hAnsi="Courier New" w:cs="Courier New"/>
          <w:sz w:val="28"/>
          <w:szCs w:val="28"/>
          <w:highlight w:val="yellow"/>
        </w:rPr>
        <w:t>. Объясните понятие «взаимная блокировка».</w:t>
      </w:r>
    </w:p>
    <w:p w14:paraId="4116014B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>Взаимная блокировка (deadlock) - явление при котором все потоки находятся в режиме ожидания. Происходит, когда достигаются состояния:</w:t>
      </w:r>
    </w:p>
    <w:p w14:paraId="043C7B5B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>●</w:t>
      </w:r>
      <w:r w:rsidRPr="001A3EA1">
        <w:rPr>
          <w:rFonts w:ascii="Courier New" w:hAnsi="Courier New" w:cs="Courier New"/>
          <w:sz w:val="28"/>
          <w:szCs w:val="28"/>
        </w:rPr>
        <w:tab/>
        <w:t>взаимного исключения: по крайней мере один ресурс занят в режиме неделимости и, следовательно, только один поток может использовать ресурс в любой данный момент времени.</w:t>
      </w:r>
    </w:p>
    <w:p w14:paraId="1F55151F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>●</w:t>
      </w:r>
      <w:r w:rsidRPr="001A3EA1">
        <w:rPr>
          <w:rFonts w:ascii="Courier New" w:hAnsi="Courier New" w:cs="Courier New"/>
          <w:sz w:val="28"/>
          <w:szCs w:val="28"/>
        </w:rPr>
        <w:tab/>
        <w:t>удержания и ожидания: поток удерживает как минимум один ресурс и запрашивает дополнительные ресурсов, которые удерживаются другими потоками.</w:t>
      </w:r>
    </w:p>
    <w:p w14:paraId="1E180F8B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>●</w:t>
      </w:r>
      <w:r w:rsidRPr="001A3EA1">
        <w:rPr>
          <w:rFonts w:ascii="Courier New" w:hAnsi="Courier New" w:cs="Courier New"/>
          <w:sz w:val="28"/>
          <w:szCs w:val="28"/>
        </w:rPr>
        <w:tab/>
        <w:t>отсутствия предочистки: операционная система не переназначает ресурсы: если они уже заняты, они должны отдаваться удерживающим потокам сразу же.</w:t>
      </w:r>
    </w:p>
    <w:p w14:paraId="1C1913B3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>●</w:t>
      </w:r>
      <w:r w:rsidRPr="001A3EA1">
        <w:rPr>
          <w:rFonts w:ascii="Courier New" w:hAnsi="Courier New" w:cs="Courier New"/>
          <w:sz w:val="28"/>
          <w:szCs w:val="28"/>
        </w:rPr>
        <w:tab/>
        <w:t>цикличного ожидания: поток ждет освобождения ресурса другим потоком, который в свою очередь ждет освобождения ресурса заблокированного первым потоком.</w:t>
      </w:r>
    </w:p>
    <w:p w14:paraId="09158974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A46EF4D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 xml:space="preserve">3. </w:t>
      </w:r>
      <w:r w:rsidRPr="001A3EA1">
        <w:rPr>
          <w:rFonts w:ascii="Courier New" w:hAnsi="Courier New" w:cs="Courier New"/>
          <w:sz w:val="28"/>
          <w:szCs w:val="28"/>
          <w:highlight w:val="yellow"/>
        </w:rPr>
        <w:t>Перечислите механизмы авторизации OS.</w:t>
      </w:r>
      <w:r w:rsidRPr="001A3EA1">
        <w:rPr>
          <w:rFonts w:ascii="Courier New" w:hAnsi="Courier New" w:cs="Courier New"/>
          <w:sz w:val="28"/>
          <w:szCs w:val="28"/>
        </w:rPr>
        <w:t xml:space="preserve"> </w:t>
      </w:r>
    </w:p>
    <w:p w14:paraId="2E570D61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lastRenderedPageBreak/>
        <w:t>-   Critical section ;</w:t>
      </w:r>
    </w:p>
    <w:p w14:paraId="5CA902C0" w14:textId="77777777" w:rsidR="00092B73" w:rsidRPr="00D254AD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254AD">
        <w:rPr>
          <w:rFonts w:ascii="Courier New" w:hAnsi="Courier New" w:cs="Courier New"/>
          <w:sz w:val="28"/>
          <w:szCs w:val="28"/>
        </w:rPr>
        <w:t xml:space="preserve">-   </w:t>
      </w:r>
      <w:r w:rsidRPr="001A3EA1">
        <w:rPr>
          <w:rFonts w:ascii="Courier New" w:hAnsi="Courier New" w:cs="Courier New"/>
          <w:sz w:val="28"/>
          <w:szCs w:val="28"/>
          <w:lang w:val="en-US"/>
        </w:rPr>
        <w:t>Mutex</w:t>
      </w:r>
      <w:r w:rsidRPr="00D254AD">
        <w:rPr>
          <w:rFonts w:ascii="Courier New" w:hAnsi="Courier New" w:cs="Courier New"/>
          <w:sz w:val="28"/>
          <w:szCs w:val="28"/>
        </w:rPr>
        <w:t>;</w:t>
      </w:r>
    </w:p>
    <w:p w14:paraId="5ADB68A6" w14:textId="77777777" w:rsidR="00092B73" w:rsidRPr="00D254AD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254AD">
        <w:rPr>
          <w:rFonts w:ascii="Courier New" w:hAnsi="Courier New" w:cs="Courier New"/>
          <w:sz w:val="28"/>
          <w:szCs w:val="28"/>
        </w:rPr>
        <w:t xml:space="preserve">-   </w:t>
      </w:r>
      <w:r w:rsidRPr="001A3EA1">
        <w:rPr>
          <w:rFonts w:ascii="Courier New" w:hAnsi="Courier New" w:cs="Courier New"/>
          <w:sz w:val="28"/>
          <w:szCs w:val="28"/>
          <w:lang w:val="en-US"/>
        </w:rPr>
        <w:t>Semaphore</w:t>
      </w:r>
      <w:r w:rsidRPr="00D254AD">
        <w:rPr>
          <w:rFonts w:ascii="Courier New" w:hAnsi="Courier New" w:cs="Courier New"/>
          <w:sz w:val="28"/>
          <w:szCs w:val="28"/>
        </w:rPr>
        <w:t>;</w:t>
      </w:r>
    </w:p>
    <w:p w14:paraId="2E4A8D89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A3EA1">
        <w:rPr>
          <w:rFonts w:ascii="Courier New" w:hAnsi="Courier New" w:cs="Courier New"/>
          <w:sz w:val="28"/>
          <w:szCs w:val="28"/>
          <w:lang w:val="en-US"/>
        </w:rPr>
        <w:t>-   Atomic operation (interlocking function)</w:t>
      </w:r>
    </w:p>
    <w:p w14:paraId="7D248374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A3EA1">
        <w:rPr>
          <w:rFonts w:ascii="Courier New" w:hAnsi="Courier New" w:cs="Courier New"/>
          <w:sz w:val="28"/>
          <w:szCs w:val="28"/>
          <w:lang w:val="en-US"/>
        </w:rPr>
        <w:t>-   Event;</w:t>
      </w:r>
    </w:p>
    <w:p w14:paraId="7CD3EC4D" w14:textId="77777777" w:rsidR="00092B73" w:rsidRPr="00D254AD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254AD">
        <w:rPr>
          <w:rFonts w:ascii="Courier New" w:hAnsi="Courier New" w:cs="Courier New"/>
          <w:sz w:val="28"/>
          <w:szCs w:val="28"/>
        </w:rPr>
        <w:t xml:space="preserve">-   </w:t>
      </w:r>
      <w:r w:rsidRPr="001A3EA1">
        <w:rPr>
          <w:rFonts w:ascii="Courier New" w:hAnsi="Courier New" w:cs="Courier New"/>
          <w:sz w:val="28"/>
          <w:szCs w:val="28"/>
          <w:lang w:val="en-US"/>
        </w:rPr>
        <w:t>Writable</w:t>
      </w:r>
      <w:r w:rsidRPr="00D254AD">
        <w:rPr>
          <w:rFonts w:ascii="Courier New" w:hAnsi="Courier New" w:cs="Courier New"/>
          <w:sz w:val="28"/>
          <w:szCs w:val="28"/>
        </w:rPr>
        <w:t xml:space="preserve"> </w:t>
      </w:r>
      <w:r w:rsidRPr="001A3EA1">
        <w:rPr>
          <w:rFonts w:ascii="Courier New" w:hAnsi="Courier New" w:cs="Courier New"/>
          <w:sz w:val="28"/>
          <w:szCs w:val="28"/>
          <w:lang w:val="en-US"/>
        </w:rPr>
        <w:t>timer</w:t>
      </w:r>
      <w:r w:rsidRPr="00D254AD">
        <w:rPr>
          <w:rFonts w:ascii="Courier New" w:hAnsi="Courier New" w:cs="Courier New"/>
          <w:sz w:val="28"/>
          <w:szCs w:val="28"/>
        </w:rPr>
        <w:t>.</w:t>
      </w:r>
    </w:p>
    <w:p w14:paraId="691D4D37" w14:textId="77777777" w:rsidR="00092B73" w:rsidRPr="00D254AD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254AD">
        <w:rPr>
          <w:rFonts w:ascii="Courier New" w:hAnsi="Courier New" w:cs="Courier New"/>
          <w:sz w:val="28"/>
          <w:szCs w:val="28"/>
        </w:rPr>
        <w:t xml:space="preserve">4. </w:t>
      </w:r>
      <w:r w:rsidRPr="001A3EA1">
        <w:rPr>
          <w:rFonts w:ascii="Courier New" w:hAnsi="Courier New" w:cs="Courier New"/>
          <w:sz w:val="28"/>
          <w:szCs w:val="28"/>
          <w:highlight w:val="yellow"/>
        </w:rPr>
        <w:t>Поясните</w:t>
      </w:r>
      <w:r w:rsidRPr="00D254AD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1A3EA1">
        <w:rPr>
          <w:rFonts w:ascii="Courier New" w:hAnsi="Courier New" w:cs="Courier New"/>
          <w:sz w:val="28"/>
          <w:szCs w:val="28"/>
          <w:highlight w:val="yellow"/>
        </w:rPr>
        <w:t>в</w:t>
      </w:r>
      <w:r w:rsidRPr="00D254AD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1A3EA1">
        <w:rPr>
          <w:rFonts w:ascii="Courier New" w:hAnsi="Courier New" w:cs="Courier New"/>
          <w:sz w:val="28"/>
          <w:szCs w:val="28"/>
          <w:highlight w:val="yellow"/>
        </w:rPr>
        <w:t>чем</w:t>
      </w:r>
      <w:r w:rsidRPr="00D254AD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1A3EA1">
        <w:rPr>
          <w:rFonts w:ascii="Courier New" w:hAnsi="Courier New" w:cs="Courier New"/>
          <w:sz w:val="28"/>
          <w:szCs w:val="28"/>
          <w:highlight w:val="yellow"/>
        </w:rPr>
        <w:t>разница</w:t>
      </w:r>
      <w:r w:rsidRPr="00D254AD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1A3EA1">
        <w:rPr>
          <w:rFonts w:ascii="Courier New" w:hAnsi="Courier New" w:cs="Courier New"/>
          <w:sz w:val="28"/>
          <w:szCs w:val="28"/>
          <w:highlight w:val="yellow"/>
        </w:rPr>
        <w:t>между</w:t>
      </w:r>
      <w:r w:rsidRPr="00D254AD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1A3EA1">
        <w:rPr>
          <w:rFonts w:ascii="Courier New" w:hAnsi="Courier New" w:cs="Courier New"/>
          <w:sz w:val="28"/>
          <w:szCs w:val="28"/>
          <w:highlight w:val="yellow"/>
        </w:rPr>
        <w:t>механизмом</w:t>
      </w:r>
      <w:r w:rsidRPr="00D254AD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1A3EA1">
        <w:rPr>
          <w:rFonts w:ascii="Courier New" w:hAnsi="Courier New" w:cs="Courier New"/>
          <w:sz w:val="28"/>
          <w:szCs w:val="28"/>
          <w:highlight w:val="yellow"/>
          <w:lang w:val="en-US"/>
        </w:rPr>
        <w:t>mutex</w:t>
      </w:r>
      <w:r w:rsidRPr="00D254AD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1A3EA1">
        <w:rPr>
          <w:rFonts w:ascii="Courier New" w:hAnsi="Courier New" w:cs="Courier New"/>
          <w:sz w:val="28"/>
          <w:szCs w:val="28"/>
          <w:highlight w:val="yellow"/>
        </w:rPr>
        <w:t>и</w:t>
      </w:r>
      <w:r w:rsidRPr="00D254AD">
        <w:rPr>
          <w:rFonts w:ascii="Courier New" w:hAnsi="Courier New" w:cs="Courier New"/>
          <w:sz w:val="28"/>
          <w:szCs w:val="28"/>
          <w:highlight w:val="yellow"/>
        </w:rPr>
        <w:t xml:space="preserve"> </w:t>
      </w:r>
      <w:r w:rsidRPr="001A3EA1">
        <w:rPr>
          <w:rFonts w:ascii="Courier New" w:hAnsi="Courier New" w:cs="Courier New"/>
          <w:sz w:val="28"/>
          <w:szCs w:val="28"/>
          <w:highlight w:val="yellow"/>
          <w:lang w:val="en-US"/>
        </w:rPr>
        <w:t>semaphore</w:t>
      </w:r>
      <w:r w:rsidRPr="00D254AD">
        <w:rPr>
          <w:rFonts w:ascii="Courier New" w:hAnsi="Courier New" w:cs="Courier New"/>
          <w:sz w:val="28"/>
          <w:szCs w:val="28"/>
          <w:highlight w:val="yellow"/>
        </w:rPr>
        <w:t>.</w:t>
      </w:r>
      <w:r w:rsidRPr="00D254AD">
        <w:rPr>
          <w:rFonts w:ascii="Courier New" w:hAnsi="Courier New" w:cs="Courier New"/>
          <w:sz w:val="28"/>
          <w:szCs w:val="28"/>
        </w:rPr>
        <w:t xml:space="preserve">   </w:t>
      </w:r>
    </w:p>
    <w:p w14:paraId="242831F1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>В основе семафора лежит счётчик, над которым можно производить две атомарные операции: увеличение и уменьшение значения на единицу, мьютекс можно представить в виде переменной, которая может находиться в двух состояниях: в заблокированном и в незаблокированном. При входе в свою критическую секцию поток вызывает функцию перевода мьютекса в заблокированное состояние. При выходе из критической секции поток вызывает функцию перевода мьютекса в незаблокированное состояние.</w:t>
      </w:r>
    </w:p>
    <w:p w14:paraId="3510A0CD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9F59F6E" w14:textId="77777777" w:rsidR="00092B73" w:rsidRPr="001A3EA1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 xml:space="preserve">5. </w:t>
      </w:r>
      <w:r w:rsidRPr="001A3EA1">
        <w:rPr>
          <w:rFonts w:ascii="Courier New" w:hAnsi="Courier New" w:cs="Courier New"/>
          <w:sz w:val="28"/>
          <w:szCs w:val="28"/>
          <w:highlight w:val="yellow"/>
        </w:rPr>
        <w:t>Почему mutex, semaphore, event создают объект ядра OS, а critical section нет.</w:t>
      </w:r>
      <w:r w:rsidRPr="001A3EA1">
        <w:rPr>
          <w:rFonts w:ascii="Courier New" w:hAnsi="Courier New" w:cs="Courier New"/>
          <w:sz w:val="28"/>
          <w:szCs w:val="28"/>
        </w:rPr>
        <w:t xml:space="preserve">   </w:t>
      </w:r>
    </w:p>
    <w:p w14:paraId="3EF21953" w14:textId="77777777" w:rsidR="00092B73" w:rsidRPr="00335800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1A3EA1">
        <w:rPr>
          <w:rFonts w:ascii="Courier New" w:hAnsi="Courier New" w:cs="Courier New"/>
          <w:sz w:val="28"/>
          <w:szCs w:val="28"/>
        </w:rPr>
        <w:t>Critical section – механизм синхронизации нескольких потоков одного процесса, НЕ ЯВЛЯЕТСЯ объектом ядра OS.</w:t>
      </w:r>
    </w:p>
    <w:p w14:paraId="68C2613D" w14:textId="77777777" w:rsidR="00092B73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AE33E35" w14:textId="77777777" w:rsidR="00092B73" w:rsidRPr="00335800" w:rsidRDefault="00092B73" w:rsidP="00092B7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9A8F9B2" w14:textId="77777777" w:rsidR="00082472" w:rsidRDefault="00335800" w:rsidP="0033580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sectPr w:rsidR="00082472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314C1" w14:textId="77777777" w:rsidR="002B3A83" w:rsidRDefault="002B3A83" w:rsidP="00113E19">
      <w:pPr>
        <w:spacing w:after="0" w:line="240" w:lineRule="auto"/>
      </w:pPr>
      <w:r>
        <w:separator/>
      </w:r>
    </w:p>
  </w:endnote>
  <w:endnote w:type="continuationSeparator" w:id="0">
    <w:p w14:paraId="7B65C55F" w14:textId="77777777" w:rsidR="002B3A83" w:rsidRDefault="002B3A83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EndPr/>
    <w:sdtContent>
      <w:p w14:paraId="4990B7B3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5800">
          <w:rPr>
            <w:noProof/>
          </w:rPr>
          <w:t>3</w:t>
        </w:r>
        <w:r>
          <w:fldChar w:fldCharType="end"/>
        </w:r>
      </w:p>
    </w:sdtContent>
  </w:sdt>
  <w:p w14:paraId="4FE42099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D7EC1" w14:textId="77777777" w:rsidR="002B3A83" w:rsidRDefault="002B3A83" w:rsidP="00113E19">
      <w:pPr>
        <w:spacing w:after="0" w:line="240" w:lineRule="auto"/>
      </w:pPr>
      <w:r>
        <w:separator/>
      </w:r>
    </w:p>
  </w:footnote>
  <w:footnote w:type="continuationSeparator" w:id="0">
    <w:p w14:paraId="7453B3FE" w14:textId="77777777" w:rsidR="002B3A83" w:rsidRDefault="002B3A83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927135"/>
    <w:multiLevelType w:val="multilevel"/>
    <w:tmpl w:val="82800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07EA0"/>
    <w:rsid w:val="00023783"/>
    <w:rsid w:val="00023A64"/>
    <w:rsid w:val="000424DD"/>
    <w:rsid w:val="00044D75"/>
    <w:rsid w:val="00046665"/>
    <w:rsid w:val="00046A5F"/>
    <w:rsid w:val="00050AB7"/>
    <w:rsid w:val="000562B9"/>
    <w:rsid w:val="00060B51"/>
    <w:rsid w:val="00063963"/>
    <w:rsid w:val="00077C22"/>
    <w:rsid w:val="00082472"/>
    <w:rsid w:val="00084D8C"/>
    <w:rsid w:val="00092B73"/>
    <w:rsid w:val="000C6A12"/>
    <w:rsid w:val="000F393B"/>
    <w:rsid w:val="00113E19"/>
    <w:rsid w:val="00116ACE"/>
    <w:rsid w:val="0012411F"/>
    <w:rsid w:val="001273F0"/>
    <w:rsid w:val="00143EF9"/>
    <w:rsid w:val="001769AE"/>
    <w:rsid w:val="00194E8D"/>
    <w:rsid w:val="001A3D43"/>
    <w:rsid w:val="001C2D7C"/>
    <w:rsid w:val="001D6E31"/>
    <w:rsid w:val="0020490B"/>
    <w:rsid w:val="0020531F"/>
    <w:rsid w:val="002152F4"/>
    <w:rsid w:val="00243860"/>
    <w:rsid w:val="00270F1D"/>
    <w:rsid w:val="002914CF"/>
    <w:rsid w:val="002B2755"/>
    <w:rsid w:val="002B3A83"/>
    <w:rsid w:val="002C4610"/>
    <w:rsid w:val="002D0F48"/>
    <w:rsid w:val="00305AB7"/>
    <w:rsid w:val="0031034B"/>
    <w:rsid w:val="0031148F"/>
    <w:rsid w:val="00335800"/>
    <w:rsid w:val="00342258"/>
    <w:rsid w:val="00344CF3"/>
    <w:rsid w:val="0034670D"/>
    <w:rsid w:val="003471B1"/>
    <w:rsid w:val="00392119"/>
    <w:rsid w:val="0039395A"/>
    <w:rsid w:val="00395FDA"/>
    <w:rsid w:val="003A006F"/>
    <w:rsid w:val="003A58EE"/>
    <w:rsid w:val="003B6CBE"/>
    <w:rsid w:val="003D01AC"/>
    <w:rsid w:val="003D495E"/>
    <w:rsid w:val="003E3003"/>
    <w:rsid w:val="003F7B61"/>
    <w:rsid w:val="0042405D"/>
    <w:rsid w:val="00454DF2"/>
    <w:rsid w:val="0046545B"/>
    <w:rsid w:val="0047529F"/>
    <w:rsid w:val="00487FE2"/>
    <w:rsid w:val="004B14BA"/>
    <w:rsid w:val="004D29E9"/>
    <w:rsid w:val="004E6E51"/>
    <w:rsid w:val="00500ABC"/>
    <w:rsid w:val="00500B9A"/>
    <w:rsid w:val="005035B3"/>
    <w:rsid w:val="005137BC"/>
    <w:rsid w:val="005206EE"/>
    <w:rsid w:val="00522F0D"/>
    <w:rsid w:val="00535610"/>
    <w:rsid w:val="00536B35"/>
    <w:rsid w:val="005378B8"/>
    <w:rsid w:val="00544656"/>
    <w:rsid w:val="00587E8C"/>
    <w:rsid w:val="00592648"/>
    <w:rsid w:val="005B5472"/>
    <w:rsid w:val="00611527"/>
    <w:rsid w:val="00633288"/>
    <w:rsid w:val="00634451"/>
    <w:rsid w:val="00640FE0"/>
    <w:rsid w:val="0064480D"/>
    <w:rsid w:val="006719B1"/>
    <w:rsid w:val="00675A7B"/>
    <w:rsid w:val="006867D8"/>
    <w:rsid w:val="00691EDA"/>
    <w:rsid w:val="006A093E"/>
    <w:rsid w:val="006B4FF9"/>
    <w:rsid w:val="006C750E"/>
    <w:rsid w:val="006D1907"/>
    <w:rsid w:val="006F0FF9"/>
    <w:rsid w:val="0070579D"/>
    <w:rsid w:val="00742460"/>
    <w:rsid w:val="00754F9A"/>
    <w:rsid w:val="00776EEC"/>
    <w:rsid w:val="007D04FF"/>
    <w:rsid w:val="007D0EAF"/>
    <w:rsid w:val="007D72EB"/>
    <w:rsid w:val="00806745"/>
    <w:rsid w:val="008124B5"/>
    <w:rsid w:val="008128FB"/>
    <w:rsid w:val="00822865"/>
    <w:rsid w:val="00831831"/>
    <w:rsid w:val="00856791"/>
    <w:rsid w:val="008635C7"/>
    <w:rsid w:val="00882C96"/>
    <w:rsid w:val="00890E9F"/>
    <w:rsid w:val="008B0FF0"/>
    <w:rsid w:val="008B1B6E"/>
    <w:rsid w:val="008E773C"/>
    <w:rsid w:val="008F1662"/>
    <w:rsid w:val="0092739D"/>
    <w:rsid w:val="00950DD1"/>
    <w:rsid w:val="00967FBF"/>
    <w:rsid w:val="009A4779"/>
    <w:rsid w:val="00A0648C"/>
    <w:rsid w:val="00A10914"/>
    <w:rsid w:val="00A156A0"/>
    <w:rsid w:val="00A16CC3"/>
    <w:rsid w:val="00A42942"/>
    <w:rsid w:val="00A7725D"/>
    <w:rsid w:val="00A82D38"/>
    <w:rsid w:val="00A85EAB"/>
    <w:rsid w:val="00AA75D2"/>
    <w:rsid w:val="00AB33AF"/>
    <w:rsid w:val="00AC6A1D"/>
    <w:rsid w:val="00AE33C9"/>
    <w:rsid w:val="00AE6926"/>
    <w:rsid w:val="00B01D61"/>
    <w:rsid w:val="00B11F42"/>
    <w:rsid w:val="00B7370A"/>
    <w:rsid w:val="00B8441E"/>
    <w:rsid w:val="00BA7477"/>
    <w:rsid w:val="00BC6C3C"/>
    <w:rsid w:val="00BC7BA0"/>
    <w:rsid w:val="00BD48FA"/>
    <w:rsid w:val="00BF05F4"/>
    <w:rsid w:val="00C24910"/>
    <w:rsid w:val="00C3507C"/>
    <w:rsid w:val="00C50EE0"/>
    <w:rsid w:val="00C5376F"/>
    <w:rsid w:val="00C93DE5"/>
    <w:rsid w:val="00CA1DC1"/>
    <w:rsid w:val="00CD4AFF"/>
    <w:rsid w:val="00CE0F0F"/>
    <w:rsid w:val="00CF5985"/>
    <w:rsid w:val="00D00923"/>
    <w:rsid w:val="00D11BEF"/>
    <w:rsid w:val="00D24519"/>
    <w:rsid w:val="00D254AD"/>
    <w:rsid w:val="00D3123C"/>
    <w:rsid w:val="00D44DD7"/>
    <w:rsid w:val="00D46C03"/>
    <w:rsid w:val="00D55E3D"/>
    <w:rsid w:val="00D56DFA"/>
    <w:rsid w:val="00D63869"/>
    <w:rsid w:val="00D72AC2"/>
    <w:rsid w:val="00D74F2A"/>
    <w:rsid w:val="00D74FF6"/>
    <w:rsid w:val="00D750CC"/>
    <w:rsid w:val="00D86848"/>
    <w:rsid w:val="00DB2AE5"/>
    <w:rsid w:val="00DB41B8"/>
    <w:rsid w:val="00DB5464"/>
    <w:rsid w:val="00DC59D7"/>
    <w:rsid w:val="00DE0572"/>
    <w:rsid w:val="00DF160F"/>
    <w:rsid w:val="00DF45E3"/>
    <w:rsid w:val="00DF6863"/>
    <w:rsid w:val="00E02203"/>
    <w:rsid w:val="00E0559E"/>
    <w:rsid w:val="00E25E41"/>
    <w:rsid w:val="00E31D29"/>
    <w:rsid w:val="00E40565"/>
    <w:rsid w:val="00E61109"/>
    <w:rsid w:val="00E708C3"/>
    <w:rsid w:val="00E94BCB"/>
    <w:rsid w:val="00EA0090"/>
    <w:rsid w:val="00EA42B9"/>
    <w:rsid w:val="00EA5DD9"/>
    <w:rsid w:val="00EB6236"/>
    <w:rsid w:val="00EC0B1A"/>
    <w:rsid w:val="00F07364"/>
    <w:rsid w:val="00F34424"/>
    <w:rsid w:val="00F5369D"/>
    <w:rsid w:val="00F66552"/>
    <w:rsid w:val="00F75ECA"/>
    <w:rsid w:val="00FA70B6"/>
    <w:rsid w:val="00FC4920"/>
    <w:rsid w:val="00FC6582"/>
    <w:rsid w:val="00FC7070"/>
    <w:rsid w:val="00FE6003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19225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paragraph" w:styleId="ae">
    <w:name w:val="Normal (Web)"/>
    <w:basedOn w:val="a"/>
    <w:uiPriority w:val="99"/>
    <w:semiHidden/>
    <w:unhideWhenUsed/>
    <w:rsid w:val="007D0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5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993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9945931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86041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613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420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287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9492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13</Pages>
  <Words>1220</Words>
  <Characters>6955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Halwa Эм</cp:lastModifiedBy>
  <cp:revision>69</cp:revision>
  <dcterms:created xsi:type="dcterms:W3CDTF">2020-10-18T20:17:00Z</dcterms:created>
  <dcterms:modified xsi:type="dcterms:W3CDTF">2023-11-23T09:00:00Z</dcterms:modified>
</cp:coreProperties>
</file>