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5B919D3" w14:textId="06119662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B3F4A">
        <w:rPr>
          <w:rFonts w:ascii="Courier New" w:hAnsi="Courier New" w:cs="Courier New"/>
          <w:sz w:val="28"/>
          <w:szCs w:val="28"/>
        </w:rPr>
        <w:t>08</w:t>
      </w:r>
    </w:p>
    <w:p w14:paraId="102E45B5" w14:textId="77777777" w:rsidR="002B3F4A" w:rsidRPr="00336502" w:rsidRDefault="002B3F4A" w:rsidP="002B3F4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314F0C0C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6BB4C1E8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7E2C3D70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7DC8409B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3823B868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="00E404B4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AECEA26" w:rsidR="003F40B1" w:rsidRDefault="00E404B4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/profile</w:t>
            </w:r>
          </w:p>
        </w:tc>
        <w:tc>
          <w:tcPr>
            <w:tcW w:w="6798" w:type="dxa"/>
          </w:tcPr>
          <w:p w14:paraId="70E23352" w14:textId="059C2BB7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</w:t>
            </w:r>
            <w:r w:rsidR="00E404B4">
              <w:rPr>
                <w:rFonts w:ascii="Courier New" w:hAnsi="Courier New" w:cs="Courier New"/>
                <w:sz w:val="28"/>
                <w:szCs w:val="28"/>
              </w:rPr>
              <w:t xml:space="preserve">ь аутентифицирован, то отправлять 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>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E1547">
              <w:rPr>
                <w:rFonts w:ascii="Courier New" w:hAnsi="Courier New" w:cs="Courier New"/>
                <w:sz w:val="28"/>
                <w:szCs w:val="28"/>
              </w:rPr>
              <w:t>При попытке не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аутентифицированного доступа </w:t>
            </w:r>
            <w:r w:rsidR="00247ED5" w:rsidRPr="007E1547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/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364FD1E7" w14:textId="77777777" w:rsidR="0030091A" w:rsidRDefault="0030091A" w:rsidP="003009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9C822C" w14:textId="4C206C30" w:rsidR="005E1612" w:rsidRPr="0030091A" w:rsidRDefault="005E1612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091A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30091A">
        <w:rPr>
          <w:rFonts w:ascii="Courier New" w:hAnsi="Courier New" w:cs="Courier New"/>
          <w:sz w:val="28"/>
          <w:szCs w:val="28"/>
        </w:rPr>
        <w:t xml:space="preserve"> и т.д.</w:t>
      </w:r>
      <w:r w:rsidRPr="0030091A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30091A">
        <w:rPr>
          <w:rFonts w:ascii="Courier New" w:hAnsi="Courier New" w:cs="Courier New"/>
          <w:sz w:val="28"/>
          <w:szCs w:val="28"/>
        </w:rPr>
        <w:t>жен</w:t>
      </w:r>
      <w:r w:rsidRPr="0030091A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30091A">
        <w:rPr>
          <w:rFonts w:ascii="Courier New" w:hAnsi="Courier New" w:cs="Courier New"/>
          <w:sz w:val="28"/>
          <w:szCs w:val="28"/>
        </w:rPr>
        <w:t>н</w:t>
      </w:r>
      <w:r w:rsidRPr="0030091A">
        <w:rPr>
          <w:rFonts w:ascii="Courier New" w:hAnsi="Courier New" w:cs="Courier New"/>
          <w:sz w:val="28"/>
          <w:szCs w:val="28"/>
        </w:rPr>
        <w:t xml:space="preserve"> в виде </w:t>
      </w:r>
      <w:r w:rsidRPr="0030091A">
        <w:rPr>
          <w:rFonts w:ascii="Courier New" w:hAnsi="Courier New" w:cs="Courier New"/>
          <w:sz w:val="28"/>
          <w:szCs w:val="28"/>
          <w:lang w:val="en-US"/>
        </w:rPr>
        <w:t>json</w:t>
      </w:r>
      <w:r w:rsidRPr="0030091A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30091A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30091A">
        <w:rPr>
          <w:rFonts w:ascii="Courier New" w:hAnsi="Courier New" w:cs="Courier New"/>
          <w:sz w:val="28"/>
          <w:szCs w:val="28"/>
        </w:rPr>
        <w:t>.</w:t>
      </w:r>
    </w:p>
    <w:p w14:paraId="563AB9F2" w14:textId="7E0EE69B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2692F72E" w14:textId="43F42BFE" w:rsidR="00122A94" w:rsidRDefault="00A63A1D" w:rsidP="00A63A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2E87CF1" w14:textId="1CE3E008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>-02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аутентификацию 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r>
        <w:rPr>
          <w:rFonts w:ascii="Courier New" w:hAnsi="Courier New" w:cs="Courier New"/>
          <w:sz w:val="28"/>
          <w:szCs w:val="28"/>
          <w:u w:val="single"/>
        </w:rPr>
        <w:t>-токена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>
        <w:rPr>
          <w:rFonts w:ascii="Courier New" w:hAnsi="Courier New" w:cs="Courier New"/>
          <w:sz w:val="28"/>
          <w:szCs w:val="28"/>
          <w:u w:val="single"/>
        </w:rPr>
        <w:t xml:space="preserve">только </w:t>
      </w:r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</w:rPr>
        <w:t>jsonwebtoken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0DD78E" w14:textId="0E95D912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3F4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63A1D" w:rsidRPr="00BB35F5" w14:paraId="51B66B80" w14:textId="77777777" w:rsidTr="005311F0">
        <w:tc>
          <w:tcPr>
            <w:tcW w:w="2547" w:type="dxa"/>
          </w:tcPr>
          <w:p w14:paraId="525C925E" w14:textId="77777777" w:rsidR="00A63A1D" w:rsidRPr="00BB35F5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4467F485" w14:textId="7441FA5A" w:rsidR="00A63A1D" w:rsidRPr="00AD341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принимать данные для аутентификации в формате </w:t>
            </w:r>
            <w:r w:rsidR="00AD341B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AD341B" w:rsidRPr="00AD341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14:paraId="631C5A05" w14:textId="2F5268D4" w:rsidR="00A63A1D" w:rsidRPr="00AD341B" w:rsidRDefault="00A63A1D" w:rsidP="0024135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 случае успешной аутентификации возвращать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2F1905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токен, иначе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ответ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со статусом 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 «Неправильный логин или пароль»</w:t>
            </w:r>
          </w:p>
        </w:tc>
      </w:tr>
      <w:tr w:rsidR="00A63A1D" w:rsidRPr="00BB35F5" w14:paraId="285CFA79" w14:textId="77777777" w:rsidTr="005311F0">
        <w:tc>
          <w:tcPr>
            <w:tcW w:w="2547" w:type="dxa"/>
          </w:tcPr>
          <w:p w14:paraId="3F2B7BC2" w14:textId="6F67C5F0" w:rsidR="00A63A1D" w:rsidRPr="0083224C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83224C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6798" w:type="dxa"/>
          </w:tcPr>
          <w:p w14:paraId="02378E5B" w14:textId="6E6EB41B" w:rsidR="00A63A1D" w:rsidRPr="00BB35F5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токен валидный, то </w:t>
            </w:r>
            <w:r w:rsidR="0083224C">
              <w:rPr>
                <w:rFonts w:ascii="Courier New" w:hAnsi="Courier New" w:cs="Courier New"/>
                <w:sz w:val="28"/>
                <w:szCs w:val="28"/>
              </w:rPr>
              <w:t xml:space="preserve">отправлять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информацию о</w:t>
            </w:r>
            <w:r w:rsidR="005A6357">
              <w:rPr>
                <w:rFonts w:ascii="Courier New" w:hAnsi="Courier New" w:cs="Courier New"/>
                <w:sz w:val="28"/>
                <w:szCs w:val="28"/>
              </w:rPr>
              <w:t xml:space="preserve"> текущем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пользователе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 иначе возвращать ответ со статусом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«Невалидный токен». </w:t>
            </w:r>
          </w:p>
        </w:tc>
      </w:tr>
      <w:tr w:rsidR="00A63A1D" w:rsidRPr="00BB35F5" w14:paraId="0298A04B" w14:textId="77777777" w:rsidTr="005311F0">
        <w:tc>
          <w:tcPr>
            <w:tcW w:w="2547" w:type="dxa"/>
          </w:tcPr>
          <w:p w14:paraId="1201BD64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67CB701B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Вернуть ответ со статусом </w:t>
            </w:r>
            <w:r w:rsidRPr="0003708B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1A4FB7A2" w14:textId="77777777" w:rsidR="00F37259" w:rsidRDefault="00F37259" w:rsidP="00F372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386BA4" w14:textId="5C7845E7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 и т.д.) хранить в </w:t>
      </w:r>
      <w:r w:rsidR="002F1905">
        <w:rPr>
          <w:rFonts w:ascii="Courier New" w:hAnsi="Courier New" w:cs="Courier New"/>
          <w:sz w:val="28"/>
          <w:szCs w:val="28"/>
          <w:lang w:val="en-US"/>
        </w:rPr>
        <w:t>json</w:t>
      </w:r>
      <w:r w:rsidR="002F1905" w:rsidRPr="002F1905">
        <w:rPr>
          <w:rFonts w:ascii="Courier New" w:hAnsi="Courier New" w:cs="Courier New"/>
          <w:sz w:val="28"/>
          <w:szCs w:val="28"/>
        </w:rPr>
        <w:t>-</w:t>
      </w:r>
      <w:r w:rsidR="002F1905">
        <w:rPr>
          <w:rFonts w:ascii="Courier New" w:hAnsi="Courier New" w:cs="Courier New"/>
          <w:sz w:val="28"/>
          <w:szCs w:val="28"/>
        </w:rPr>
        <w:t>файле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B8633EA" w14:textId="0D1EA529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Установить время жизни </w:t>
      </w: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-токена 10 минут.</w:t>
      </w:r>
    </w:p>
    <w:p w14:paraId="336B0F49" w14:textId="492846AE" w:rsidR="00A63A1D" w:rsidRPr="00BB35F5" w:rsidRDefault="00A63A1D" w:rsidP="00AA2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 xml:space="preserve">-токен </w:t>
      </w:r>
      <w:r w:rsidR="002F1905">
        <w:rPr>
          <w:rFonts w:ascii="Courier New" w:hAnsi="Courier New" w:cs="Courier New"/>
          <w:sz w:val="28"/>
          <w:szCs w:val="28"/>
        </w:rPr>
        <w:t xml:space="preserve">передавать в заголовке запроса </w:t>
      </w:r>
      <w:r w:rsidR="002F1905" w:rsidRPr="002F1905">
        <w:rPr>
          <w:rFonts w:ascii="Courier New" w:hAnsi="Courier New" w:cs="Courier New"/>
          <w:sz w:val="28"/>
          <w:szCs w:val="28"/>
        </w:rPr>
        <w:t>Authorization:</w:t>
      </w:r>
      <w:r w:rsidR="002F1905">
        <w:rPr>
          <w:rFonts w:ascii="Courier New" w:hAnsi="Courier New" w:cs="Courier New"/>
          <w:sz w:val="28"/>
          <w:szCs w:val="28"/>
        </w:rPr>
        <w:t xml:space="preserve"> </w:t>
      </w:r>
      <w:r w:rsidR="002F1905" w:rsidRPr="002F1905">
        <w:rPr>
          <w:rFonts w:ascii="Courier New" w:hAnsi="Courier New" w:cs="Courier New"/>
          <w:sz w:val="28"/>
          <w:szCs w:val="28"/>
        </w:rPr>
        <w:t>Bearer</w:t>
      </w:r>
      <w:r w:rsidR="002F1905">
        <w:rPr>
          <w:rFonts w:ascii="Courier New" w:hAnsi="Courier New" w:cs="Courier New"/>
          <w:sz w:val="28"/>
          <w:szCs w:val="28"/>
        </w:rPr>
        <w:t xml:space="preserve"> </w:t>
      </w:r>
      <w:r w:rsidR="002F1905" w:rsidRPr="002F1905">
        <w:rPr>
          <w:rFonts w:ascii="Courier New" w:hAnsi="Courier New" w:cs="Courier New"/>
          <w:sz w:val="28"/>
          <w:szCs w:val="28"/>
        </w:rPr>
        <w:t>&lt;</w:t>
      </w:r>
      <w:r w:rsidR="002F1905">
        <w:rPr>
          <w:rFonts w:ascii="Courier New" w:hAnsi="Courier New" w:cs="Courier New"/>
          <w:sz w:val="28"/>
          <w:szCs w:val="28"/>
          <w:lang w:val="en-US"/>
        </w:rPr>
        <w:t>access-</w:t>
      </w:r>
      <w:r w:rsidR="002F1905" w:rsidRPr="002F1905">
        <w:rPr>
          <w:rFonts w:ascii="Courier New" w:hAnsi="Courier New" w:cs="Courier New"/>
          <w:sz w:val="28"/>
          <w:szCs w:val="28"/>
        </w:rPr>
        <w:t>token&gt;</w:t>
      </w:r>
      <w:r w:rsidR="002F1905">
        <w:rPr>
          <w:rFonts w:ascii="Courier New" w:hAnsi="Courier New" w:cs="Courier New"/>
          <w:sz w:val="28"/>
          <w:szCs w:val="28"/>
        </w:rPr>
        <w:t xml:space="preserve">. </w:t>
      </w:r>
    </w:p>
    <w:p w14:paraId="459E89C9" w14:textId="77777777" w:rsidR="00D95A5E" w:rsidRPr="00D95A5E" w:rsidRDefault="00A63A1D" w:rsidP="00D95A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Т</w:t>
      </w:r>
      <w:r w:rsidR="002F1905">
        <w:rPr>
          <w:rFonts w:ascii="Courier New" w:hAnsi="Courier New" w:cs="Courier New"/>
          <w:sz w:val="28"/>
          <w:szCs w:val="28"/>
        </w:rPr>
        <w:t>естирование выполнить с помощью</w:t>
      </w:r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BB35F5">
        <w:rPr>
          <w:rFonts w:ascii="Courier New" w:hAnsi="Courier New" w:cs="Courier New"/>
          <w:sz w:val="28"/>
          <w:szCs w:val="28"/>
        </w:rPr>
        <w:t>’а.</w:t>
      </w:r>
    </w:p>
    <w:p w14:paraId="59A30D45" w14:textId="7BBE10FC" w:rsidR="002F1905" w:rsidRPr="002F1905" w:rsidRDefault="00D95A5E" w:rsidP="00D95A5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2F1905">
        <w:rPr>
          <w:rFonts w:ascii="Courier New" w:hAnsi="Courier New" w:cs="Courier New"/>
          <w:sz w:val="28"/>
          <w:szCs w:val="28"/>
          <w:u w:val="single"/>
        </w:rPr>
        <w:t xml:space="preserve"> </w:t>
      </w: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77E3150" w14:textId="47752723" w:rsidR="008830D2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746B5323" w14:textId="0164F9C4" w:rsidR="00F82A50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токен? Какие бывают?</w:t>
      </w:r>
    </w:p>
    <w:p w14:paraId="267184C6" w14:textId="6A908A51" w:rsidR="0030091A" w:rsidRDefault="00F82A50" w:rsidP="00147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="0030091A" w:rsidRPr="0030091A">
        <w:rPr>
          <w:rFonts w:ascii="Courier New" w:hAnsi="Courier New" w:cs="Courier New"/>
          <w:sz w:val="28"/>
          <w:szCs w:val="28"/>
        </w:rPr>
        <w:t xml:space="preserve"> </w:t>
      </w:r>
      <w:r w:rsidR="0030091A">
        <w:rPr>
          <w:rFonts w:ascii="Courier New" w:hAnsi="Courier New" w:cs="Courier New"/>
          <w:sz w:val="28"/>
          <w:szCs w:val="28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3115ED42" w14:textId="48BD4556" w:rsidR="00F82A50" w:rsidRPr="00023EDF" w:rsidRDefault="0030091A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токенов.</w:t>
      </w:r>
    </w:p>
    <w:p w14:paraId="5219D110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</w:rPr>
      </w:pPr>
    </w:p>
    <w:p w14:paraId="7D450A22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</w:rPr>
      </w:pPr>
    </w:p>
    <w:p w14:paraId="671B6B17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</w:rPr>
      </w:pPr>
    </w:p>
    <w:p w14:paraId="66A7E27A" w14:textId="77777777" w:rsid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EEA9920" w14:textId="77777777" w:rsid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044F34" w14:textId="77777777" w:rsid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450D721" w14:textId="77777777" w:rsid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C2E8D36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lastRenderedPageBreak/>
        <w:t>1. **Аутентификация** - это процесс проверки подлинности пользователя или системы, чтобы удостовериться в его или ее идентичности. В контексте веб-приложений аутентификация обычно включает в себя проверку учетных данных пользователя, таких как имя пользователя и пароль, перед тем как предоставить доступ к защищенным ресурсам.</w:t>
      </w:r>
    </w:p>
    <w:p w14:paraId="50EC3086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00E71B4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>2. **Токен** - это уникальная строка данных, которая выдается пользователю или клиенту после успешной аутентификации и предоставляет доступ к ресурсам или услугам. В зависимости от конкретного случая токены могут быть различных типов:</w:t>
      </w:r>
    </w:p>
    <w:p w14:paraId="152CC4E2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189D84F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**JWT (JSON Web Token)**: Компактный и самодостаточный способ представления информации между двумя сторонами в виде JSON-объекта. Обычно содержит идентификатор пользователя, срок действия, а также другую метаинформацию.</w:t>
      </w:r>
    </w:p>
    <w:p w14:paraId="503C301B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300E5ABE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**Bearer Token**: Это тип токена аутентификации, который представляет собой просто строку, которая передается в заголовке HTTP-запроса. Используется вместе с протоколами аутентификации, такими как OAuth 2.0.</w:t>
      </w:r>
    </w:p>
    <w:p w14:paraId="31BC0A2F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DF7AC7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**Session Token**: Это временный идентификатор, который создается сервером и ассоциируется с текущей сессией пользователя. Часто используется в схеме аутентификации на основе сессий.</w:t>
      </w:r>
    </w:p>
    <w:p w14:paraId="3975E5A2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AF73A4F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>3. **Схема FORMS-аутентификации на основе сессий**:</w:t>
      </w:r>
    </w:p>
    <w:p w14:paraId="7984ED52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B91501B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Пользователь вводит учетные данные (имя пользователя и пароль) на странице входа (login page) и отправляет их на сервер.</w:t>
      </w:r>
    </w:p>
    <w:p w14:paraId="10BB1C9D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Сервер проверяет эти учетные данные. Если они верны, создается сессия для пользователя.</w:t>
      </w:r>
    </w:p>
    <w:p w14:paraId="75456FCD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- Во время создания сессии на сервере генерируется уникальный идентификатор сессии (обычно в виде токена), который ассоциируется с пользователем и сохраняется в хранилище сессий (например, в базе данных или кэше).</w:t>
      </w:r>
    </w:p>
    <w:p w14:paraId="03DEF13B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Клиенту возвращается ответ с установленным куки, содержащим идентификатор сессии или сам сессионный токен.</w:t>
      </w:r>
    </w:p>
    <w:p w14:paraId="1AD90B53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В последующих запросах клиент автоматически отправляет этот сессионный токен на сервер в заголовке запроса, что позволяет серверу идентифицировать пользователя.</w:t>
      </w:r>
    </w:p>
    <w:p w14:paraId="13942D0C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90DA2F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>4. **Схема FORMS-аутентификации на основе токенов**:</w:t>
      </w:r>
    </w:p>
    <w:p w14:paraId="6E0F1915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4423CEE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Пользователь вводит учетные данные на странице входа (login page) и отправляет их на сервер.</w:t>
      </w:r>
    </w:p>
    <w:p w14:paraId="0C284B82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Сервер проверяет эти учетные данные. Если они верны, создается JWT (JSON Web Token) с идентификатором пользователя в качестве полезной нагрузки.</w:t>
      </w:r>
    </w:p>
    <w:p w14:paraId="00E573ED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JWT возвращается клиенту в ответ на успешную аутентификацию.</w:t>
      </w:r>
    </w:p>
    <w:p w14:paraId="7D9CF953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Клиент сохраняет JWT, например, в локальном хранилище или куках браузера.</w:t>
      </w:r>
    </w:p>
    <w:p w14:paraId="0A15E822" w14:textId="77777777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В последующих запросах клиент отправляет JWT на сервер в заголовке `Authorization`, используя схему аутентификации "Bearer".</w:t>
      </w:r>
    </w:p>
    <w:p w14:paraId="0446134F" w14:textId="05770C7D" w:rsidR="00023EDF" w:rsidRPr="00023EDF" w:rsidRDefault="00023EDF" w:rsidP="00023E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23EDF">
        <w:rPr>
          <w:rFonts w:ascii="Courier New" w:hAnsi="Courier New" w:cs="Courier New"/>
          <w:sz w:val="28"/>
          <w:szCs w:val="28"/>
          <w:lang w:val="en-US"/>
        </w:rPr>
        <w:t xml:space="preserve">   - Сервер проверяет JWT на подлинность, а затем извлекает идентификатор пользователя из полезной нагрузки, чтобы определить, какому пользователю принадлежит токен.</w:t>
      </w:r>
    </w:p>
    <w:sectPr w:rsidR="00023EDF" w:rsidRPr="00023ED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217E" w14:textId="77777777" w:rsidR="009C08E7" w:rsidRDefault="009C08E7" w:rsidP="00F939D3">
      <w:pPr>
        <w:spacing w:after="0" w:line="240" w:lineRule="auto"/>
      </w:pPr>
      <w:r>
        <w:separator/>
      </w:r>
    </w:p>
  </w:endnote>
  <w:endnote w:type="continuationSeparator" w:id="0">
    <w:p w14:paraId="48DDA6D2" w14:textId="77777777" w:rsidR="009C08E7" w:rsidRDefault="009C08E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1683548"/>
      <w:docPartObj>
        <w:docPartGallery w:val="Page Numbers (Bottom of Page)"/>
        <w:docPartUnique/>
      </w:docPartObj>
    </w:sdtPr>
    <w:sdtContent>
      <w:p w14:paraId="79D61E69" w14:textId="2A11D944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A5E">
          <w:rPr>
            <w:noProof/>
          </w:rPr>
          <w:t>2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AAB13" w14:textId="77777777" w:rsidR="009C08E7" w:rsidRDefault="009C08E7" w:rsidP="00F939D3">
      <w:pPr>
        <w:spacing w:after="0" w:line="240" w:lineRule="auto"/>
      </w:pPr>
      <w:r>
        <w:separator/>
      </w:r>
    </w:p>
  </w:footnote>
  <w:footnote w:type="continuationSeparator" w:id="0">
    <w:p w14:paraId="57430F4A" w14:textId="77777777" w:rsidR="009C08E7" w:rsidRDefault="009C08E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59324">
    <w:abstractNumId w:val="0"/>
  </w:num>
  <w:num w:numId="2" w16cid:durableId="1323504505">
    <w:abstractNumId w:val="5"/>
  </w:num>
  <w:num w:numId="3" w16cid:durableId="1171797327">
    <w:abstractNumId w:val="7"/>
  </w:num>
  <w:num w:numId="4" w16cid:durableId="113914866">
    <w:abstractNumId w:val="4"/>
  </w:num>
  <w:num w:numId="5" w16cid:durableId="564949724">
    <w:abstractNumId w:val="1"/>
  </w:num>
  <w:num w:numId="6" w16cid:durableId="2129087277">
    <w:abstractNumId w:val="6"/>
  </w:num>
  <w:num w:numId="7" w16cid:durableId="11537714">
    <w:abstractNumId w:val="3"/>
  </w:num>
  <w:num w:numId="8" w16cid:durableId="154051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1A0"/>
    <w:rsid w:val="000023D5"/>
    <w:rsid w:val="0000658A"/>
    <w:rsid w:val="000104CB"/>
    <w:rsid w:val="000108DF"/>
    <w:rsid w:val="0002320F"/>
    <w:rsid w:val="00023EDF"/>
    <w:rsid w:val="00025583"/>
    <w:rsid w:val="000348DF"/>
    <w:rsid w:val="0003708B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45E02"/>
    <w:rsid w:val="0014713C"/>
    <w:rsid w:val="00153A41"/>
    <w:rsid w:val="00160722"/>
    <w:rsid w:val="00177F7A"/>
    <w:rsid w:val="0018475B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029A6"/>
    <w:rsid w:val="0021168B"/>
    <w:rsid w:val="0022043E"/>
    <w:rsid w:val="00226D65"/>
    <w:rsid w:val="002321B2"/>
    <w:rsid w:val="0024135B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3F4A"/>
    <w:rsid w:val="002B7A78"/>
    <w:rsid w:val="002B7BEF"/>
    <w:rsid w:val="002C164D"/>
    <w:rsid w:val="002C1EB8"/>
    <w:rsid w:val="002C2C4C"/>
    <w:rsid w:val="002D0EA9"/>
    <w:rsid w:val="002E41ED"/>
    <w:rsid w:val="002E6D1C"/>
    <w:rsid w:val="002F1905"/>
    <w:rsid w:val="00300348"/>
    <w:rsid w:val="0030091A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519A5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A6357"/>
    <w:rsid w:val="005B13D1"/>
    <w:rsid w:val="005C06CB"/>
    <w:rsid w:val="005C3776"/>
    <w:rsid w:val="005E13E5"/>
    <w:rsid w:val="005E1612"/>
    <w:rsid w:val="005E3A24"/>
    <w:rsid w:val="005E74BE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A3E2E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77B0B"/>
    <w:rsid w:val="007922BF"/>
    <w:rsid w:val="007A4961"/>
    <w:rsid w:val="007A67F7"/>
    <w:rsid w:val="007B342C"/>
    <w:rsid w:val="007C7397"/>
    <w:rsid w:val="007D17C2"/>
    <w:rsid w:val="007D2739"/>
    <w:rsid w:val="007E1547"/>
    <w:rsid w:val="007E4582"/>
    <w:rsid w:val="007F2099"/>
    <w:rsid w:val="007F5BF6"/>
    <w:rsid w:val="007F68A2"/>
    <w:rsid w:val="0080234B"/>
    <w:rsid w:val="008200D6"/>
    <w:rsid w:val="00820DD4"/>
    <w:rsid w:val="0083224C"/>
    <w:rsid w:val="00837C73"/>
    <w:rsid w:val="00851503"/>
    <w:rsid w:val="00851713"/>
    <w:rsid w:val="00854992"/>
    <w:rsid w:val="008554BF"/>
    <w:rsid w:val="00861069"/>
    <w:rsid w:val="00867C69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C08E7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26E41"/>
    <w:rsid w:val="00A410BA"/>
    <w:rsid w:val="00A44066"/>
    <w:rsid w:val="00A44327"/>
    <w:rsid w:val="00A5307C"/>
    <w:rsid w:val="00A54451"/>
    <w:rsid w:val="00A55A87"/>
    <w:rsid w:val="00A63219"/>
    <w:rsid w:val="00A63A1D"/>
    <w:rsid w:val="00A658B2"/>
    <w:rsid w:val="00A73231"/>
    <w:rsid w:val="00A8245A"/>
    <w:rsid w:val="00A907E9"/>
    <w:rsid w:val="00A90CCC"/>
    <w:rsid w:val="00A92A3D"/>
    <w:rsid w:val="00A9487D"/>
    <w:rsid w:val="00A96EC1"/>
    <w:rsid w:val="00AA2C40"/>
    <w:rsid w:val="00AD341B"/>
    <w:rsid w:val="00AD3BF0"/>
    <w:rsid w:val="00AD53F1"/>
    <w:rsid w:val="00AF0341"/>
    <w:rsid w:val="00AF37E9"/>
    <w:rsid w:val="00AF3C4A"/>
    <w:rsid w:val="00B118F0"/>
    <w:rsid w:val="00B15105"/>
    <w:rsid w:val="00B24EC0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2E25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95A5E"/>
    <w:rsid w:val="00DA0939"/>
    <w:rsid w:val="00DB2AE3"/>
    <w:rsid w:val="00DB5B6E"/>
    <w:rsid w:val="00DB7BB1"/>
    <w:rsid w:val="00DC24BB"/>
    <w:rsid w:val="00DC3B66"/>
    <w:rsid w:val="00DD131B"/>
    <w:rsid w:val="00DD2B3D"/>
    <w:rsid w:val="00DD463E"/>
    <w:rsid w:val="00DD6225"/>
    <w:rsid w:val="00DE02E7"/>
    <w:rsid w:val="00DF54CE"/>
    <w:rsid w:val="00DF724C"/>
    <w:rsid w:val="00E25B14"/>
    <w:rsid w:val="00E36F52"/>
    <w:rsid w:val="00E404B4"/>
    <w:rsid w:val="00E46483"/>
    <w:rsid w:val="00E552D9"/>
    <w:rsid w:val="00E5616B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259"/>
    <w:rsid w:val="00F378CA"/>
    <w:rsid w:val="00F42423"/>
    <w:rsid w:val="00F82A50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A1D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  <w:style w:type="character" w:styleId="af4">
    <w:name w:val="Emphasis"/>
    <w:basedOn w:val="a0"/>
    <w:uiPriority w:val="20"/>
    <w:qFormat/>
    <w:rsid w:val="002F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E2AF-BF2B-42E2-9BD3-BF0F3D62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201</cp:revision>
  <dcterms:created xsi:type="dcterms:W3CDTF">2019-08-09T22:13:00Z</dcterms:created>
  <dcterms:modified xsi:type="dcterms:W3CDTF">2024-03-29T06:42:00Z</dcterms:modified>
</cp:coreProperties>
</file>