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78C3" w14:textId="27BA1AE5" w:rsidR="00224581" w:rsidRPr="00F256B0" w:rsidRDefault="00F256B0" w:rsidP="00F256B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proofErr w:type="spellStart"/>
      <w:r w:rsidRPr="00F256B0">
        <w:rPr>
          <w:rFonts w:ascii="Times New Roman" w:hAnsi="Times New Roman" w:cs="Times New Roman"/>
          <w:b/>
          <w:bCs/>
          <w:sz w:val="28"/>
          <w:szCs w:val="36"/>
        </w:rPr>
        <w:t>Лк</w:t>
      </w:r>
      <w:proofErr w:type="spellEnd"/>
      <w:r w:rsidRPr="00F256B0">
        <w:rPr>
          <w:rFonts w:ascii="Times New Roman" w:hAnsi="Times New Roman" w:cs="Times New Roman"/>
          <w:b/>
          <w:bCs/>
          <w:sz w:val="28"/>
          <w:szCs w:val="36"/>
        </w:rPr>
        <w:t xml:space="preserve"> 1:</w:t>
      </w:r>
    </w:p>
    <w:p w14:paraId="19A79EC6" w14:textId="7F1B319B" w:rsidR="00F256B0" w:rsidRPr="00755D6A" w:rsidRDefault="00755D6A" w:rsidP="000741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Ресурсное обеспечение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755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бизнеса</w:t>
      </w:r>
    </w:p>
    <w:p w14:paraId="2E1197E1" w14:textId="0C3057B2" w:rsidR="000741FC" w:rsidRDefault="009F556F" w:rsidP="009F5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9F556F">
        <w:rPr>
          <w:rFonts w:ascii="Times New Roman" w:hAnsi="Times New Roman" w:cs="Times New Roman"/>
          <w:sz w:val="28"/>
          <w:szCs w:val="36"/>
        </w:rPr>
        <w:t xml:space="preserve">Состав и классификация </w:t>
      </w:r>
      <w:r w:rsidR="00EA5AEA">
        <w:rPr>
          <w:rFonts w:ascii="Times New Roman" w:hAnsi="Times New Roman" w:cs="Times New Roman"/>
          <w:sz w:val="28"/>
          <w:szCs w:val="36"/>
        </w:rPr>
        <w:t>основных</w:t>
      </w:r>
      <w:r w:rsidRPr="009F556F">
        <w:rPr>
          <w:rFonts w:ascii="Times New Roman" w:hAnsi="Times New Roman" w:cs="Times New Roman"/>
          <w:sz w:val="28"/>
          <w:szCs w:val="36"/>
        </w:rPr>
        <w:t xml:space="preserve"> фондов, методы оценки</w:t>
      </w:r>
    </w:p>
    <w:p w14:paraId="35C61BE2" w14:textId="521096C8" w:rsidR="009F556F" w:rsidRDefault="009F556F" w:rsidP="00C4098B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Износ и амортизация основных фондов</w:t>
      </w:r>
    </w:p>
    <w:p w14:paraId="61755CC8" w14:textId="026915E2" w:rsidR="001F133A" w:rsidRDefault="00D84167" w:rsidP="00C4098B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Показатели и направление повыш</w:t>
      </w:r>
      <w:r w:rsidR="008E3C86">
        <w:rPr>
          <w:rFonts w:ascii="Times New Roman" w:hAnsi="Times New Roman" w:cs="Times New Roman"/>
          <w:sz w:val="28"/>
          <w:szCs w:val="36"/>
        </w:rPr>
        <w:t>ения</w:t>
      </w:r>
      <w:r>
        <w:rPr>
          <w:rFonts w:ascii="Times New Roman" w:hAnsi="Times New Roman" w:cs="Times New Roman"/>
          <w:sz w:val="28"/>
          <w:szCs w:val="36"/>
        </w:rPr>
        <w:t xml:space="preserve"> эффективности использования</w:t>
      </w:r>
    </w:p>
    <w:p w14:paraId="5BB7F826" w14:textId="7BB57F79" w:rsidR="00084C19" w:rsidRDefault="00FE62BB" w:rsidP="00084C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и классификация оборотных средств</w:t>
      </w:r>
      <w:r w:rsidR="00250D6D">
        <w:rPr>
          <w:rFonts w:ascii="Times New Roman" w:hAnsi="Times New Roman" w:cs="Times New Roman"/>
          <w:sz w:val="28"/>
          <w:szCs w:val="36"/>
        </w:rPr>
        <w:t>. Кругооборот оборотных средств</w:t>
      </w:r>
      <w:r w:rsidR="00184AE0">
        <w:rPr>
          <w:rFonts w:ascii="Times New Roman" w:hAnsi="Times New Roman" w:cs="Times New Roman"/>
          <w:sz w:val="28"/>
          <w:szCs w:val="36"/>
        </w:rPr>
        <w:t xml:space="preserve">. Показатели и направления </w:t>
      </w:r>
      <w:proofErr w:type="spellStart"/>
      <w:r w:rsidR="00184AE0">
        <w:rPr>
          <w:rFonts w:ascii="Times New Roman" w:hAnsi="Times New Roman" w:cs="Times New Roman"/>
          <w:sz w:val="28"/>
          <w:szCs w:val="36"/>
        </w:rPr>
        <w:t>повыш</w:t>
      </w:r>
      <w:proofErr w:type="spellEnd"/>
      <w:r w:rsidR="00184AE0">
        <w:rPr>
          <w:rFonts w:ascii="Times New Roman" w:hAnsi="Times New Roman" w:cs="Times New Roman"/>
          <w:sz w:val="28"/>
          <w:szCs w:val="36"/>
        </w:rPr>
        <w:t xml:space="preserve"> эффективности </w:t>
      </w:r>
      <w:proofErr w:type="spellStart"/>
      <w:r w:rsidR="00184AE0">
        <w:rPr>
          <w:rFonts w:ascii="Times New Roman" w:hAnsi="Times New Roman" w:cs="Times New Roman"/>
          <w:sz w:val="28"/>
          <w:szCs w:val="36"/>
        </w:rPr>
        <w:t>исп</w:t>
      </w:r>
      <w:proofErr w:type="spellEnd"/>
    </w:p>
    <w:p w14:paraId="7CE83D70" w14:textId="729055DD" w:rsidR="00184AE0" w:rsidRDefault="00184AE0" w:rsidP="00084C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Персонал предприятия: сущность, состав, структура и классификация. Производительность труда</w:t>
      </w:r>
      <w:r w:rsidR="00A31237">
        <w:rPr>
          <w:rFonts w:ascii="Times New Roman" w:hAnsi="Times New Roman" w:cs="Times New Roman"/>
          <w:sz w:val="28"/>
          <w:szCs w:val="36"/>
        </w:rPr>
        <w:t>, понятие и измеритель</w:t>
      </w:r>
    </w:p>
    <w:p w14:paraId="263AE20B" w14:textId="28397181" w:rsidR="00A31237" w:rsidRDefault="00A31237" w:rsidP="00084C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Сущность, виды ЗП. Системы и формы оплаты труда</w:t>
      </w:r>
    </w:p>
    <w:p w14:paraId="3EC41BA2" w14:textId="225CD321" w:rsidR="00A31237" w:rsidRDefault="00A31237" w:rsidP="001D7F04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Условия осуществления производственного процесса</w:t>
      </w:r>
      <w:r w:rsidR="00D2218E">
        <w:rPr>
          <w:rFonts w:ascii="Times New Roman" w:hAnsi="Times New Roman" w:cs="Times New Roman"/>
          <w:sz w:val="28"/>
          <w:szCs w:val="36"/>
        </w:rPr>
        <w:t>: наличие всех производственных ресурсов</w:t>
      </w:r>
      <w:r w:rsidR="003628D2">
        <w:rPr>
          <w:rFonts w:ascii="Times New Roman" w:hAnsi="Times New Roman" w:cs="Times New Roman"/>
          <w:sz w:val="28"/>
          <w:szCs w:val="36"/>
        </w:rPr>
        <w:t>: материалы, финансы, труд</w:t>
      </w:r>
      <w:r w:rsidR="00F52671">
        <w:rPr>
          <w:rFonts w:ascii="Times New Roman" w:hAnsi="Times New Roman" w:cs="Times New Roman"/>
          <w:sz w:val="28"/>
          <w:szCs w:val="36"/>
        </w:rPr>
        <w:t>. Капитал фирмы: основной и оборотный</w:t>
      </w:r>
      <w:r w:rsidR="001D7F04">
        <w:rPr>
          <w:rFonts w:ascii="Times New Roman" w:hAnsi="Times New Roman" w:cs="Times New Roman"/>
          <w:sz w:val="28"/>
          <w:szCs w:val="36"/>
        </w:rPr>
        <w:t xml:space="preserve"> (оборотные и фонды обращения)</w:t>
      </w:r>
      <w:r w:rsidR="00F52671">
        <w:rPr>
          <w:rFonts w:ascii="Times New Roman" w:hAnsi="Times New Roman" w:cs="Times New Roman"/>
          <w:sz w:val="28"/>
          <w:szCs w:val="36"/>
        </w:rPr>
        <w:t>.</w:t>
      </w:r>
      <w:r w:rsidR="00C93C05">
        <w:rPr>
          <w:rFonts w:ascii="Times New Roman" w:hAnsi="Times New Roman" w:cs="Times New Roman"/>
          <w:sz w:val="28"/>
          <w:szCs w:val="36"/>
        </w:rPr>
        <w:t xml:space="preserve"> Основные фонды: здания и сооружения, рабочие и силовые машины</w:t>
      </w:r>
      <w:r w:rsidR="00B338D8">
        <w:rPr>
          <w:rFonts w:ascii="Times New Roman" w:hAnsi="Times New Roman" w:cs="Times New Roman"/>
          <w:sz w:val="28"/>
          <w:szCs w:val="36"/>
        </w:rPr>
        <w:t>, ТС, вычислительная техника и т.д.</w:t>
      </w:r>
      <w:r w:rsidR="001D7F04">
        <w:rPr>
          <w:rFonts w:ascii="Times New Roman" w:hAnsi="Times New Roman" w:cs="Times New Roman"/>
          <w:sz w:val="28"/>
          <w:szCs w:val="36"/>
        </w:rPr>
        <w:t xml:space="preserve"> </w:t>
      </w:r>
      <w:r w:rsidR="006A35DA">
        <w:rPr>
          <w:rFonts w:ascii="Times New Roman" w:hAnsi="Times New Roman" w:cs="Times New Roman"/>
          <w:sz w:val="28"/>
          <w:szCs w:val="36"/>
        </w:rPr>
        <w:t>Оборотный фонд: сырьё и матери</w:t>
      </w:r>
      <w:r w:rsidR="00AF67E6">
        <w:rPr>
          <w:rFonts w:ascii="Times New Roman" w:hAnsi="Times New Roman" w:cs="Times New Roman"/>
          <w:sz w:val="28"/>
          <w:szCs w:val="36"/>
        </w:rPr>
        <w:t>а</w:t>
      </w:r>
      <w:r w:rsidR="006A35DA">
        <w:rPr>
          <w:rFonts w:ascii="Times New Roman" w:hAnsi="Times New Roman" w:cs="Times New Roman"/>
          <w:sz w:val="28"/>
          <w:szCs w:val="36"/>
        </w:rPr>
        <w:t>лы</w:t>
      </w:r>
      <w:r w:rsidR="00A72B37">
        <w:rPr>
          <w:rFonts w:ascii="Times New Roman" w:hAnsi="Times New Roman" w:cs="Times New Roman"/>
          <w:sz w:val="28"/>
          <w:szCs w:val="36"/>
        </w:rPr>
        <w:t>, топливо и энергия</w:t>
      </w:r>
      <w:r w:rsidR="00392523">
        <w:rPr>
          <w:rFonts w:ascii="Times New Roman" w:hAnsi="Times New Roman" w:cs="Times New Roman"/>
          <w:sz w:val="28"/>
          <w:szCs w:val="36"/>
        </w:rPr>
        <w:t>, запасные части</w:t>
      </w:r>
      <w:r w:rsidR="006B0DE7">
        <w:rPr>
          <w:rFonts w:ascii="Times New Roman" w:hAnsi="Times New Roman" w:cs="Times New Roman"/>
          <w:sz w:val="28"/>
          <w:szCs w:val="36"/>
        </w:rPr>
        <w:t>, незавершённо</w:t>
      </w:r>
      <w:r w:rsidR="00847E5F">
        <w:rPr>
          <w:rFonts w:ascii="Times New Roman" w:hAnsi="Times New Roman" w:cs="Times New Roman"/>
          <w:sz w:val="28"/>
          <w:szCs w:val="36"/>
        </w:rPr>
        <w:t>е</w:t>
      </w:r>
      <w:r w:rsidR="006B0DE7">
        <w:rPr>
          <w:rFonts w:ascii="Times New Roman" w:hAnsi="Times New Roman" w:cs="Times New Roman"/>
          <w:sz w:val="28"/>
          <w:szCs w:val="36"/>
        </w:rPr>
        <w:t xml:space="preserve"> производство</w:t>
      </w:r>
      <w:r w:rsidR="00847E5F">
        <w:rPr>
          <w:rFonts w:ascii="Times New Roman" w:hAnsi="Times New Roman" w:cs="Times New Roman"/>
          <w:sz w:val="28"/>
          <w:szCs w:val="36"/>
        </w:rPr>
        <w:t>, расходы будущих периодов</w:t>
      </w:r>
      <w:r w:rsidR="006A72E5">
        <w:rPr>
          <w:rFonts w:ascii="Times New Roman" w:hAnsi="Times New Roman" w:cs="Times New Roman"/>
          <w:sz w:val="28"/>
          <w:szCs w:val="36"/>
        </w:rPr>
        <w:t xml:space="preserve">. Обращения: запасы товаров на склады, денюжка, </w:t>
      </w:r>
      <w:r w:rsidR="0054484B">
        <w:rPr>
          <w:rFonts w:ascii="Times New Roman" w:hAnsi="Times New Roman" w:cs="Times New Roman"/>
          <w:sz w:val="28"/>
          <w:szCs w:val="36"/>
        </w:rPr>
        <w:t xml:space="preserve">средства </w:t>
      </w:r>
      <w:r w:rsidR="002B581F">
        <w:rPr>
          <w:rFonts w:ascii="Times New Roman" w:hAnsi="Times New Roman" w:cs="Times New Roman"/>
          <w:sz w:val="28"/>
          <w:szCs w:val="36"/>
        </w:rPr>
        <w:t xml:space="preserve">в </w:t>
      </w:r>
      <w:r w:rsidR="0054484B">
        <w:rPr>
          <w:rFonts w:ascii="Times New Roman" w:hAnsi="Times New Roman" w:cs="Times New Roman"/>
          <w:sz w:val="28"/>
          <w:szCs w:val="36"/>
        </w:rPr>
        <w:t>расчёт</w:t>
      </w:r>
      <w:r w:rsidR="002B581F">
        <w:rPr>
          <w:rFonts w:ascii="Times New Roman" w:hAnsi="Times New Roman" w:cs="Times New Roman"/>
          <w:sz w:val="28"/>
          <w:szCs w:val="36"/>
        </w:rPr>
        <w:t>ах</w:t>
      </w:r>
      <w:r w:rsidR="00CF232C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="00CF232C">
        <w:rPr>
          <w:rFonts w:ascii="Times New Roman" w:hAnsi="Times New Roman" w:cs="Times New Roman"/>
          <w:sz w:val="28"/>
          <w:szCs w:val="36"/>
        </w:rPr>
        <w:t>дебюторская</w:t>
      </w:r>
      <w:proofErr w:type="spellEnd"/>
      <w:r w:rsidR="00CF232C">
        <w:rPr>
          <w:rFonts w:ascii="Times New Roman" w:hAnsi="Times New Roman" w:cs="Times New Roman"/>
          <w:sz w:val="28"/>
          <w:szCs w:val="36"/>
        </w:rPr>
        <w:t xml:space="preserve"> задолженность</w:t>
      </w:r>
      <w:r w:rsidR="00EA54F7">
        <w:rPr>
          <w:rFonts w:ascii="Times New Roman" w:hAnsi="Times New Roman" w:cs="Times New Roman"/>
          <w:sz w:val="28"/>
          <w:szCs w:val="36"/>
        </w:rPr>
        <w:t>.</w:t>
      </w:r>
      <w:r w:rsidR="003077E3">
        <w:rPr>
          <w:rFonts w:ascii="Times New Roman" w:hAnsi="Times New Roman" w:cs="Times New Roman"/>
          <w:sz w:val="28"/>
          <w:szCs w:val="36"/>
        </w:rPr>
        <w:t xml:space="preserve"> Капитал – один из важнейших</w:t>
      </w:r>
      <w:r w:rsidR="008C31E3">
        <w:rPr>
          <w:rFonts w:ascii="Times New Roman" w:hAnsi="Times New Roman" w:cs="Times New Roman"/>
          <w:sz w:val="28"/>
          <w:szCs w:val="36"/>
        </w:rPr>
        <w:t xml:space="preserve"> факторов ресурсов производства</w:t>
      </w:r>
      <w:r w:rsidR="00CA1B9C">
        <w:rPr>
          <w:rFonts w:ascii="Times New Roman" w:hAnsi="Times New Roman" w:cs="Times New Roman"/>
          <w:sz w:val="28"/>
          <w:szCs w:val="36"/>
        </w:rPr>
        <w:t>.</w:t>
      </w:r>
    </w:p>
    <w:p w14:paraId="550AF724" w14:textId="3E28D6A1" w:rsidR="00AC3229" w:rsidRDefault="003077E3" w:rsidP="001D7F04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ОПФ (</w:t>
      </w:r>
      <w:proofErr w:type="spellStart"/>
      <w:r>
        <w:rPr>
          <w:rFonts w:ascii="Times New Roman" w:hAnsi="Times New Roman" w:cs="Times New Roman"/>
          <w:sz w:val="28"/>
          <w:szCs w:val="36"/>
        </w:rPr>
        <w:t>осн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производственные фонды) - часть основных фондов предприятия</w:t>
      </w:r>
      <w:r w:rsidR="0011331B">
        <w:rPr>
          <w:rFonts w:ascii="Times New Roman" w:hAnsi="Times New Roman" w:cs="Times New Roman"/>
          <w:sz w:val="28"/>
          <w:szCs w:val="36"/>
        </w:rPr>
        <w:t>, которая обладает характерными признаками: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D68CE">
        <w:rPr>
          <w:rFonts w:ascii="Times New Roman" w:hAnsi="Times New Roman" w:cs="Times New Roman"/>
          <w:sz w:val="28"/>
          <w:szCs w:val="36"/>
        </w:rPr>
        <w:t xml:space="preserve">1) </w:t>
      </w:r>
      <w:proofErr w:type="spellStart"/>
      <w:r w:rsidR="008D68CE">
        <w:rPr>
          <w:rFonts w:ascii="Times New Roman" w:hAnsi="Times New Roman" w:cs="Times New Roman"/>
          <w:sz w:val="28"/>
          <w:szCs w:val="36"/>
        </w:rPr>
        <w:t>уч</w:t>
      </w:r>
      <w:proofErr w:type="spellEnd"/>
      <w:r w:rsidR="008D68CE">
        <w:rPr>
          <w:rFonts w:ascii="Times New Roman" w:hAnsi="Times New Roman" w:cs="Times New Roman"/>
          <w:sz w:val="28"/>
          <w:szCs w:val="36"/>
        </w:rPr>
        <w:t xml:space="preserve"> в </w:t>
      </w:r>
      <w:proofErr w:type="spellStart"/>
      <w:r w:rsidR="008D68CE">
        <w:rPr>
          <w:rFonts w:ascii="Times New Roman" w:hAnsi="Times New Roman" w:cs="Times New Roman"/>
          <w:sz w:val="28"/>
          <w:szCs w:val="36"/>
        </w:rPr>
        <w:t>произв</w:t>
      </w:r>
      <w:proofErr w:type="spellEnd"/>
      <w:r w:rsidR="008D68CE">
        <w:rPr>
          <w:rFonts w:ascii="Times New Roman" w:hAnsi="Times New Roman" w:cs="Times New Roman"/>
          <w:sz w:val="28"/>
          <w:szCs w:val="36"/>
        </w:rPr>
        <w:t xml:space="preserve"> процессе длительное время</w:t>
      </w:r>
      <w:r w:rsidR="007A41DF" w:rsidRPr="007A41DF">
        <w:rPr>
          <w:rFonts w:ascii="Times New Roman" w:hAnsi="Times New Roman" w:cs="Times New Roman"/>
          <w:sz w:val="28"/>
          <w:szCs w:val="36"/>
        </w:rPr>
        <w:t xml:space="preserve">; </w:t>
      </w:r>
      <w:r w:rsidR="007A41DF">
        <w:rPr>
          <w:rFonts w:ascii="Times New Roman" w:hAnsi="Times New Roman" w:cs="Times New Roman"/>
          <w:sz w:val="28"/>
          <w:szCs w:val="36"/>
        </w:rPr>
        <w:t xml:space="preserve">2) </w:t>
      </w:r>
      <w:proofErr w:type="spellStart"/>
      <w:r w:rsidR="007A41DF">
        <w:rPr>
          <w:rFonts w:ascii="Times New Roman" w:hAnsi="Times New Roman" w:cs="Times New Roman"/>
          <w:sz w:val="28"/>
          <w:szCs w:val="36"/>
        </w:rPr>
        <w:t>сохр</w:t>
      </w:r>
      <w:proofErr w:type="spellEnd"/>
      <w:r w:rsidR="007A41DF">
        <w:rPr>
          <w:rFonts w:ascii="Times New Roman" w:hAnsi="Times New Roman" w:cs="Times New Roman"/>
          <w:sz w:val="28"/>
          <w:szCs w:val="36"/>
        </w:rPr>
        <w:t xml:space="preserve"> свою натуральную вещественную форму</w:t>
      </w:r>
      <w:r w:rsidR="00D154B4" w:rsidRPr="00D154B4">
        <w:rPr>
          <w:rFonts w:ascii="Times New Roman" w:hAnsi="Times New Roman" w:cs="Times New Roman"/>
          <w:sz w:val="28"/>
          <w:szCs w:val="36"/>
        </w:rPr>
        <w:t xml:space="preserve">; </w:t>
      </w:r>
      <w:r w:rsidR="00D154B4">
        <w:rPr>
          <w:rFonts w:ascii="Times New Roman" w:hAnsi="Times New Roman" w:cs="Times New Roman"/>
          <w:sz w:val="28"/>
          <w:szCs w:val="36"/>
        </w:rPr>
        <w:t xml:space="preserve">3) </w:t>
      </w:r>
      <w:r w:rsidR="00CB7C60">
        <w:rPr>
          <w:rFonts w:ascii="Times New Roman" w:hAnsi="Times New Roman" w:cs="Times New Roman"/>
          <w:sz w:val="28"/>
          <w:szCs w:val="36"/>
        </w:rPr>
        <w:t>переносят свою стоимость на изготовляемый продукт постепенно по мере износа</w:t>
      </w:r>
      <w:r w:rsidR="00C93647">
        <w:rPr>
          <w:rFonts w:ascii="Times New Roman" w:hAnsi="Times New Roman" w:cs="Times New Roman"/>
          <w:sz w:val="28"/>
          <w:szCs w:val="36"/>
        </w:rPr>
        <w:t xml:space="preserve">. Непроизводственные ОФ: жилые дома, спорт объекты, объекты </w:t>
      </w:r>
      <w:r w:rsidR="009C72AA">
        <w:rPr>
          <w:rFonts w:ascii="Times New Roman" w:hAnsi="Times New Roman" w:cs="Times New Roman"/>
          <w:sz w:val="28"/>
          <w:szCs w:val="36"/>
        </w:rPr>
        <w:t>торговли</w:t>
      </w:r>
      <w:r w:rsidR="00FF7D07">
        <w:rPr>
          <w:rFonts w:ascii="Times New Roman" w:hAnsi="Times New Roman" w:cs="Times New Roman"/>
          <w:sz w:val="28"/>
          <w:szCs w:val="36"/>
        </w:rPr>
        <w:t>, которые стоят на балансе пр</w:t>
      </w:r>
      <w:r w:rsidR="007D3D39">
        <w:rPr>
          <w:rFonts w:ascii="Times New Roman" w:hAnsi="Times New Roman" w:cs="Times New Roman"/>
          <w:sz w:val="28"/>
          <w:szCs w:val="36"/>
        </w:rPr>
        <w:t>е</w:t>
      </w:r>
      <w:r w:rsidR="00FF7D07">
        <w:rPr>
          <w:rFonts w:ascii="Times New Roman" w:hAnsi="Times New Roman" w:cs="Times New Roman"/>
          <w:sz w:val="28"/>
          <w:szCs w:val="36"/>
        </w:rPr>
        <w:t>дприятия</w:t>
      </w:r>
      <w:r w:rsidR="006C6FFC">
        <w:rPr>
          <w:rFonts w:ascii="Times New Roman" w:hAnsi="Times New Roman" w:cs="Times New Roman"/>
          <w:sz w:val="28"/>
          <w:szCs w:val="36"/>
        </w:rPr>
        <w:t xml:space="preserve">. В отличи </w:t>
      </w:r>
      <w:proofErr w:type="spellStart"/>
      <w:r w:rsidR="006C6FFC">
        <w:rPr>
          <w:rFonts w:ascii="Times New Roman" w:hAnsi="Times New Roman" w:cs="Times New Roman"/>
          <w:sz w:val="28"/>
          <w:szCs w:val="36"/>
        </w:rPr>
        <w:t>еот</w:t>
      </w:r>
      <w:proofErr w:type="spellEnd"/>
      <w:r w:rsidR="006C6FFC">
        <w:rPr>
          <w:rFonts w:ascii="Times New Roman" w:hAnsi="Times New Roman" w:cs="Times New Roman"/>
          <w:sz w:val="28"/>
          <w:szCs w:val="36"/>
        </w:rPr>
        <w:t xml:space="preserve"> ОПФ они не участвуют в процессе производст</w:t>
      </w:r>
      <w:r w:rsidR="007A18A9">
        <w:rPr>
          <w:rFonts w:ascii="Times New Roman" w:hAnsi="Times New Roman" w:cs="Times New Roman"/>
          <w:sz w:val="28"/>
          <w:szCs w:val="36"/>
        </w:rPr>
        <w:t>в</w:t>
      </w:r>
      <w:r w:rsidR="006C6FFC">
        <w:rPr>
          <w:rFonts w:ascii="Times New Roman" w:hAnsi="Times New Roman" w:cs="Times New Roman"/>
          <w:sz w:val="28"/>
          <w:szCs w:val="36"/>
        </w:rPr>
        <w:t>а</w:t>
      </w:r>
      <w:r w:rsidR="007A18A9">
        <w:rPr>
          <w:rFonts w:ascii="Times New Roman" w:hAnsi="Times New Roman" w:cs="Times New Roman"/>
          <w:sz w:val="28"/>
          <w:szCs w:val="36"/>
        </w:rPr>
        <w:t xml:space="preserve"> и не переносят стоимость на готовую продукцию</w:t>
      </w:r>
      <w:r w:rsidR="001A65A9">
        <w:rPr>
          <w:rFonts w:ascii="Times New Roman" w:hAnsi="Times New Roman" w:cs="Times New Roman"/>
          <w:sz w:val="28"/>
          <w:szCs w:val="36"/>
        </w:rPr>
        <w:t xml:space="preserve"> (так как она ими не создаётся)</w:t>
      </w:r>
      <w:r w:rsidR="007A18A9">
        <w:rPr>
          <w:rFonts w:ascii="Times New Roman" w:hAnsi="Times New Roman" w:cs="Times New Roman"/>
          <w:sz w:val="28"/>
          <w:szCs w:val="36"/>
        </w:rPr>
        <w:t>.</w:t>
      </w:r>
      <w:r w:rsidR="00B9793A">
        <w:rPr>
          <w:rFonts w:ascii="Times New Roman" w:hAnsi="Times New Roman" w:cs="Times New Roman"/>
          <w:sz w:val="28"/>
          <w:szCs w:val="36"/>
        </w:rPr>
        <w:t xml:space="preserve"> Особенност</w:t>
      </w:r>
      <w:r w:rsidR="00B9589E">
        <w:rPr>
          <w:rFonts w:ascii="Times New Roman" w:hAnsi="Times New Roman" w:cs="Times New Roman"/>
          <w:sz w:val="28"/>
          <w:szCs w:val="36"/>
        </w:rPr>
        <w:t>и</w:t>
      </w:r>
      <w:r w:rsidR="00B9793A">
        <w:rPr>
          <w:rFonts w:ascii="Times New Roman" w:hAnsi="Times New Roman" w:cs="Times New Roman"/>
          <w:sz w:val="28"/>
          <w:szCs w:val="36"/>
        </w:rPr>
        <w:t xml:space="preserve"> большинства </w:t>
      </w:r>
      <w:r w:rsidR="00B9793A">
        <w:rPr>
          <w:rFonts w:ascii="Times New Roman" w:hAnsi="Times New Roman" w:cs="Times New Roman"/>
          <w:sz w:val="28"/>
          <w:szCs w:val="36"/>
          <w:lang w:val="en-US"/>
        </w:rPr>
        <w:t>IT</w:t>
      </w:r>
      <w:r w:rsidR="00B9793A" w:rsidRPr="00B9793A">
        <w:rPr>
          <w:rFonts w:ascii="Times New Roman" w:hAnsi="Times New Roman" w:cs="Times New Roman"/>
          <w:sz w:val="28"/>
          <w:szCs w:val="36"/>
        </w:rPr>
        <w:t xml:space="preserve"> </w:t>
      </w:r>
      <w:r w:rsidR="00B9793A">
        <w:rPr>
          <w:rFonts w:ascii="Times New Roman" w:hAnsi="Times New Roman" w:cs="Times New Roman"/>
          <w:sz w:val="28"/>
          <w:szCs w:val="36"/>
        </w:rPr>
        <w:t>компаний в отсутствии большого кол-ва средств</w:t>
      </w:r>
      <w:r w:rsidR="00AC3229">
        <w:rPr>
          <w:rFonts w:ascii="Times New Roman" w:hAnsi="Times New Roman" w:cs="Times New Roman"/>
          <w:sz w:val="28"/>
          <w:szCs w:val="36"/>
        </w:rPr>
        <w:t>: деньги людей.</w:t>
      </w:r>
      <w:r w:rsidR="00AC3229">
        <w:rPr>
          <w:rFonts w:ascii="Times New Roman" w:hAnsi="Times New Roman" w:cs="Times New Roman"/>
          <w:sz w:val="28"/>
          <w:szCs w:val="36"/>
        </w:rPr>
        <w:br/>
        <w:t>Классификация основных фондов:</w:t>
      </w:r>
    </w:p>
    <w:p w14:paraId="3FBEAFA3" w14:textId="74E4D3E8" w:rsidR="00AC3229" w:rsidRDefault="00AC3229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36"/>
        </w:rPr>
        <w:t>функц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назначению: производственные (помещения, техника, </w:t>
      </w:r>
      <w:r w:rsidR="009F7E4D">
        <w:rPr>
          <w:rFonts w:ascii="Times New Roman" w:hAnsi="Times New Roman" w:cs="Times New Roman"/>
          <w:sz w:val="28"/>
          <w:szCs w:val="36"/>
        </w:rPr>
        <w:t>приборы</w:t>
      </w:r>
      <w:r>
        <w:rPr>
          <w:rFonts w:ascii="Times New Roman" w:hAnsi="Times New Roman" w:cs="Times New Roman"/>
          <w:sz w:val="28"/>
          <w:szCs w:val="36"/>
        </w:rPr>
        <w:t>) и непроизводственные</w:t>
      </w:r>
    </w:p>
    <w:p w14:paraId="09A2632C" w14:textId="1D6E43D4" w:rsidR="009F7E4D" w:rsidRDefault="009F7E4D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принадлежности: собственные и заёмные</w:t>
      </w:r>
      <w:r w:rsidR="008218BB">
        <w:rPr>
          <w:rFonts w:ascii="Times New Roman" w:hAnsi="Times New Roman" w:cs="Times New Roman"/>
          <w:sz w:val="28"/>
          <w:szCs w:val="36"/>
        </w:rPr>
        <w:t xml:space="preserve"> (собственность </w:t>
      </w:r>
      <w:proofErr w:type="spellStart"/>
      <w:r w:rsidR="008218BB">
        <w:rPr>
          <w:rFonts w:ascii="Times New Roman" w:hAnsi="Times New Roman" w:cs="Times New Roman"/>
          <w:sz w:val="28"/>
          <w:szCs w:val="36"/>
        </w:rPr>
        <w:t>др</w:t>
      </w:r>
      <w:proofErr w:type="spellEnd"/>
      <w:r w:rsidR="008218BB">
        <w:rPr>
          <w:rFonts w:ascii="Times New Roman" w:hAnsi="Times New Roman" w:cs="Times New Roman"/>
          <w:sz w:val="28"/>
          <w:szCs w:val="36"/>
        </w:rPr>
        <w:t xml:space="preserve"> предприятий на договоре аренды или лизинга)</w:t>
      </w:r>
    </w:p>
    <w:p w14:paraId="2A2CD749" w14:textId="748DCA61" w:rsidR="008218BB" w:rsidRDefault="008218BB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участию в процессе производства: установленные</w:t>
      </w:r>
      <w:r w:rsidR="00D53FDD">
        <w:rPr>
          <w:rFonts w:ascii="Times New Roman" w:hAnsi="Times New Roman" w:cs="Times New Roman"/>
          <w:sz w:val="28"/>
          <w:szCs w:val="36"/>
        </w:rPr>
        <w:t xml:space="preserve"> (предназначенные к работе, фактически работающие, резервные и находящиеся в плановом простое)</w:t>
      </w:r>
      <w:r>
        <w:rPr>
          <w:rFonts w:ascii="Times New Roman" w:hAnsi="Times New Roman" w:cs="Times New Roman"/>
          <w:sz w:val="28"/>
          <w:szCs w:val="36"/>
        </w:rPr>
        <w:t xml:space="preserve"> и неустановленные</w:t>
      </w:r>
    </w:p>
    <w:p w14:paraId="7E99E4B2" w14:textId="2181956E" w:rsidR="00D53FDD" w:rsidRDefault="00D53FDD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вещественн</w:t>
      </w:r>
      <w:r w:rsidR="00734BAF">
        <w:rPr>
          <w:rFonts w:ascii="Times New Roman" w:hAnsi="Times New Roman" w:cs="Times New Roman"/>
          <w:sz w:val="28"/>
          <w:szCs w:val="36"/>
        </w:rPr>
        <w:t>о-натуральному</w:t>
      </w:r>
      <w:r>
        <w:rPr>
          <w:rFonts w:ascii="Times New Roman" w:hAnsi="Times New Roman" w:cs="Times New Roman"/>
          <w:sz w:val="28"/>
          <w:szCs w:val="36"/>
        </w:rPr>
        <w:t xml:space="preserve"> составу: здания, сооружения</w:t>
      </w:r>
      <w:r w:rsidR="00734BAF">
        <w:rPr>
          <w:rFonts w:ascii="Times New Roman" w:hAnsi="Times New Roman" w:cs="Times New Roman"/>
          <w:sz w:val="28"/>
          <w:szCs w:val="36"/>
        </w:rPr>
        <w:t>, эстакады, туннели</w:t>
      </w:r>
      <w:r w:rsidR="00B67EC0" w:rsidRPr="00B67EC0">
        <w:rPr>
          <w:rFonts w:ascii="Times New Roman" w:hAnsi="Times New Roman" w:cs="Times New Roman"/>
          <w:sz w:val="28"/>
          <w:szCs w:val="36"/>
        </w:rPr>
        <w:t xml:space="preserve">; </w:t>
      </w:r>
      <w:r w:rsidR="00B67EC0">
        <w:rPr>
          <w:rFonts w:ascii="Times New Roman" w:hAnsi="Times New Roman" w:cs="Times New Roman"/>
          <w:sz w:val="28"/>
          <w:szCs w:val="36"/>
        </w:rPr>
        <w:t>м</w:t>
      </w:r>
      <w:r w:rsidR="00780852">
        <w:rPr>
          <w:rFonts w:ascii="Times New Roman" w:hAnsi="Times New Roman" w:cs="Times New Roman"/>
          <w:sz w:val="28"/>
          <w:szCs w:val="36"/>
        </w:rPr>
        <w:t>ашины и оборудования</w:t>
      </w:r>
      <w:r w:rsidR="00B67EC0">
        <w:rPr>
          <w:rFonts w:ascii="Times New Roman" w:hAnsi="Times New Roman" w:cs="Times New Roman"/>
          <w:sz w:val="28"/>
          <w:szCs w:val="36"/>
        </w:rPr>
        <w:t xml:space="preserve"> (силовые машины и оборудование</w:t>
      </w:r>
      <w:r w:rsidR="004C5302">
        <w:rPr>
          <w:rFonts w:ascii="Times New Roman" w:hAnsi="Times New Roman" w:cs="Times New Roman"/>
          <w:sz w:val="28"/>
          <w:szCs w:val="36"/>
        </w:rPr>
        <w:t xml:space="preserve">, </w:t>
      </w:r>
      <w:r w:rsidR="004C5302">
        <w:rPr>
          <w:rFonts w:ascii="Times New Roman" w:hAnsi="Times New Roman" w:cs="Times New Roman"/>
          <w:sz w:val="28"/>
          <w:szCs w:val="36"/>
        </w:rPr>
        <w:lastRenderedPageBreak/>
        <w:t>рабочие, измерительные и измерительные приборы и устройства</w:t>
      </w:r>
      <w:r w:rsidR="00F8619C">
        <w:rPr>
          <w:rFonts w:ascii="Times New Roman" w:hAnsi="Times New Roman" w:cs="Times New Roman"/>
          <w:sz w:val="28"/>
          <w:szCs w:val="36"/>
        </w:rPr>
        <w:t>, вычислительная техника, автоматические машины и прочее</w:t>
      </w:r>
      <w:r w:rsidR="00B67EC0">
        <w:rPr>
          <w:rFonts w:ascii="Times New Roman" w:hAnsi="Times New Roman" w:cs="Times New Roman"/>
          <w:sz w:val="28"/>
          <w:szCs w:val="36"/>
        </w:rPr>
        <w:t>)</w:t>
      </w:r>
      <w:r w:rsidR="00F645B1" w:rsidRPr="00F645B1">
        <w:rPr>
          <w:rFonts w:ascii="Times New Roman" w:hAnsi="Times New Roman" w:cs="Times New Roman"/>
          <w:sz w:val="28"/>
          <w:szCs w:val="36"/>
        </w:rPr>
        <w:t>,</w:t>
      </w:r>
      <w:r w:rsidR="008E68CF" w:rsidRPr="008E68CF">
        <w:rPr>
          <w:rFonts w:ascii="Times New Roman" w:hAnsi="Times New Roman" w:cs="Times New Roman"/>
          <w:sz w:val="28"/>
          <w:szCs w:val="36"/>
        </w:rPr>
        <w:t xml:space="preserve"> </w:t>
      </w:r>
      <w:r w:rsidR="008E68CF">
        <w:rPr>
          <w:rFonts w:ascii="Times New Roman" w:hAnsi="Times New Roman" w:cs="Times New Roman"/>
          <w:sz w:val="28"/>
          <w:szCs w:val="36"/>
        </w:rPr>
        <w:t>кроме кон</w:t>
      </w:r>
      <w:r w:rsidR="00C56046">
        <w:rPr>
          <w:rFonts w:ascii="Times New Roman" w:hAnsi="Times New Roman" w:cs="Times New Roman"/>
          <w:sz w:val="28"/>
          <w:szCs w:val="36"/>
        </w:rPr>
        <w:t>в</w:t>
      </w:r>
      <w:r w:rsidR="008E68CF">
        <w:rPr>
          <w:rFonts w:ascii="Times New Roman" w:hAnsi="Times New Roman" w:cs="Times New Roman"/>
          <w:sz w:val="28"/>
          <w:szCs w:val="36"/>
        </w:rPr>
        <w:t>ейеров и транспортёров, включаемых в состав оборудования</w:t>
      </w:r>
      <w:r w:rsidR="00286A76" w:rsidRPr="00286A76">
        <w:rPr>
          <w:rFonts w:ascii="Times New Roman" w:hAnsi="Times New Roman" w:cs="Times New Roman"/>
          <w:sz w:val="28"/>
          <w:szCs w:val="36"/>
        </w:rPr>
        <w:t xml:space="preserve">; </w:t>
      </w:r>
      <w:r w:rsidR="00286A76">
        <w:rPr>
          <w:rFonts w:ascii="Times New Roman" w:hAnsi="Times New Roman" w:cs="Times New Roman"/>
          <w:sz w:val="28"/>
          <w:szCs w:val="36"/>
        </w:rPr>
        <w:t>инструмент</w:t>
      </w:r>
      <w:r w:rsidR="00F645B1">
        <w:rPr>
          <w:rFonts w:ascii="Times New Roman" w:hAnsi="Times New Roman" w:cs="Times New Roman"/>
          <w:sz w:val="28"/>
          <w:szCs w:val="36"/>
        </w:rPr>
        <w:t xml:space="preserve"> (режущие, ударные…) кроме спец инструментов и спец оснастки</w:t>
      </w:r>
      <w:r w:rsidR="00F645B1" w:rsidRPr="00F645B1">
        <w:rPr>
          <w:rFonts w:ascii="Times New Roman" w:hAnsi="Times New Roman" w:cs="Times New Roman"/>
          <w:sz w:val="28"/>
          <w:szCs w:val="36"/>
        </w:rPr>
        <w:t xml:space="preserve">; </w:t>
      </w:r>
      <w:r w:rsidR="00F645B1">
        <w:rPr>
          <w:rFonts w:ascii="Times New Roman" w:hAnsi="Times New Roman" w:cs="Times New Roman"/>
          <w:sz w:val="28"/>
          <w:szCs w:val="36"/>
        </w:rPr>
        <w:t>производственный и</w:t>
      </w:r>
      <w:r w:rsidR="00A94505">
        <w:rPr>
          <w:rFonts w:ascii="Times New Roman" w:hAnsi="Times New Roman" w:cs="Times New Roman"/>
          <w:sz w:val="28"/>
          <w:szCs w:val="36"/>
        </w:rPr>
        <w:t>н</w:t>
      </w:r>
      <w:r w:rsidR="00F645B1">
        <w:rPr>
          <w:rFonts w:ascii="Times New Roman" w:hAnsi="Times New Roman" w:cs="Times New Roman"/>
          <w:sz w:val="28"/>
          <w:szCs w:val="36"/>
        </w:rPr>
        <w:t>вентарь и принадлежности</w:t>
      </w:r>
      <w:r w:rsidR="00A94505" w:rsidRPr="00A94505">
        <w:rPr>
          <w:rFonts w:ascii="Times New Roman" w:hAnsi="Times New Roman" w:cs="Times New Roman"/>
          <w:sz w:val="28"/>
          <w:szCs w:val="36"/>
        </w:rPr>
        <w:t xml:space="preserve"> (</w:t>
      </w:r>
      <w:proofErr w:type="spellStart"/>
      <w:r w:rsidR="00A94505">
        <w:rPr>
          <w:rFonts w:ascii="Times New Roman" w:hAnsi="Times New Roman" w:cs="Times New Roman"/>
          <w:sz w:val="28"/>
          <w:szCs w:val="36"/>
        </w:rPr>
        <w:t>хоз</w:t>
      </w:r>
      <w:proofErr w:type="spellEnd"/>
      <w:r w:rsidR="00A94505">
        <w:rPr>
          <w:rFonts w:ascii="Times New Roman" w:hAnsi="Times New Roman" w:cs="Times New Roman"/>
          <w:sz w:val="28"/>
          <w:szCs w:val="36"/>
        </w:rPr>
        <w:t xml:space="preserve"> инвентарь</w:t>
      </w:r>
      <w:r w:rsidR="00A94505" w:rsidRPr="00A94505">
        <w:rPr>
          <w:rFonts w:ascii="Times New Roman" w:hAnsi="Times New Roman" w:cs="Times New Roman"/>
          <w:sz w:val="28"/>
          <w:szCs w:val="36"/>
        </w:rPr>
        <w:t>);</w:t>
      </w:r>
      <w:r w:rsidR="00A31244">
        <w:rPr>
          <w:rFonts w:ascii="Times New Roman" w:hAnsi="Times New Roman" w:cs="Times New Roman"/>
          <w:sz w:val="28"/>
          <w:szCs w:val="36"/>
        </w:rPr>
        <w:t xml:space="preserve"> прочие основные фонды</w:t>
      </w:r>
    </w:p>
    <w:p w14:paraId="034E51B7" w14:textId="214CF0CE" w:rsidR="00DF4322" w:rsidRDefault="00ED0FC4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степени воздействия на предмет труда: активные</w:t>
      </w:r>
      <w:r w:rsidR="001660BA">
        <w:rPr>
          <w:rFonts w:ascii="Times New Roman" w:hAnsi="Times New Roman" w:cs="Times New Roman"/>
          <w:sz w:val="28"/>
          <w:szCs w:val="36"/>
        </w:rPr>
        <w:t xml:space="preserve"> (машины и оборудования</w:t>
      </w:r>
      <w:r w:rsidR="00230582">
        <w:rPr>
          <w:rFonts w:ascii="Times New Roman" w:hAnsi="Times New Roman" w:cs="Times New Roman"/>
          <w:sz w:val="28"/>
          <w:szCs w:val="36"/>
        </w:rPr>
        <w:t>, ТС и инструменты</w:t>
      </w:r>
      <w:r w:rsidR="001660BA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 и пассивные </w:t>
      </w:r>
    </w:p>
    <w:p w14:paraId="1FBECC0E" w14:textId="57E5040F" w:rsidR="005D705B" w:rsidRDefault="00661AEF" w:rsidP="00AC32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характеру использовани</w:t>
      </w:r>
      <w:r w:rsidR="00AD78AD">
        <w:rPr>
          <w:rFonts w:ascii="Times New Roman" w:hAnsi="Times New Roman" w:cs="Times New Roman"/>
          <w:sz w:val="28"/>
          <w:szCs w:val="36"/>
        </w:rPr>
        <w:t>я</w:t>
      </w:r>
    </w:p>
    <w:p w14:paraId="07D99DA0" w14:textId="7EECF804" w:rsidR="00AD78AD" w:rsidRDefault="00AD78AD" w:rsidP="00AD78AD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Виды износа основных средств: физический и моральный</w:t>
      </w:r>
      <w:r w:rsidR="004A31E6">
        <w:rPr>
          <w:rFonts w:ascii="Times New Roman" w:hAnsi="Times New Roman" w:cs="Times New Roman"/>
          <w:sz w:val="28"/>
          <w:szCs w:val="36"/>
        </w:rPr>
        <w:t xml:space="preserve">. Физический износ </w:t>
      </w:r>
      <w:proofErr w:type="spellStart"/>
      <w:r w:rsidR="004A31E6">
        <w:rPr>
          <w:rFonts w:ascii="Times New Roman" w:hAnsi="Times New Roman" w:cs="Times New Roman"/>
          <w:sz w:val="28"/>
          <w:szCs w:val="36"/>
        </w:rPr>
        <w:t>заключ</w:t>
      </w:r>
      <w:proofErr w:type="spellEnd"/>
      <w:r w:rsidR="004A31E6">
        <w:rPr>
          <w:rFonts w:ascii="Times New Roman" w:hAnsi="Times New Roman" w:cs="Times New Roman"/>
          <w:sz w:val="28"/>
          <w:szCs w:val="36"/>
        </w:rPr>
        <w:t xml:space="preserve"> в том, что ОПФ со временем постепенно теряют свои </w:t>
      </w:r>
      <w:proofErr w:type="spellStart"/>
      <w:r w:rsidR="004A31E6">
        <w:rPr>
          <w:rFonts w:ascii="Times New Roman" w:hAnsi="Times New Roman" w:cs="Times New Roman"/>
          <w:sz w:val="28"/>
          <w:szCs w:val="36"/>
        </w:rPr>
        <w:t>производственно</w:t>
      </w:r>
      <w:proofErr w:type="spellEnd"/>
      <w:r w:rsidR="004A31E6">
        <w:rPr>
          <w:rFonts w:ascii="Times New Roman" w:hAnsi="Times New Roman" w:cs="Times New Roman"/>
          <w:sz w:val="28"/>
          <w:szCs w:val="36"/>
        </w:rPr>
        <w:t xml:space="preserve"> технические качества и полностью выходят из строя (утрачивают свою потребительскую стоимость). Для оборудования износ </w:t>
      </w:r>
      <w:proofErr w:type="spellStart"/>
      <w:r w:rsidR="004A31E6">
        <w:rPr>
          <w:rFonts w:ascii="Times New Roman" w:hAnsi="Times New Roman" w:cs="Times New Roman"/>
          <w:sz w:val="28"/>
          <w:szCs w:val="36"/>
        </w:rPr>
        <w:t>выраж</w:t>
      </w:r>
      <w:proofErr w:type="spellEnd"/>
      <w:r w:rsidR="004A31E6">
        <w:rPr>
          <w:rFonts w:ascii="Times New Roman" w:hAnsi="Times New Roman" w:cs="Times New Roman"/>
          <w:sz w:val="28"/>
          <w:szCs w:val="36"/>
        </w:rPr>
        <w:t xml:space="preserve"> в изменении форм и размеров отдельных деталей и узлов</w:t>
      </w:r>
      <w:r w:rsidR="00E535F6">
        <w:rPr>
          <w:rFonts w:ascii="Times New Roman" w:hAnsi="Times New Roman" w:cs="Times New Roman"/>
          <w:sz w:val="28"/>
          <w:szCs w:val="36"/>
        </w:rPr>
        <w:t>, потерей точности, производительности и т.д. Износ основных средств происходит неравномерно</w:t>
      </w:r>
      <w:r w:rsidR="00110AD8" w:rsidRPr="00110AD8">
        <w:rPr>
          <w:rFonts w:ascii="Times New Roman" w:hAnsi="Times New Roman" w:cs="Times New Roman"/>
          <w:sz w:val="28"/>
          <w:szCs w:val="36"/>
        </w:rPr>
        <w:t xml:space="preserve">; </w:t>
      </w:r>
      <w:r w:rsidR="00110AD8">
        <w:rPr>
          <w:rFonts w:ascii="Times New Roman" w:hAnsi="Times New Roman" w:cs="Times New Roman"/>
          <w:sz w:val="28"/>
          <w:szCs w:val="36"/>
        </w:rPr>
        <w:t>одни элементы (</w:t>
      </w:r>
      <w:proofErr w:type="spellStart"/>
      <w:r w:rsidR="00110AD8">
        <w:rPr>
          <w:rFonts w:ascii="Times New Roman" w:hAnsi="Times New Roman" w:cs="Times New Roman"/>
          <w:sz w:val="28"/>
          <w:szCs w:val="36"/>
        </w:rPr>
        <w:t>оборуд</w:t>
      </w:r>
      <w:proofErr w:type="spellEnd"/>
      <w:r w:rsidR="00110AD8">
        <w:rPr>
          <w:rFonts w:ascii="Times New Roman" w:hAnsi="Times New Roman" w:cs="Times New Roman"/>
          <w:sz w:val="28"/>
          <w:szCs w:val="36"/>
        </w:rPr>
        <w:t xml:space="preserve">, инструмент) активно </w:t>
      </w:r>
      <w:proofErr w:type="spellStart"/>
      <w:r w:rsidR="00110AD8">
        <w:rPr>
          <w:rFonts w:ascii="Times New Roman" w:hAnsi="Times New Roman" w:cs="Times New Roman"/>
          <w:sz w:val="28"/>
          <w:szCs w:val="36"/>
        </w:rPr>
        <w:t>учавствуют</w:t>
      </w:r>
      <w:proofErr w:type="spellEnd"/>
      <w:r w:rsidR="00110AD8">
        <w:rPr>
          <w:rFonts w:ascii="Times New Roman" w:hAnsi="Times New Roman" w:cs="Times New Roman"/>
          <w:sz w:val="28"/>
          <w:szCs w:val="36"/>
        </w:rPr>
        <w:t xml:space="preserve"> в </w:t>
      </w:r>
      <w:proofErr w:type="spellStart"/>
      <w:r w:rsidR="00110AD8">
        <w:rPr>
          <w:rFonts w:ascii="Times New Roman" w:hAnsi="Times New Roman" w:cs="Times New Roman"/>
          <w:sz w:val="28"/>
          <w:szCs w:val="36"/>
        </w:rPr>
        <w:t>произв</w:t>
      </w:r>
      <w:proofErr w:type="spellEnd"/>
      <w:r w:rsidR="00110AD8">
        <w:rPr>
          <w:rFonts w:ascii="Times New Roman" w:hAnsi="Times New Roman" w:cs="Times New Roman"/>
          <w:sz w:val="28"/>
          <w:szCs w:val="36"/>
        </w:rPr>
        <w:t xml:space="preserve"> процессе, поэтому изнашиваются быстрее.</w:t>
      </w:r>
      <w:r w:rsidR="00D20B83">
        <w:rPr>
          <w:rFonts w:ascii="Times New Roman" w:hAnsi="Times New Roman" w:cs="Times New Roman"/>
          <w:sz w:val="28"/>
          <w:szCs w:val="36"/>
        </w:rPr>
        <w:t xml:space="preserve"> Несмотря на разнообразие видов </w:t>
      </w:r>
      <w:proofErr w:type="spellStart"/>
      <w:r w:rsidR="00D20B83">
        <w:rPr>
          <w:rFonts w:ascii="Times New Roman" w:hAnsi="Times New Roman" w:cs="Times New Roman"/>
          <w:sz w:val="28"/>
          <w:szCs w:val="36"/>
        </w:rPr>
        <w:t>физ</w:t>
      </w:r>
      <w:proofErr w:type="spellEnd"/>
      <w:r w:rsidR="00D20B83">
        <w:rPr>
          <w:rFonts w:ascii="Times New Roman" w:hAnsi="Times New Roman" w:cs="Times New Roman"/>
          <w:sz w:val="28"/>
          <w:szCs w:val="36"/>
        </w:rPr>
        <w:t xml:space="preserve"> износа в характере его протекания </w:t>
      </w:r>
      <w:proofErr w:type="spellStart"/>
      <w:r w:rsidR="00D20B83">
        <w:rPr>
          <w:rFonts w:ascii="Times New Roman" w:hAnsi="Times New Roman" w:cs="Times New Roman"/>
          <w:sz w:val="28"/>
          <w:szCs w:val="36"/>
        </w:rPr>
        <w:t>прослеж</w:t>
      </w:r>
      <w:proofErr w:type="spellEnd"/>
      <w:r w:rsidR="00D20B83">
        <w:rPr>
          <w:rFonts w:ascii="Times New Roman" w:hAnsi="Times New Roman" w:cs="Times New Roman"/>
          <w:sz w:val="28"/>
          <w:szCs w:val="36"/>
        </w:rPr>
        <w:t xml:space="preserve"> единая закономерность</w:t>
      </w:r>
      <w:r w:rsidR="00E06413">
        <w:rPr>
          <w:rFonts w:ascii="Times New Roman" w:hAnsi="Times New Roman" w:cs="Times New Roman"/>
          <w:sz w:val="28"/>
          <w:szCs w:val="36"/>
        </w:rPr>
        <w:t>.</w:t>
      </w:r>
      <w:r w:rsidR="00A76B95">
        <w:rPr>
          <w:rFonts w:ascii="Times New Roman" w:hAnsi="Times New Roman" w:cs="Times New Roman"/>
          <w:sz w:val="28"/>
          <w:szCs w:val="36"/>
        </w:rPr>
        <w:t xml:space="preserve"> В начале эксплуатации объекта основных средств износ протекает ускоренно</w:t>
      </w:r>
      <w:r w:rsidR="00E922A6">
        <w:rPr>
          <w:rFonts w:ascii="Times New Roman" w:hAnsi="Times New Roman" w:cs="Times New Roman"/>
          <w:sz w:val="28"/>
          <w:szCs w:val="36"/>
        </w:rPr>
        <w:t>.</w:t>
      </w:r>
      <w:r w:rsidR="009A57F5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3F3A383" w14:textId="25E03D7A" w:rsidR="0013030B" w:rsidRPr="00245842" w:rsidRDefault="0013030B" w:rsidP="00AD78AD">
      <w:pPr>
        <w:ind w:left="36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Моральный износ – обесценивания </w:t>
      </w:r>
      <w:proofErr w:type="spellStart"/>
      <w:r>
        <w:rPr>
          <w:rFonts w:ascii="Times New Roman" w:hAnsi="Times New Roman" w:cs="Times New Roman"/>
          <w:sz w:val="28"/>
          <w:szCs w:val="36"/>
        </w:rPr>
        <w:t>осн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средств </w:t>
      </w:r>
      <w:r w:rsidR="007E1932">
        <w:rPr>
          <w:rFonts w:ascii="Times New Roman" w:hAnsi="Times New Roman" w:cs="Times New Roman"/>
          <w:sz w:val="28"/>
          <w:szCs w:val="36"/>
        </w:rPr>
        <w:t>физически ещё пригодных к использованию</w:t>
      </w:r>
      <w:r w:rsidR="00893485">
        <w:rPr>
          <w:rFonts w:ascii="Times New Roman" w:hAnsi="Times New Roman" w:cs="Times New Roman"/>
          <w:sz w:val="28"/>
          <w:szCs w:val="36"/>
        </w:rPr>
        <w:t>.</w:t>
      </w:r>
      <w:r w:rsidR="00E649B7">
        <w:rPr>
          <w:rFonts w:ascii="Times New Roman" w:hAnsi="Times New Roman" w:cs="Times New Roman"/>
          <w:sz w:val="28"/>
          <w:szCs w:val="36"/>
        </w:rPr>
        <w:t xml:space="preserve"> 2 формы морального износа: </w:t>
      </w:r>
      <w:r w:rsidR="00390F21">
        <w:rPr>
          <w:rFonts w:ascii="Times New Roman" w:hAnsi="Times New Roman" w:cs="Times New Roman"/>
          <w:sz w:val="28"/>
          <w:szCs w:val="36"/>
        </w:rPr>
        <w:t xml:space="preserve">1)  состоит в удешевлении </w:t>
      </w:r>
      <w:proofErr w:type="spellStart"/>
      <w:r w:rsidR="00390F21">
        <w:rPr>
          <w:rFonts w:ascii="Times New Roman" w:hAnsi="Times New Roman" w:cs="Times New Roman"/>
          <w:sz w:val="28"/>
          <w:szCs w:val="36"/>
        </w:rPr>
        <w:t>осн</w:t>
      </w:r>
      <w:proofErr w:type="spellEnd"/>
      <w:r w:rsidR="00390F21">
        <w:rPr>
          <w:rFonts w:ascii="Times New Roman" w:hAnsi="Times New Roman" w:cs="Times New Roman"/>
          <w:sz w:val="28"/>
          <w:szCs w:val="36"/>
        </w:rPr>
        <w:t xml:space="preserve"> средств</w:t>
      </w:r>
      <w:r w:rsidR="00B1049C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B1049C">
        <w:rPr>
          <w:rFonts w:ascii="Times New Roman" w:hAnsi="Times New Roman" w:cs="Times New Roman"/>
          <w:sz w:val="28"/>
          <w:szCs w:val="36"/>
        </w:rPr>
        <w:t>всвязи</w:t>
      </w:r>
      <w:proofErr w:type="spellEnd"/>
      <w:r w:rsidR="00B1049C">
        <w:rPr>
          <w:rFonts w:ascii="Times New Roman" w:hAnsi="Times New Roman" w:cs="Times New Roman"/>
          <w:sz w:val="28"/>
          <w:szCs w:val="36"/>
        </w:rPr>
        <w:t xml:space="preserve"> с уменьшением стоимости их воспроизводства</w:t>
      </w:r>
      <w:r w:rsidR="001A1C1C">
        <w:rPr>
          <w:rFonts w:ascii="Times New Roman" w:hAnsi="Times New Roman" w:cs="Times New Roman"/>
          <w:sz w:val="28"/>
          <w:szCs w:val="36"/>
        </w:rPr>
        <w:t xml:space="preserve"> – основывается </w:t>
      </w:r>
      <w:r w:rsidR="00D060FC">
        <w:rPr>
          <w:rFonts w:ascii="Times New Roman" w:hAnsi="Times New Roman" w:cs="Times New Roman"/>
          <w:sz w:val="28"/>
          <w:szCs w:val="36"/>
        </w:rPr>
        <w:t>на ро</w:t>
      </w:r>
      <w:r w:rsidR="0053408A">
        <w:rPr>
          <w:rFonts w:ascii="Times New Roman" w:hAnsi="Times New Roman" w:cs="Times New Roman"/>
          <w:sz w:val="28"/>
          <w:szCs w:val="36"/>
        </w:rPr>
        <w:t>с</w:t>
      </w:r>
      <w:r w:rsidR="00D060FC">
        <w:rPr>
          <w:rFonts w:ascii="Times New Roman" w:hAnsi="Times New Roman" w:cs="Times New Roman"/>
          <w:sz w:val="28"/>
          <w:szCs w:val="36"/>
        </w:rPr>
        <w:t>те производительности труда</w:t>
      </w:r>
      <w:r w:rsidR="0053408A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="0053408A">
        <w:rPr>
          <w:rFonts w:ascii="Times New Roman" w:hAnsi="Times New Roman" w:cs="Times New Roman"/>
          <w:sz w:val="28"/>
          <w:szCs w:val="36"/>
        </w:rPr>
        <w:t>повыш</w:t>
      </w:r>
      <w:proofErr w:type="spellEnd"/>
      <w:r w:rsidR="0053408A">
        <w:rPr>
          <w:rFonts w:ascii="Times New Roman" w:hAnsi="Times New Roman" w:cs="Times New Roman"/>
          <w:sz w:val="28"/>
          <w:szCs w:val="36"/>
        </w:rPr>
        <w:t xml:space="preserve"> технической </w:t>
      </w:r>
      <w:r w:rsidR="00CA19BA">
        <w:rPr>
          <w:rFonts w:ascii="Times New Roman" w:hAnsi="Times New Roman" w:cs="Times New Roman"/>
          <w:sz w:val="28"/>
          <w:szCs w:val="36"/>
        </w:rPr>
        <w:t>оснащенности заводов</w:t>
      </w:r>
      <w:r w:rsidR="00884E26">
        <w:rPr>
          <w:rFonts w:ascii="Times New Roman" w:hAnsi="Times New Roman" w:cs="Times New Roman"/>
          <w:sz w:val="28"/>
          <w:szCs w:val="36"/>
        </w:rPr>
        <w:t xml:space="preserve"> в рез-те чего прои</w:t>
      </w:r>
      <w:r w:rsidR="00903C08">
        <w:rPr>
          <w:rFonts w:ascii="Times New Roman" w:hAnsi="Times New Roman" w:cs="Times New Roman"/>
          <w:sz w:val="28"/>
          <w:szCs w:val="36"/>
        </w:rPr>
        <w:t>с</w:t>
      </w:r>
      <w:r w:rsidR="00884E26">
        <w:rPr>
          <w:rFonts w:ascii="Times New Roman" w:hAnsi="Times New Roman" w:cs="Times New Roman"/>
          <w:sz w:val="28"/>
          <w:szCs w:val="36"/>
        </w:rPr>
        <w:t>хо</w:t>
      </w:r>
      <w:r w:rsidR="00903C08">
        <w:rPr>
          <w:rFonts w:ascii="Times New Roman" w:hAnsi="Times New Roman" w:cs="Times New Roman"/>
          <w:sz w:val="28"/>
          <w:szCs w:val="36"/>
        </w:rPr>
        <w:t>дит</w:t>
      </w:r>
      <w:r w:rsidR="00884E2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884E26">
        <w:rPr>
          <w:rFonts w:ascii="Times New Roman" w:hAnsi="Times New Roman" w:cs="Times New Roman"/>
          <w:sz w:val="28"/>
          <w:szCs w:val="36"/>
        </w:rPr>
        <w:t>сокращ</w:t>
      </w:r>
      <w:proofErr w:type="spellEnd"/>
      <w:r w:rsidR="00884E26">
        <w:rPr>
          <w:rFonts w:ascii="Times New Roman" w:hAnsi="Times New Roman" w:cs="Times New Roman"/>
          <w:sz w:val="28"/>
          <w:szCs w:val="36"/>
        </w:rPr>
        <w:t xml:space="preserve"> трудоёмкости </w:t>
      </w:r>
      <w:r w:rsidR="00903C08">
        <w:rPr>
          <w:rFonts w:ascii="Times New Roman" w:hAnsi="Times New Roman" w:cs="Times New Roman"/>
          <w:sz w:val="28"/>
          <w:szCs w:val="36"/>
        </w:rPr>
        <w:t xml:space="preserve">а след-то и </w:t>
      </w:r>
      <w:proofErr w:type="spellStart"/>
      <w:r w:rsidR="006D6902">
        <w:rPr>
          <w:rFonts w:ascii="Times New Roman" w:hAnsi="Times New Roman" w:cs="Times New Roman"/>
          <w:sz w:val="28"/>
          <w:szCs w:val="36"/>
        </w:rPr>
        <w:t>сниж</w:t>
      </w:r>
      <w:proofErr w:type="spellEnd"/>
      <w:r w:rsidR="006D6902">
        <w:rPr>
          <w:rFonts w:ascii="Times New Roman" w:hAnsi="Times New Roman" w:cs="Times New Roman"/>
          <w:sz w:val="28"/>
          <w:szCs w:val="36"/>
        </w:rPr>
        <w:t xml:space="preserve"> стоимости </w:t>
      </w:r>
      <w:proofErr w:type="spellStart"/>
      <w:r w:rsidR="006D6902">
        <w:rPr>
          <w:rFonts w:ascii="Times New Roman" w:hAnsi="Times New Roman" w:cs="Times New Roman"/>
          <w:sz w:val="28"/>
          <w:szCs w:val="36"/>
        </w:rPr>
        <w:t>выкусп</w:t>
      </w:r>
      <w:proofErr w:type="spellEnd"/>
      <w:r w:rsidR="006D6902">
        <w:rPr>
          <w:rFonts w:ascii="Times New Roman" w:hAnsi="Times New Roman" w:cs="Times New Roman"/>
          <w:sz w:val="28"/>
          <w:szCs w:val="36"/>
        </w:rPr>
        <w:t xml:space="preserve"> продукции</w:t>
      </w:r>
      <w:r w:rsidR="00306155">
        <w:rPr>
          <w:rFonts w:ascii="Times New Roman" w:hAnsi="Times New Roman" w:cs="Times New Roman"/>
          <w:sz w:val="28"/>
          <w:szCs w:val="36"/>
        </w:rPr>
        <w:t>, при</w:t>
      </w:r>
      <w:r w:rsidR="00AB5517">
        <w:rPr>
          <w:rFonts w:ascii="Times New Roman" w:hAnsi="Times New Roman" w:cs="Times New Roman"/>
          <w:sz w:val="28"/>
          <w:szCs w:val="36"/>
        </w:rPr>
        <w:t xml:space="preserve"> </w:t>
      </w:r>
      <w:r w:rsidR="00306155">
        <w:rPr>
          <w:rFonts w:ascii="Times New Roman" w:hAnsi="Times New Roman" w:cs="Times New Roman"/>
          <w:sz w:val="28"/>
          <w:szCs w:val="36"/>
        </w:rPr>
        <w:t xml:space="preserve">этом орудие труда утрачивают часть своей стоимости </w:t>
      </w:r>
      <w:r w:rsidR="00034FCA">
        <w:rPr>
          <w:rFonts w:ascii="Times New Roman" w:hAnsi="Times New Roman" w:cs="Times New Roman"/>
          <w:sz w:val="28"/>
          <w:szCs w:val="36"/>
        </w:rPr>
        <w:t xml:space="preserve">прямо пропорционально </w:t>
      </w:r>
      <w:r w:rsidR="00AB5517">
        <w:rPr>
          <w:rFonts w:ascii="Times New Roman" w:hAnsi="Times New Roman" w:cs="Times New Roman"/>
          <w:sz w:val="28"/>
          <w:szCs w:val="36"/>
        </w:rPr>
        <w:t xml:space="preserve">снижению </w:t>
      </w:r>
      <w:r w:rsidR="00775A64">
        <w:rPr>
          <w:rFonts w:ascii="Times New Roman" w:hAnsi="Times New Roman" w:cs="Times New Roman"/>
          <w:sz w:val="28"/>
          <w:szCs w:val="36"/>
        </w:rPr>
        <w:t xml:space="preserve">общ </w:t>
      </w:r>
      <w:proofErr w:type="spellStart"/>
      <w:r w:rsidR="00775A64">
        <w:rPr>
          <w:rFonts w:ascii="Times New Roman" w:hAnsi="Times New Roman" w:cs="Times New Roman"/>
          <w:sz w:val="28"/>
          <w:szCs w:val="36"/>
        </w:rPr>
        <w:t>необх</w:t>
      </w:r>
      <w:proofErr w:type="spellEnd"/>
      <w:r w:rsidR="00775A64">
        <w:rPr>
          <w:rFonts w:ascii="Times New Roman" w:hAnsi="Times New Roman" w:cs="Times New Roman"/>
          <w:sz w:val="28"/>
          <w:szCs w:val="36"/>
        </w:rPr>
        <w:t xml:space="preserve"> затрат на производство аналогичных по своему </w:t>
      </w:r>
      <w:proofErr w:type="spellStart"/>
      <w:r w:rsidR="00775A64">
        <w:rPr>
          <w:rFonts w:ascii="Times New Roman" w:hAnsi="Times New Roman" w:cs="Times New Roman"/>
          <w:sz w:val="28"/>
          <w:szCs w:val="36"/>
        </w:rPr>
        <w:t>назнач</w:t>
      </w:r>
      <w:proofErr w:type="spellEnd"/>
      <w:r w:rsidR="00775A64">
        <w:rPr>
          <w:rFonts w:ascii="Times New Roman" w:hAnsi="Times New Roman" w:cs="Times New Roman"/>
          <w:sz w:val="28"/>
          <w:szCs w:val="36"/>
        </w:rPr>
        <w:t xml:space="preserve"> орудий труда, но полностью </w:t>
      </w:r>
      <w:proofErr w:type="spellStart"/>
      <w:r w:rsidR="00775A64">
        <w:rPr>
          <w:rFonts w:ascii="Times New Roman" w:hAnsi="Times New Roman" w:cs="Times New Roman"/>
          <w:sz w:val="28"/>
          <w:szCs w:val="36"/>
        </w:rPr>
        <w:t>сохр</w:t>
      </w:r>
      <w:proofErr w:type="spellEnd"/>
      <w:r w:rsidR="00775A64">
        <w:rPr>
          <w:rFonts w:ascii="Times New Roman" w:hAnsi="Times New Roman" w:cs="Times New Roman"/>
          <w:sz w:val="28"/>
          <w:szCs w:val="36"/>
        </w:rPr>
        <w:t xml:space="preserve"> свои потреб </w:t>
      </w:r>
      <w:proofErr w:type="spellStart"/>
      <w:r w:rsidR="00775A64">
        <w:rPr>
          <w:rFonts w:ascii="Times New Roman" w:hAnsi="Times New Roman" w:cs="Times New Roman"/>
          <w:sz w:val="28"/>
          <w:szCs w:val="36"/>
        </w:rPr>
        <w:t>св-ва</w:t>
      </w:r>
      <w:proofErr w:type="spellEnd"/>
      <w:r w:rsidR="00C50F09">
        <w:rPr>
          <w:rFonts w:ascii="Times New Roman" w:hAnsi="Times New Roman" w:cs="Times New Roman"/>
          <w:sz w:val="28"/>
          <w:szCs w:val="36"/>
        </w:rPr>
        <w:t xml:space="preserve">, т.к. при тех же затратах живого труда </w:t>
      </w:r>
      <w:r w:rsidR="00B72346">
        <w:rPr>
          <w:rFonts w:ascii="Times New Roman" w:hAnsi="Times New Roman" w:cs="Times New Roman"/>
          <w:sz w:val="28"/>
          <w:szCs w:val="36"/>
        </w:rPr>
        <w:t xml:space="preserve">их </w:t>
      </w:r>
      <w:proofErr w:type="spellStart"/>
      <w:r w:rsidR="00B72346">
        <w:rPr>
          <w:rFonts w:ascii="Times New Roman" w:hAnsi="Times New Roman" w:cs="Times New Roman"/>
          <w:sz w:val="28"/>
          <w:szCs w:val="36"/>
        </w:rPr>
        <w:t>исп</w:t>
      </w:r>
      <w:proofErr w:type="spellEnd"/>
      <w:r w:rsidR="00B72346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B72346">
        <w:rPr>
          <w:rFonts w:ascii="Times New Roman" w:hAnsi="Times New Roman" w:cs="Times New Roman"/>
          <w:sz w:val="28"/>
          <w:szCs w:val="36"/>
        </w:rPr>
        <w:t>позвол</w:t>
      </w:r>
      <w:proofErr w:type="spellEnd"/>
      <w:r w:rsidR="00B72346">
        <w:rPr>
          <w:rFonts w:ascii="Times New Roman" w:hAnsi="Times New Roman" w:cs="Times New Roman"/>
          <w:sz w:val="28"/>
          <w:szCs w:val="36"/>
        </w:rPr>
        <w:t xml:space="preserve"> произвести </w:t>
      </w:r>
      <w:r w:rsidR="00636044">
        <w:rPr>
          <w:rFonts w:ascii="Times New Roman" w:hAnsi="Times New Roman" w:cs="Times New Roman"/>
          <w:sz w:val="28"/>
          <w:szCs w:val="36"/>
        </w:rPr>
        <w:t>такое же кол-во продукции как и новое орудие труда</w:t>
      </w:r>
      <w:r w:rsidR="00245842" w:rsidRPr="00245842">
        <w:rPr>
          <w:rFonts w:ascii="Times New Roman" w:hAnsi="Times New Roman" w:cs="Times New Roman"/>
          <w:sz w:val="28"/>
          <w:szCs w:val="36"/>
        </w:rPr>
        <w:t xml:space="preserve">; </w:t>
      </w:r>
      <w:r w:rsidR="00245842">
        <w:rPr>
          <w:rFonts w:ascii="Times New Roman" w:hAnsi="Times New Roman" w:cs="Times New Roman"/>
          <w:sz w:val="28"/>
          <w:szCs w:val="36"/>
        </w:rPr>
        <w:t>2)</w:t>
      </w:r>
      <w:r w:rsidR="00237E6E">
        <w:rPr>
          <w:rFonts w:ascii="Times New Roman" w:hAnsi="Times New Roman" w:cs="Times New Roman"/>
          <w:sz w:val="28"/>
          <w:szCs w:val="36"/>
        </w:rPr>
        <w:t xml:space="preserve"> </w:t>
      </w:r>
      <w:r w:rsidR="00245842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8290AC" w14:textId="437D6D28" w:rsidR="001D7F04" w:rsidRPr="00A31237" w:rsidRDefault="001D7F04" w:rsidP="00A31237">
      <w:pPr>
        <w:rPr>
          <w:rFonts w:ascii="Times New Roman" w:hAnsi="Times New Roman" w:cs="Times New Roman"/>
          <w:sz w:val="28"/>
          <w:szCs w:val="36"/>
        </w:rPr>
      </w:pPr>
    </w:p>
    <w:p w14:paraId="39240F68" w14:textId="77777777" w:rsidR="00F256B0" w:rsidRPr="00F256B0" w:rsidRDefault="00F256B0" w:rsidP="00F256B0">
      <w:pPr>
        <w:jc w:val="center"/>
        <w:rPr>
          <w:rFonts w:ascii="Times New Roman" w:hAnsi="Times New Roman" w:cs="Times New Roman"/>
          <w:sz w:val="28"/>
        </w:rPr>
      </w:pPr>
    </w:p>
    <w:sectPr w:rsidR="00F256B0" w:rsidRPr="00F25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661E"/>
    <w:multiLevelType w:val="hybridMultilevel"/>
    <w:tmpl w:val="6A4EC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1931"/>
    <w:multiLevelType w:val="hybridMultilevel"/>
    <w:tmpl w:val="63EE2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BD"/>
    <w:rsid w:val="00034FCA"/>
    <w:rsid w:val="000741FC"/>
    <w:rsid w:val="00084C19"/>
    <w:rsid w:val="00110AD8"/>
    <w:rsid w:val="0011331B"/>
    <w:rsid w:val="0013030B"/>
    <w:rsid w:val="001660BA"/>
    <w:rsid w:val="00184AE0"/>
    <w:rsid w:val="001A1C1C"/>
    <w:rsid w:val="001A65A9"/>
    <w:rsid w:val="001D7F04"/>
    <w:rsid w:val="001F133A"/>
    <w:rsid w:val="00224581"/>
    <w:rsid w:val="00230582"/>
    <w:rsid w:val="00237E6E"/>
    <w:rsid w:val="00245842"/>
    <w:rsid w:val="00250D6D"/>
    <w:rsid w:val="00286A76"/>
    <w:rsid w:val="002B581F"/>
    <w:rsid w:val="002F58DA"/>
    <w:rsid w:val="00306155"/>
    <w:rsid w:val="003077E3"/>
    <w:rsid w:val="003628D2"/>
    <w:rsid w:val="00390F21"/>
    <w:rsid w:val="00392523"/>
    <w:rsid w:val="004A31E6"/>
    <w:rsid w:val="004C5302"/>
    <w:rsid w:val="0053408A"/>
    <w:rsid w:val="0054484B"/>
    <w:rsid w:val="005D1920"/>
    <w:rsid w:val="005D705B"/>
    <w:rsid w:val="005F2EF5"/>
    <w:rsid w:val="00636044"/>
    <w:rsid w:val="00661AEF"/>
    <w:rsid w:val="00682BE2"/>
    <w:rsid w:val="006A35DA"/>
    <w:rsid w:val="006A72E5"/>
    <w:rsid w:val="006B0DE7"/>
    <w:rsid w:val="006C6FFC"/>
    <w:rsid w:val="006D6902"/>
    <w:rsid w:val="00711FB7"/>
    <w:rsid w:val="00734BAF"/>
    <w:rsid w:val="00755D6A"/>
    <w:rsid w:val="0076158E"/>
    <w:rsid w:val="007742C1"/>
    <w:rsid w:val="00775A64"/>
    <w:rsid w:val="00780852"/>
    <w:rsid w:val="007A18A9"/>
    <w:rsid w:val="007A41DF"/>
    <w:rsid w:val="007D3D39"/>
    <w:rsid w:val="007E1932"/>
    <w:rsid w:val="007F7F6C"/>
    <w:rsid w:val="008218BB"/>
    <w:rsid w:val="00847E5F"/>
    <w:rsid w:val="00872D45"/>
    <w:rsid w:val="00884E26"/>
    <w:rsid w:val="00893485"/>
    <w:rsid w:val="008B30BD"/>
    <w:rsid w:val="008C31E3"/>
    <w:rsid w:val="008D68CE"/>
    <w:rsid w:val="008E3C86"/>
    <w:rsid w:val="008E68CF"/>
    <w:rsid w:val="00903C08"/>
    <w:rsid w:val="009A57F5"/>
    <w:rsid w:val="009C72AA"/>
    <w:rsid w:val="009F556F"/>
    <w:rsid w:val="009F7E4D"/>
    <w:rsid w:val="00A31237"/>
    <w:rsid w:val="00A31244"/>
    <w:rsid w:val="00A72B37"/>
    <w:rsid w:val="00A76B95"/>
    <w:rsid w:val="00A94505"/>
    <w:rsid w:val="00AA74DF"/>
    <w:rsid w:val="00AB5517"/>
    <w:rsid w:val="00AC3229"/>
    <w:rsid w:val="00AD78AD"/>
    <w:rsid w:val="00AF67E6"/>
    <w:rsid w:val="00B1049C"/>
    <w:rsid w:val="00B338D8"/>
    <w:rsid w:val="00B67EC0"/>
    <w:rsid w:val="00B72346"/>
    <w:rsid w:val="00B9589E"/>
    <w:rsid w:val="00B9793A"/>
    <w:rsid w:val="00C304FB"/>
    <w:rsid w:val="00C4098B"/>
    <w:rsid w:val="00C50F09"/>
    <w:rsid w:val="00C56046"/>
    <w:rsid w:val="00C93647"/>
    <w:rsid w:val="00C93C05"/>
    <w:rsid w:val="00CA19BA"/>
    <w:rsid w:val="00CA1B9C"/>
    <w:rsid w:val="00CB7C60"/>
    <w:rsid w:val="00CF232C"/>
    <w:rsid w:val="00D060FC"/>
    <w:rsid w:val="00D154B4"/>
    <w:rsid w:val="00D20B83"/>
    <w:rsid w:val="00D2218E"/>
    <w:rsid w:val="00D53FDD"/>
    <w:rsid w:val="00D84167"/>
    <w:rsid w:val="00DF4322"/>
    <w:rsid w:val="00E06413"/>
    <w:rsid w:val="00E535F6"/>
    <w:rsid w:val="00E649B7"/>
    <w:rsid w:val="00E66E1C"/>
    <w:rsid w:val="00E922A6"/>
    <w:rsid w:val="00EA54F7"/>
    <w:rsid w:val="00EA5AEA"/>
    <w:rsid w:val="00ED0FC4"/>
    <w:rsid w:val="00F256B0"/>
    <w:rsid w:val="00F52671"/>
    <w:rsid w:val="00F645B1"/>
    <w:rsid w:val="00F71187"/>
    <w:rsid w:val="00F76C1B"/>
    <w:rsid w:val="00F8619C"/>
    <w:rsid w:val="00FE62BB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7673"/>
  <w15:chartTrackingRefBased/>
  <w15:docId w15:val="{03A07BBE-5ECD-4C5D-9C8D-C4C8E44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116</cp:revision>
  <dcterms:created xsi:type="dcterms:W3CDTF">2024-09-05T05:02:00Z</dcterms:created>
  <dcterms:modified xsi:type="dcterms:W3CDTF">2024-09-05T06:24:00Z</dcterms:modified>
</cp:coreProperties>
</file>