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558A" w14:textId="4959289C" w:rsidR="00D94879" w:rsidRPr="00D95A50" w:rsidRDefault="00E60475" w:rsidP="00E60475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95A50">
        <w:rPr>
          <w:rFonts w:ascii="Times New Roman" w:hAnsi="Times New Roman" w:cs="Times New Roman"/>
          <w:b/>
          <w:bCs/>
          <w:sz w:val="28"/>
          <w:szCs w:val="36"/>
        </w:rPr>
        <w:t>П</w:t>
      </w:r>
      <w:r w:rsidR="00D94879" w:rsidRPr="00D95A50">
        <w:rPr>
          <w:rFonts w:ascii="Times New Roman" w:hAnsi="Times New Roman" w:cs="Times New Roman"/>
          <w:b/>
          <w:bCs/>
          <w:sz w:val="28"/>
          <w:szCs w:val="36"/>
        </w:rPr>
        <w:t xml:space="preserve">роисхождение философии и </w:t>
      </w:r>
      <w:proofErr w:type="gramStart"/>
      <w:r w:rsidR="00D94879" w:rsidRPr="00D95A50">
        <w:rPr>
          <w:rFonts w:ascii="Times New Roman" w:hAnsi="Times New Roman" w:cs="Times New Roman"/>
          <w:b/>
          <w:bCs/>
          <w:sz w:val="28"/>
          <w:szCs w:val="36"/>
        </w:rPr>
        <w:t>ее проблемное поле</w:t>
      </w:r>
      <w:proofErr w:type="gramEnd"/>
      <w:r w:rsidR="00D94879" w:rsidRPr="00D95A50">
        <w:rPr>
          <w:rFonts w:ascii="Times New Roman" w:hAnsi="Times New Roman" w:cs="Times New Roman"/>
          <w:b/>
          <w:bCs/>
          <w:sz w:val="28"/>
          <w:szCs w:val="36"/>
        </w:rPr>
        <w:t xml:space="preserve"> и функции в их исторической динамике</w:t>
      </w:r>
    </w:p>
    <w:p w14:paraId="7AFDE5C6" w14:textId="77777777" w:rsidR="002B7BD3" w:rsidRPr="002B7BD3" w:rsidRDefault="002B7BD3" w:rsidP="00E952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Происхождение философии связано с переходом древних обществ от мифологического мировоззрения к рациональному и критическому мышлению. В этом контексте философия зарождается как стремление к систематическому объяснению природы, общества и человека. Считается, что философия возникла в VI веке до н.э. в Древней Греции, хотя элементы философской мысли существовали и в других цивилизациях, таких как Индия и Китай.</w:t>
      </w:r>
    </w:p>
    <w:p w14:paraId="7964CB72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Происхождение философии:</w:t>
      </w:r>
    </w:p>
    <w:p w14:paraId="2ADDD19F" w14:textId="77777777" w:rsidR="002B7BD3" w:rsidRPr="002B7BD3" w:rsidRDefault="002B7BD3" w:rsidP="002B7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Древнегреческая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Зачатки философии в Древней Греции связаны с мыслителями вроде Фалеса, Анаксимандра и Гераклита, которые пытались объяснить происхождение и природу мира без обращения к мифам. Философия возникала как попытка дать логические, рациональные объяснения явлениям, открывая возможность познания природы через размышление и наблюдение.</w:t>
      </w:r>
    </w:p>
    <w:p w14:paraId="1ABF8852" w14:textId="77777777" w:rsidR="002B7BD3" w:rsidRPr="002B7BD3" w:rsidRDefault="002B7BD3" w:rsidP="002B7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Индийская и китайская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то же время в Индии и Китае также развивались философские традиции, такие как Упанишады и даосизм, которые занимались вопросами морали, познания и устройства мира.</w:t>
      </w:r>
    </w:p>
    <w:p w14:paraId="40DD772C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Проблемное поле философии:</w:t>
      </w:r>
    </w:p>
    <w:p w14:paraId="0B31B478" w14:textId="77777777" w:rsidR="002B7BD3" w:rsidRPr="002B7BD3" w:rsidRDefault="002B7BD3" w:rsidP="002B7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Философия охватывает широкий спектр проблем, которые можно разделить на несколько основных направлений:</w:t>
      </w:r>
    </w:p>
    <w:p w14:paraId="0CE51F23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Онтология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(учение о бытии) — занимается вопросами существования и природы реальности. Например, вопросы "Что существует?" и "Что такое реальность?".</w:t>
      </w:r>
    </w:p>
    <w:p w14:paraId="4CE83664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Гносеология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(теория познания) — исследует природу и возможности познания. Основные вопросы: "Как мы познаем мир?" и "Что такое истина?".</w:t>
      </w:r>
    </w:p>
    <w:p w14:paraId="037B6868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Этика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занимается вопросами морали и нравственности. Философы размышляют о том, что такое добро, зло, справедливость и как люди должны поступать.</w:t>
      </w:r>
    </w:p>
    <w:p w14:paraId="30611B99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Эстетика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искусства и красоты, исследует природу эстетического опыта.</w:t>
      </w:r>
    </w:p>
    <w:p w14:paraId="186C90CE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Социальная философия и политическая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изучают природу общества, государства, власти и справедливости. Вопросы здесь касаются того, как должно быть организовано общество, чтобы обеспечить справедливость и порядок.</w:t>
      </w:r>
    </w:p>
    <w:p w14:paraId="17FBE89C" w14:textId="77777777" w:rsidR="002B7BD3" w:rsidRPr="002B7BD3" w:rsidRDefault="002B7BD3" w:rsidP="002B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Философия человека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исследует вопросы о человеческой природе, свободе воли, душе, сознании и смерти.</w:t>
      </w:r>
    </w:p>
    <w:p w14:paraId="36175DDF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Историческая динамика философии:</w:t>
      </w:r>
    </w:p>
    <w:p w14:paraId="39790C81" w14:textId="77777777" w:rsidR="002B7BD3" w:rsidRP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Античная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Начало философии связано с греческими мыслителями, такими как Сократ, Платон и Аристотель. Этот период характеризуется стремлением к рациональному познанию природы, общества и человека, а также к поиску этических основ поведения.</w:t>
      </w:r>
    </w:p>
    <w:p w14:paraId="73E17831" w14:textId="77777777" w:rsidR="002B7BD3" w:rsidRP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Средневековая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Средневековье философия в значительной степени была под влиянием религии. Философы, такие как Августин и Фома Аквинский, стремились примирить веру и разум, разрабатывая теологические аргументы и вопросы бытия, основанные на божественном откровении.</w:t>
      </w:r>
    </w:p>
    <w:p w14:paraId="2BCCED02" w14:textId="77777777" w:rsidR="002B7BD3" w:rsidRP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Новая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эпоху Возрождения и Нового времени философия вновь поворачивается к рационализму и эмпиризму. Декарт, Лейбниц и Спиноза развивают рационалистические концепции, в то время как Локк, Беркли и Гоббс разрабатывают эмпирическую традицию, подчеркивая опыт как источник знаний.</w:t>
      </w:r>
    </w:p>
    <w:p w14:paraId="6FAD2D48" w14:textId="65FA3765" w:rsidR="002B7BD3" w:rsidRDefault="002B7BD3" w:rsidP="002B7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Новейшая философия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В XIX и XX веках философия развивалась в различных направлениях, таких как немецкая классическая философия (Кант, Гегель), экзистенциализм (Сартр, Камю), прагматизм (Дьюи, Пирс), аналитическая философия (Рассел, </w:t>
      </w:r>
      <w:proofErr w:type="spellStart"/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Витгенштейн</w:t>
      </w:r>
      <w:proofErr w:type="spellEnd"/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) и постмодернизм (Фуко, </w:t>
      </w:r>
      <w:proofErr w:type="spellStart"/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Деррида</w:t>
      </w:r>
      <w:proofErr w:type="spellEnd"/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).</w:t>
      </w:r>
    </w:p>
    <w:p w14:paraId="517423EA" w14:textId="77777777" w:rsidR="00282CCC" w:rsidRPr="00282CCC" w:rsidRDefault="00282CCC" w:rsidP="00282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34A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Новая философия</w:t>
      </w:r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эпоху Возрождения и Нового времени философы заново осмыслили, как мы узнаём мир. Декарт, Лейбниц и Спиноза верили в силу разума (рационализм). В то же время Локк, Беркли и Гоббс считали, что наш опыт (эмпиризм) – основной источник знаний.</w:t>
      </w:r>
    </w:p>
    <w:p w14:paraId="6A37B265" w14:textId="77777777" w:rsidR="00282CCC" w:rsidRPr="00282CCC" w:rsidRDefault="00282CCC" w:rsidP="00282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34A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Новейшая философия</w:t>
      </w:r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 XIX и XX веках философия пошла разными путями:</w:t>
      </w:r>
    </w:p>
    <w:p w14:paraId="70ACE07C" w14:textId="77777777" w:rsidR="00282CCC" w:rsidRPr="00282CCC" w:rsidRDefault="00282CCC" w:rsidP="00282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Немецкие классики (Кант, Гегель) говорили о разуме и свободе.</w:t>
      </w:r>
    </w:p>
    <w:p w14:paraId="5E566F2B" w14:textId="77777777" w:rsidR="00282CCC" w:rsidRPr="00282CCC" w:rsidRDefault="00282CCC" w:rsidP="00282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Экзистенциалисты (Сартр, Камю) – о смысле жизни и свободе выбора.</w:t>
      </w:r>
    </w:p>
    <w:p w14:paraId="03C1E7A2" w14:textId="77777777" w:rsidR="00282CCC" w:rsidRPr="00282CCC" w:rsidRDefault="00282CCC" w:rsidP="00282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Прагматики (Дьюи, Пирс) – о пользе знаний и действий.</w:t>
      </w:r>
    </w:p>
    <w:p w14:paraId="6A3C645D" w14:textId="77777777" w:rsidR="00282CCC" w:rsidRPr="00282CCC" w:rsidRDefault="00282CCC" w:rsidP="00282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Аналитические философы (Рассел, </w:t>
      </w:r>
      <w:proofErr w:type="spellStart"/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Витгенштейн</w:t>
      </w:r>
      <w:proofErr w:type="spellEnd"/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) – о языке и логике.</w:t>
      </w:r>
    </w:p>
    <w:p w14:paraId="4B2C0937" w14:textId="0CF0C6E4" w:rsidR="00282CCC" w:rsidRPr="002B7BD3" w:rsidRDefault="00282CCC" w:rsidP="00282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Постмодернисты (Фуко, </w:t>
      </w:r>
      <w:proofErr w:type="spellStart"/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Деррида</w:t>
      </w:r>
      <w:proofErr w:type="spellEnd"/>
      <w:r w:rsidRPr="00282CC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) – о власти, обществе и деконструкции понятий.</w:t>
      </w:r>
    </w:p>
    <w:p w14:paraId="61AF0EE7" w14:textId="77777777" w:rsidR="002B7BD3" w:rsidRPr="002B7BD3" w:rsidRDefault="002B7BD3" w:rsidP="002B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Функции философии:</w:t>
      </w:r>
    </w:p>
    <w:p w14:paraId="13DB958D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Мировоззренческая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помогает формировать целостную картину мира, объясняя природу реальности и место человека в ней.</w:t>
      </w:r>
    </w:p>
    <w:p w14:paraId="6A050FB2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Методологическая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задает основы для методов познания в различных науках.</w:t>
      </w:r>
    </w:p>
    <w:p w14:paraId="5F3818D2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Критическая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подвергает сомнению существующие знания и убеждения, анализируя их на предмет логической согласованности.</w:t>
      </w:r>
    </w:p>
    <w:p w14:paraId="061D257B" w14:textId="77777777" w:rsidR="002B7BD3" w:rsidRPr="002B7BD3" w:rsidRDefault="002B7BD3" w:rsidP="002B7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Практическая</w:t>
      </w: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философия помогает определять этические нормы и принципы, на которых строится общественная жизнь.</w:t>
      </w:r>
    </w:p>
    <w:p w14:paraId="27339675" w14:textId="77777777" w:rsidR="002B7BD3" w:rsidRPr="002B7BD3" w:rsidRDefault="002B7BD3" w:rsidP="002B7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2B7BD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Таким образом, философия представляет собой сложную и динамичную область знаний, развивающуюся на протяжении тысячелетий и продолжающую воздействовать на науку, культуру и общественное сознание.</w:t>
      </w:r>
    </w:p>
    <w:p w14:paraId="65885976" w14:textId="77777777" w:rsidR="00D95A50" w:rsidRPr="00D94879" w:rsidRDefault="00D95A50">
      <w:pPr>
        <w:rPr>
          <w:rFonts w:ascii="Times New Roman" w:hAnsi="Times New Roman" w:cs="Times New Roman"/>
          <w:sz w:val="28"/>
          <w:szCs w:val="36"/>
        </w:rPr>
      </w:pPr>
    </w:p>
    <w:sectPr w:rsidR="00D95A50" w:rsidRPr="00D9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A35"/>
    <w:multiLevelType w:val="multilevel"/>
    <w:tmpl w:val="F2CC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4143D"/>
    <w:multiLevelType w:val="multilevel"/>
    <w:tmpl w:val="555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28CE"/>
    <w:multiLevelType w:val="multilevel"/>
    <w:tmpl w:val="5C26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85DBC"/>
    <w:multiLevelType w:val="multilevel"/>
    <w:tmpl w:val="6F2C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D4"/>
    <w:rsid w:val="000264CA"/>
    <w:rsid w:val="00043D6F"/>
    <w:rsid w:val="000D72D4"/>
    <w:rsid w:val="00282CCC"/>
    <w:rsid w:val="002B7BD3"/>
    <w:rsid w:val="00434AC3"/>
    <w:rsid w:val="00515346"/>
    <w:rsid w:val="00524580"/>
    <w:rsid w:val="005B5E3B"/>
    <w:rsid w:val="00D94879"/>
    <w:rsid w:val="00D95A50"/>
    <w:rsid w:val="00E60475"/>
    <w:rsid w:val="00E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3B48"/>
  <w15:chartTrackingRefBased/>
  <w15:docId w15:val="{86928296-F692-4FEA-9FD7-E5444E00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7BD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a3">
    <w:name w:val="Normal (Web)"/>
    <w:basedOn w:val="a"/>
    <w:uiPriority w:val="99"/>
    <w:semiHidden/>
    <w:unhideWhenUsed/>
    <w:rsid w:val="002B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styleId="a4">
    <w:name w:val="Strong"/>
    <w:basedOn w:val="a0"/>
    <w:uiPriority w:val="22"/>
    <w:qFormat/>
    <w:rsid w:val="002B7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11</cp:revision>
  <dcterms:created xsi:type="dcterms:W3CDTF">2024-10-20T08:21:00Z</dcterms:created>
  <dcterms:modified xsi:type="dcterms:W3CDTF">2024-10-21T06:52:00Z</dcterms:modified>
</cp:coreProperties>
</file>