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E3" w:rsidRPr="00A51CE3" w:rsidRDefault="00A51CE3" w:rsidP="00A51CE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Экзаменационные вопросы по курсу «Программирование                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web-</w:t>
      </w:r>
      <w:r>
        <w:rPr>
          <w:rFonts w:ascii="Courier New" w:hAnsi="Courier New" w:cs="Courier New"/>
          <w:b/>
          <w:sz w:val="28"/>
          <w:szCs w:val="28"/>
          <w:u w:val="single"/>
        </w:rPr>
        <w:t>сервисов»</w:t>
      </w:r>
    </w:p>
    <w:p w:rsidR="00A51CE3" w:rsidRPr="00202C8F" w:rsidRDefault="00A51CE3" w:rsidP="00A51CE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51CE3" w:rsidRPr="004A34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sz w:val="28"/>
          <w:szCs w:val="28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A51CE3" w:rsidRPr="004A34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REST API: </w:t>
      </w:r>
      <w:r>
        <w:rPr>
          <w:rFonts w:ascii="Courier New" w:hAnsi="Courier New" w:cs="Courier New"/>
          <w:sz w:val="28"/>
          <w:szCs w:val="28"/>
        </w:rPr>
        <w:t xml:space="preserve">определение, форматы передачи данных,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HATEOAS, </w:t>
      </w:r>
      <w:r>
        <w:rPr>
          <w:rFonts w:ascii="Courier New" w:hAnsi="Courier New" w:cs="Courier New"/>
          <w:sz w:val="28"/>
          <w:szCs w:val="28"/>
        </w:rPr>
        <w:t xml:space="preserve">общепринятые правила </w:t>
      </w:r>
      <w:r>
        <w:rPr>
          <w:rFonts w:ascii="Courier New" w:hAnsi="Courier New" w:cs="Courier New"/>
          <w:sz w:val="28"/>
          <w:szCs w:val="28"/>
          <w:lang w:val="en-US"/>
        </w:rPr>
        <w:t>REST API,</w:t>
      </w:r>
      <w:r>
        <w:rPr>
          <w:rFonts w:ascii="Courier New" w:hAnsi="Courier New" w:cs="Courier New"/>
          <w:sz w:val="28"/>
          <w:szCs w:val="28"/>
        </w:rPr>
        <w:t xml:space="preserve"> платформы для разработки сервисов.</w:t>
      </w:r>
    </w:p>
    <w:p w:rsidR="00A51CE3" w:rsidRPr="004A34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sz w:val="28"/>
          <w:szCs w:val="28"/>
        </w:rPr>
        <w:t xml:space="preserve">определение, структура </w:t>
      </w:r>
      <w:r>
        <w:rPr>
          <w:rFonts w:ascii="Courier New" w:hAnsi="Courier New" w:cs="Courier New"/>
          <w:sz w:val="28"/>
          <w:szCs w:val="28"/>
          <w:lang w:val="en-US"/>
        </w:rPr>
        <w:t>Envelop-</w:t>
      </w:r>
      <w:r>
        <w:rPr>
          <w:rFonts w:ascii="Courier New" w:hAnsi="Courier New" w:cs="Courier New"/>
          <w:sz w:val="28"/>
          <w:szCs w:val="28"/>
        </w:rPr>
        <w:t>сообщений, пространства имен, роли, принципы расширения.</w:t>
      </w:r>
    </w:p>
    <w:p w:rsidR="00A51CE3" w:rsidRPr="004A34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WSDL: </w:t>
      </w:r>
      <w:r>
        <w:rPr>
          <w:rFonts w:ascii="Courier New" w:hAnsi="Courier New" w:cs="Courier New"/>
          <w:sz w:val="28"/>
          <w:szCs w:val="28"/>
        </w:rPr>
        <w:t xml:space="preserve">определение, стандарты и версии, концептуальная модель, пространства имен, структура </w:t>
      </w:r>
      <w:r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A51CE3" w:rsidRPr="00597C36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ASMX: 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сервиса, порядок разработки, принципы применения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утилита </w:t>
      </w:r>
      <w:r>
        <w:rPr>
          <w:rFonts w:ascii="Courier New" w:hAnsi="Courier New" w:cs="Courier New"/>
          <w:sz w:val="28"/>
          <w:szCs w:val="28"/>
          <w:lang w:val="en-US"/>
        </w:rPr>
        <w:t>WSDL.EXE</w:t>
      </w:r>
      <w:r>
        <w:rPr>
          <w:rFonts w:ascii="Courier New" w:hAnsi="Courier New" w:cs="Courier New"/>
          <w:sz w:val="28"/>
          <w:szCs w:val="28"/>
        </w:rPr>
        <w:t>.</w:t>
      </w:r>
    </w:p>
    <w:p w:rsidR="00A51CE3" w:rsidRPr="00597C36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 xml:space="preserve">сервиса, коммуникационная модель,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 xml:space="preserve">контракты,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>хостинг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конечные точки, стандартные привязки, основные отличия от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сервисов, поведение  и безопасность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 xml:space="preserve">сервиса, 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WCF/RPC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WCF/REST-</w:t>
      </w:r>
      <w:r>
        <w:rPr>
          <w:rFonts w:ascii="Courier New" w:hAnsi="Courier New" w:cs="Courier New"/>
          <w:sz w:val="28"/>
          <w:szCs w:val="28"/>
        </w:rPr>
        <w:t xml:space="preserve">сервисов, разработка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>сервиса с несколькими конечными точками.</w:t>
      </w:r>
    </w:p>
    <w:p w:rsidR="00A51CE3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 Syndication Services: </w:t>
      </w:r>
      <w:r>
        <w:rPr>
          <w:rFonts w:ascii="Courier New" w:hAnsi="Courier New" w:cs="Courier New"/>
          <w:sz w:val="28"/>
          <w:szCs w:val="28"/>
        </w:rPr>
        <w:t xml:space="preserve">стандарты </w:t>
      </w:r>
      <w:r>
        <w:rPr>
          <w:rFonts w:ascii="Courier New" w:hAnsi="Courier New" w:cs="Courier New"/>
          <w:sz w:val="28"/>
          <w:szCs w:val="28"/>
          <w:lang w:val="en-US"/>
        </w:rPr>
        <w:t>ATOM, RSS,</w:t>
      </w:r>
      <w:r>
        <w:rPr>
          <w:rFonts w:ascii="Courier New" w:hAnsi="Courier New" w:cs="Courier New"/>
          <w:sz w:val="28"/>
          <w:szCs w:val="28"/>
        </w:rPr>
        <w:t xml:space="preserve"> 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 Syndication Service. </w:t>
      </w:r>
    </w:p>
    <w:p w:rsidR="00A51CE3" w:rsidRPr="0060613A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Data Services: </w:t>
      </w: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Open Data Protocol, </w:t>
      </w:r>
      <w:r>
        <w:rPr>
          <w:rFonts w:ascii="Courier New" w:hAnsi="Courier New" w:cs="Courier New"/>
          <w:sz w:val="28"/>
          <w:szCs w:val="28"/>
        </w:rPr>
        <w:t xml:space="preserve">возможности предоставляемые </w:t>
      </w:r>
      <w:r>
        <w:rPr>
          <w:rFonts w:ascii="Courier New" w:hAnsi="Courier New" w:cs="Courier New"/>
          <w:sz w:val="28"/>
          <w:szCs w:val="28"/>
          <w:lang w:val="en-US"/>
        </w:rPr>
        <w:t>OData-</w:t>
      </w:r>
      <w:r>
        <w:rPr>
          <w:rFonts w:ascii="Courier New" w:hAnsi="Courier New" w:cs="Courier New"/>
          <w:sz w:val="28"/>
          <w:szCs w:val="28"/>
        </w:rPr>
        <w:t>интерфейсом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 Data Services, </w:t>
      </w:r>
      <w:r>
        <w:rPr>
          <w:rFonts w:ascii="Courier New" w:hAnsi="Courier New" w:cs="Courier New"/>
          <w:sz w:val="28"/>
          <w:szCs w:val="28"/>
        </w:rPr>
        <w:t xml:space="preserve">применение </w:t>
      </w:r>
      <w:r>
        <w:rPr>
          <w:rFonts w:ascii="Courier New" w:hAnsi="Courier New" w:cs="Courier New"/>
          <w:sz w:val="28"/>
          <w:szCs w:val="28"/>
          <w:lang w:val="en-US"/>
        </w:rPr>
        <w:t>WCF Data Services</w:t>
      </w:r>
      <w:r>
        <w:rPr>
          <w:rFonts w:ascii="Courier New" w:hAnsi="Courier New" w:cs="Courier New"/>
          <w:sz w:val="28"/>
          <w:szCs w:val="28"/>
        </w:rPr>
        <w:t>.</w:t>
      </w:r>
    </w:p>
    <w:p w:rsidR="00A51CE3" w:rsidRPr="0060613A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JSON-RPC: </w:t>
      </w:r>
      <w:r>
        <w:rPr>
          <w:rFonts w:ascii="Courier New" w:hAnsi="Courier New" w:cs="Courier New"/>
          <w:sz w:val="28"/>
          <w:szCs w:val="28"/>
        </w:rPr>
        <w:t xml:space="preserve"> 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JSON-RPC-</w:t>
      </w:r>
      <w:r>
        <w:rPr>
          <w:rFonts w:ascii="Courier New" w:hAnsi="Courier New" w:cs="Courier New"/>
          <w:sz w:val="28"/>
          <w:szCs w:val="28"/>
        </w:rPr>
        <w:t xml:space="preserve">сервиса, форматы запросов и ответов, обработка ошибок, пакеты запросов,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реализация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-RPC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Web API.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1CE3" w:rsidRPr="007540B9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Микросервисы: </w:t>
      </w:r>
      <w:r>
        <w:rPr>
          <w:rFonts w:ascii="Courier New" w:hAnsi="Courier New" w:cs="Courier New"/>
          <w:sz w:val="28"/>
          <w:szCs w:val="28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DevOps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микросервисов,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оркестровка и хореография микросервисов.  </w:t>
      </w:r>
    </w:p>
    <w:p w:rsidR="00A51CE3" w:rsidRPr="00A51CE3" w:rsidRDefault="00A51CE3" w:rsidP="00A51CE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51CE3" w:rsidRPr="00A51CE3" w:rsidRDefault="00A51CE3" w:rsidP="00A51C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51CE3">
        <w:rPr>
          <w:rFonts w:ascii="Courier New" w:hAnsi="Courier New" w:cs="Courier New"/>
          <w:sz w:val="28"/>
          <w:szCs w:val="28"/>
        </w:rPr>
        <w:t xml:space="preserve">Зав. каф. </w:t>
      </w:r>
      <w:proofErr w:type="spellStart"/>
      <w:r w:rsidRPr="00A51CE3">
        <w:rPr>
          <w:rFonts w:ascii="Courier New" w:hAnsi="Courier New" w:cs="Courier New"/>
          <w:sz w:val="28"/>
          <w:szCs w:val="28"/>
        </w:rPr>
        <w:t>ИСиТ</w:t>
      </w:r>
      <w:proofErr w:type="spellEnd"/>
      <w:r w:rsidRPr="00A51CE3">
        <w:rPr>
          <w:rFonts w:ascii="Courier New" w:hAnsi="Courier New" w:cs="Courier New"/>
          <w:sz w:val="28"/>
          <w:szCs w:val="28"/>
        </w:rPr>
        <w:t xml:space="preserve">                             В.В. Смелов</w:t>
      </w:r>
    </w:p>
    <w:p w:rsidR="00C20C9E" w:rsidRDefault="00C20C9E" w:rsidP="00A51CE3">
      <w:pPr>
        <w:jc w:val="both"/>
        <w:rPr>
          <w:rFonts w:ascii="Courier New" w:hAnsi="Courier New" w:cs="Courier New"/>
          <w:color w:val="FF0000"/>
          <w:sz w:val="24"/>
          <w:szCs w:val="24"/>
        </w:rPr>
      </w:pPr>
    </w:p>
    <w:p w:rsidR="00A51CE3" w:rsidRPr="00C20C9E" w:rsidRDefault="00A51CE3" w:rsidP="00A51CE3">
      <w:pPr>
        <w:jc w:val="both"/>
        <w:rPr>
          <w:rFonts w:cstheme="minorHAnsi"/>
          <w:color w:val="FF0000"/>
          <w:sz w:val="24"/>
          <w:szCs w:val="24"/>
        </w:rPr>
      </w:pPr>
      <w:r w:rsidRPr="00C20C9E">
        <w:rPr>
          <w:rFonts w:cstheme="minorHAnsi"/>
          <w:color w:val="FF0000"/>
          <w:sz w:val="24"/>
          <w:szCs w:val="24"/>
        </w:rPr>
        <w:t>Здесь приведены первые вопросы билетов, второй вопрос – это одна из лабораторных работ, т.е</w:t>
      </w:r>
      <w:r w:rsidR="00C20C9E" w:rsidRPr="00C20C9E">
        <w:rPr>
          <w:rFonts w:cstheme="minorHAnsi"/>
          <w:color w:val="FF0000"/>
          <w:sz w:val="24"/>
          <w:szCs w:val="24"/>
        </w:rPr>
        <w:t>.</w:t>
      </w:r>
      <w:r w:rsidRPr="00C20C9E">
        <w:rPr>
          <w:rFonts w:cstheme="minorHAnsi"/>
          <w:color w:val="FF0000"/>
          <w:sz w:val="24"/>
          <w:szCs w:val="24"/>
        </w:rPr>
        <w:t xml:space="preserve"> всего 18 вопросов.  </w:t>
      </w:r>
      <w:bookmarkStart w:id="0" w:name="_GoBack"/>
      <w:bookmarkEnd w:id="0"/>
    </w:p>
    <w:p w:rsidR="00A51CE3" w:rsidRPr="00C20C9E" w:rsidRDefault="00A51CE3" w:rsidP="00A51CE3">
      <w:pPr>
        <w:rPr>
          <w:color w:val="FF0000"/>
          <w:sz w:val="24"/>
          <w:szCs w:val="24"/>
        </w:rPr>
      </w:pPr>
      <w:r w:rsidRPr="00C20C9E">
        <w:rPr>
          <w:color w:val="FF0000"/>
          <w:sz w:val="24"/>
          <w:szCs w:val="24"/>
        </w:rPr>
        <w:t>Внимание! На экзамене должны быть представлены все</w:t>
      </w:r>
      <w:r w:rsidR="00C20C9E" w:rsidRPr="00C20C9E">
        <w:rPr>
          <w:color w:val="FF0000"/>
          <w:sz w:val="24"/>
          <w:szCs w:val="24"/>
        </w:rPr>
        <w:t xml:space="preserve"> (8)</w:t>
      </w:r>
      <w:r w:rsidRPr="00C20C9E">
        <w:rPr>
          <w:color w:val="FF0000"/>
          <w:sz w:val="24"/>
          <w:szCs w:val="24"/>
        </w:rPr>
        <w:t xml:space="preserve"> лабораторные работы.</w:t>
      </w:r>
    </w:p>
    <w:sectPr w:rsidR="00A51CE3" w:rsidRPr="00C20C9E" w:rsidSect="007563F3">
      <w:footerReference w:type="default" r:id="rId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C20C9E">
        <w:pPr>
          <w:pStyle w:val="a4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C20C9E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7D"/>
    <w:rsid w:val="0022297D"/>
    <w:rsid w:val="002D28A7"/>
    <w:rsid w:val="004313DD"/>
    <w:rsid w:val="009501E7"/>
    <w:rsid w:val="00A51CE3"/>
    <w:rsid w:val="00C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E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1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E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3</cp:revision>
  <dcterms:created xsi:type="dcterms:W3CDTF">2018-01-06T04:01:00Z</dcterms:created>
  <dcterms:modified xsi:type="dcterms:W3CDTF">2018-01-06T04:09:00Z</dcterms:modified>
</cp:coreProperties>
</file>