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8636518"/>
        <w:docPartObj>
          <w:docPartGallery w:val="Table of Contents"/>
          <w:docPartUnique/>
        </w:docPartObj>
      </w:sdtPr>
      <w:sdtEndPr>
        <w:rPr>
          <w:rFonts w:ascii="Arial" w:hAnsi="Arial" w:cs="Arial"/>
          <w:sz w:val="28"/>
          <w:szCs w:val="28"/>
        </w:rPr>
      </w:sdtEndPr>
      <w:sdtContent>
        <w:p w14:paraId="60CC9050" w14:textId="308CC555" w:rsidR="004E476C" w:rsidRDefault="004E476C" w:rsidP="00A43818">
          <w:pPr>
            <w:pStyle w:val="af3"/>
          </w:pPr>
          <w:r>
            <w:t>Оглавление</w:t>
          </w:r>
        </w:p>
        <w:p w14:paraId="51C5F51F" w14:textId="37112A6C" w:rsidR="00B650DB" w:rsidRDefault="004E476C">
          <w:pPr>
            <w:pStyle w:val="11"/>
            <w:tabs>
              <w:tab w:val="left" w:pos="560"/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87078" w:history="1">
            <w:r w:rsidR="00B650DB" w:rsidRPr="002C3A63">
              <w:rPr>
                <w:rStyle w:val="af4"/>
                <w:noProof/>
              </w:rPr>
              <w:t>1.</w:t>
            </w:r>
            <w:r w:rsidR="00B650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650DB" w:rsidRPr="002C3A63">
              <w:rPr>
                <w:rStyle w:val="af4"/>
                <w:noProof/>
                <w:highlight w:val="yellow"/>
              </w:rPr>
              <w:t>Протокол HTTP: клиент-сервер; типы сообщений,  структура запроса, структура ответа, статус (серии значений),  методы, заголовки, параметры. Понятие stateless-протокола.</w:t>
            </w:r>
            <w:r w:rsidR="00B650DB">
              <w:rPr>
                <w:noProof/>
                <w:webHidden/>
              </w:rPr>
              <w:tab/>
            </w:r>
            <w:r w:rsidR="00B650DB">
              <w:rPr>
                <w:noProof/>
                <w:webHidden/>
              </w:rPr>
              <w:fldChar w:fldCharType="begin"/>
            </w:r>
            <w:r w:rsidR="00B650DB">
              <w:rPr>
                <w:noProof/>
                <w:webHidden/>
              </w:rPr>
              <w:instrText xml:space="preserve"> PAGEREF _Toc105587078 \h </w:instrText>
            </w:r>
            <w:r w:rsidR="00B650DB">
              <w:rPr>
                <w:noProof/>
                <w:webHidden/>
              </w:rPr>
            </w:r>
            <w:r w:rsidR="00B650DB">
              <w:rPr>
                <w:noProof/>
                <w:webHidden/>
              </w:rPr>
              <w:fldChar w:fldCharType="separate"/>
            </w:r>
            <w:r w:rsidR="00B650DB">
              <w:rPr>
                <w:noProof/>
                <w:webHidden/>
              </w:rPr>
              <w:t>2</w:t>
            </w:r>
            <w:r w:rsidR="00B650DB">
              <w:rPr>
                <w:noProof/>
                <w:webHidden/>
              </w:rPr>
              <w:fldChar w:fldCharType="end"/>
            </w:r>
          </w:hyperlink>
        </w:p>
        <w:p w14:paraId="7015896D" w14:textId="3F68E37F" w:rsidR="002232B5" w:rsidRDefault="004E476C" w:rsidP="00A43818">
          <w:r>
            <w:fldChar w:fldCharType="end"/>
          </w:r>
        </w:p>
      </w:sdtContent>
    </w:sdt>
    <w:p w14:paraId="79258B71" w14:textId="77777777" w:rsidR="002232B5" w:rsidRDefault="002232B5" w:rsidP="00486558">
      <w:pPr>
        <w:pStyle w:val="a5"/>
        <w:numPr>
          <w:ilvl w:val="0"/>
          <w:numId w:val="2"/>
        </w:numPr>
      </w:pPr>
      <w:r>
        <w:br w:type="page"/>
      </w:r>
    </w:p>
    <w:p w14:paraId="0A2EB8F4" w14:textId="30FF10AA" w:rsidR="005B1F20" w:rsidRDefault="005B1F20" w:rsidP="005B1F20">
      <w:pPr>
        <w:pStyle w:val="a0"/>
      </w:pPr>
      <w:bookmarkStart w:id="0" w:name="_Toc105587078"/>
      <w:r w:rsidRPr="005B1F20">
        <w:lastRenderedPageBreak/>
        <w:t>SOA: 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14:paraId="102F4779" w14:textId="134BEC59" w:rsidR="00415060" w:rsidRDefault="005B1F20" w:rsidP="005B1F20">
      <w:r w:rsidRPr="005B1F20">
        <w:rPr>
          <w:b/>
          <w:bCs/>
          <w:highlight w:val="yellow"/>
          <w:lang w:val="en-US"/>
        </w:rPr>
        <w:t>SOA</w:t>
      </w:r>
      <w:r w:rsidRPr="005B1F20">
        <w:t xml:space="preserve"> – архитектурный стиль написания распределенных компонентов</w:t>
      </w:r>
      <w:r>
        <w:t>, каждая компонента представляет собой сервис</w:t>
      </w:r>
    </w:p>
    <w:p w14:paraId="3BDB7EA3" w14:textId="3BD38581" w:rsidR="00415060" w:rsidRPr="00415060" w:rsidRDefault="00415060" w:rsidP="00415060">
      <w:pPr>
        <w:rPr>
          <w:b/>
          <w:bCs/>
        </w:rPr>
      </w:pPr>
      <w:r>
        <w:rPr>
          <w:b/>
          <w:bCs/>
          <w:highlight w:val="yellow"/>
        </w:rPr>
        <w:t>С</w:t>
      </w:r>
      <w:r w:rsidRPr="00415060">
        <w:rPr>
          <w:b/>
          <w:bCs/>
          <w:highlight w:val="yellow"/>
        </w:rPr>
        <w:t>войства SOA?</w:t>
      </w:r>
    </w:p>
    <w:p w14:paraId="6E95FA78" w14:textId="77777777" w:rsidR="00415060" w:rsidRDefault="00415060" w:rsidP="00486558">
      <w:pPr>
        <w:pStyle w:val="a5"/>
        <w:numPr>
          <w:ilvl w:val="0"/>
          <w:numId w:val="13"/>
        </w:numPr>
      </w:pPr>
      <w:r>
        <w:t>- независимость от аппаратной реализации</w:t>
      </w:r>
    </w:p>
    <w:p w14:paraId="0AB6C3D6" w14:textId="77777777" w:rsidR="00415060" w:rsidRDefault="00415060" w:rsidP="00486558">
      <w:pPr>
        <w:pStyle w:val="a5"/>
        <w:numPr>
          <w:ilvl w:val="0"/>
          <w:numId w:val="13"/>
        </w:numPr>
      </w:pPr>
      <w:r>
        <w:t>- независимость от оперционноый системы</w:t>
      </w:r>
    </w:p>
    <w:p w14:paraId="20838E22" w14:textId="77777777" w:rsidR="00415060" w:rsidRDefault="00415060" w:rsidP="00486558">
      <w:pPr>
        <w:pStyle w:val="a5"/>
        <w:numPr>
          <w:ilvl w:val="0"/>
          <w:numId w:val="13"/>
        </w:numPr>
      </w:pPr>
      <w:r>
        <w:t>- независимость от используемого ЯП</w:t>
      </w:r>
    </w:p>
    <w:p w14:paraId="05B8B71E" w14:textId="71F07A53" w:rsidR="00415060" w:rsidRDefault="00415060" w:rsidP="00486558">
      <w:pPr>
        <w:pStyle w:val="a5"/>
        <w:numPr>
          <w:ilvl w:val="0"/>
          <w:numId w:val="13"/>
        </w:numPr>
      </w:pPr>
      <w:r>
        <w:t>- масштабируемость</w:t>
      </w:r>
    </w:p>
    <w:p w14:paraId="5C2EFD6F" w14:textId="3349A488" w:rsidR="00415060" w:rsidRDefault="005B1F20" w:rsidP="005B1F20">
      <w:r w:rsidRPr="005B1F20">
        <w:rPr>
          <w:b/>
          <w:bCs/>
          <w:highlight w:val="yellow"/>
        </w:rPr>
        <w:t>Сервис</w:t>
      </w:r>
      <w:r>
        <w:rPr>
          <w:b/>
          <w:bCs/>
        </w:rPr>
        <w:t xml:space="preserve"> </w:t>
      </w:r>
      <w:r>
        <w:t xml:space="preserve">– </w:t>
      </w:r>
      <w:r w:rsidRPr="005B1F20">
        <w:t>это приложение</w:t>
      </w:r>
      <w:r w:rsidR="00415060">
        <w:t xml:space="preserve">, </w:t>
      </w:r>
      <w:r w:rsidRPr="005B1F20">
        <w:t>которое предоставляет интерфейс для других приложений</w:t>
      </w:r>
      <w:r w:rsidR="00415060">
        <w:br/>
        <w:t>является поставщиком услуг для других приложений</w:t>
      </w:r>
    </w:p>
    <w:p w14:paraId="609FBEF4" w14:textId="62521DDF" w:rsidR="00415060" w:rsidRPr="00415060" w:rsidRDefault="00415060" w:rsidP="00415060">
      <w:pPr>
        <w:rPr>
          <w:b/>
          <w:bCs/>
        </w:rPr>
      </w:pPr>
      <w:r>
        <w:rPr>
          <w:b/>
          <w:bCs/>
          <w:highlight w:val="yellow"/>
        </w:rPr>
        <w:t>С</w:t>
      </w:r>
      <w:r w:rsidRPr="00415060">
        <w:rPr>
          <w:b/>
          <w:bCs/>
          <w:highlight w:val="yellow"/>
        </w:rPr>
        <w:t>войства сервисов SOA?</w:t>
      </w:r>
    </w:p>
    <w:p w14:paraId="6B6D902C" w14:textId="77777777" w:rsidR="00415060" w:rsidRDefault="00415060" w:rsidP="00486558">
      <w:pPr>
        <w:pStyle w:val="a5"/>
        <w:numPr>
          <w:ilvl w:val="0"/>
          <w:numId w:val="14"/>
        </w:numPr>
      </w:pPr>
      <w:r>
        <w:t>- сервис ориентирован решение бизнес логики</w:t>
      </w:r>
    </w:p>
    <w:p w14:paraId="6540D9A6" w14:textId="77777777" w:rsidR="00415060" w:rsidRDefault="00415060" w:rsidP="00486558">
      <w:pPr>
        <w:pStyle w:val="a5"/>
        <w:numPr>
          <w:ilvl w:val="0"/>
          <w:numId w:val="14"/>
        </w:numPr>
      </w:pPr>
      <w:r>
        <w:t>- сервис автономен</w:t>
      </w:r>
    </w:p>
    <w:p w14:paraId="03EAA447" w14:textId="77777777" w:rsidR="00415060" w:rsidRDefault="00415060" w:rsidP="00486558">
      <w:pPr>
        <w:pStyle w:val="a5"/>
        <w:numPr>
          <w:ilvl w:val="0"/>
          <w:numId w:val="14"/>
        </w:numPr>
      </w:pPr>
      <w:r>
        <w:t>- повторно используется</w:t>
      </w:r>
    </w:p>
    <w:p w14:paraId="5BACEBA4" w14:textId="05F784C9" w:rsidR="00415060" w:rsidRDefault="00415060" w:rsidP="00486558">
      <w:pPr>
        <w:pStyle w:val="a5"/>
        <w:numPr>
          <w:ilvl w:val="0"/>
          <w:numId w:val="14"/>
        </w:numPr>
      </w:pPr>
      <w:r>
        <w:t>- инструкция сервиса описана в терминах SLA (</w:t>
      </w:r>
      <w:r w:rsidRPr="00415060">
        <w:t>Service Level Agreement</w:t>
      </w:r>
      <w:r>
        <w:t>)</w:t>
      </w:r>
    </w:p>
    <w:p w14:paraId="17DA461F" w14:textId="0350CC95" w:rsidR="00415060" w:rsidRDefault="00415060" w:rsidP="00486558">
      <w:pPr>
        <w:pStyle w:val="a5"/>
        <w:numPr>
          <w:ilvl w:val="0"/>
          <w:numId w:val="14"/>
        </w:numPr>
      </w:pPr>
      <w:r>
        <w:t>- сервис виден (доступен)</w:t>
      </w:r>
    </w:p>
    <w:p w14:paraId="4DC51811" w14:textId="4D1DEFC4" w:rsidR="00415060" w:rsidRDefault="00415060" w:rsidP="00415060">
      <w:pPr>
        <w:rPr>
          <w:b/>
          <w:bCs/>
        </w:rPr>
      </w:pPr>
      <w:r w:rsidRPr="00415060">
        <w:t>интерфейсы? (3 на основе которых можно построить сервисы)</w:t>
      </w:r>
      <w:r>
        <w:t xml:space="preserve"> – </w:t>
      </w:r>
      <w:r w:rsidRPr="00415060">
        <w:rPr>
          <w:b/>
          <w:bCs/>
          <w:highlight w:val="yellow"/>
        </w:rPr>
        <w:t>rest, soap, RPC</w:t>
      </w:r>
    </w:p>
    <w:p w14:paraId="276F3999" w14:textId="72EBDC26" w:rsidR="00BC4481" w:rsidRPr="00BC4481" w:rsidRDefault="00BC4481" w:rsidP="00415060">
      <w:r w:rsidRPr="00BC4481">
        <w:rPr>
          <w:b/>
          <w:bCs/>
          <w:highlight w:val="yellow"/>
        </w:rPr>
        <w:t xml:space="preserve">Специальные компоненты </w:t>
      </w:r>
      <w:r w:rsidRPr="00BC4481">
        <w:rPr>
          <w:b/>
          <w:bCs/>
          <w:highlight w:val="yellow"/>
          <w:lang w:val="en-US"/>
        </w:rPr>
        <w:t>SOA</w:t>
      </w:r>
      <w:r w:rsidRPr="00BC4481">
        <w:t>:</w:t>
      </w:r>
    </w:p>
    <w:p w14:paraId="35E87B08" w14:textId="6A86591E" w:rsidR="00BC4481" w:rsidRDefault="00BC4481" w:rsidP="00486558">
      <w:pPr>
        <w:pStyle w:val="a5"/>
        <w:numPr>
          <w:ilvl w:val="0"/>
          <w:numId w:val="15"/>
        </w:numPr>
      </w:pPr>
      <w:r w:rsidRPr="00BC4481">
        <w:rPr>
          <w:b/>
          <w:bCs/>
          <w:highlight w:val="yellow"/>
        </w:rPr>
        <w:t>ESB</w:t>
      </w:r>
      <w:r w:rsidRPr="00BC4481">
        <w:rPr>
          <w:b/>
          <w:bCs/>
        </w:rPr>
        <w:t xml:space="preserve"> </w:t>
      </w:r>
      <w:r w:rsidRPr="00415060">
        <w:t>(enterprise service bus)</w:t>
      </w:r>
      <w:r w:rsidRPr="00BC4481">
        <w:rPr>
          <w:b/>
          <w:bCs/>
        </w:rPr>
        <w:t xml:space="preserve"> – </w:t>
      </w:r>
      <w:r w:rsidRPr="00BC4481">
        <w:t>компонента, обеспечивающ</w:t>
      </w:r>
      <w:r>
        <w:t>ая</w:t>
      </w:r>
      <w:r w:rsidRPr="00BC4481">
        <w:t xml:space="preserve"> обмен сообщениями</w:t>
      </w:r>
    </w:p>
    <w:p w14:paraId="02EA9EB9" w14:textId="77777777" w:rsidR="00BC4481" w:rsidRDefault="00BC4481" w:rsidP="00486558">
      <w:pPr>
        <w:pStyle w:val="a5"/>
        <w:numPr>
          <w:ilvl w:val="0"/>
          <w:numId w:val="15"/>
        </w:numPr>
      </w:pPr>
      <w:r>
        <w:t>- реестр сервисов</w:t>
      </w:r>
    </w:p>
    <w:p w14:paraId="7DD7E290" w14:textId="77777777" w:rsidR="00BC4481" w:rsidRDefault="00BC4481" w:rsidP="00486558">
      <w:pPr>
        <w:pStyle w:val="a5"/>
        <w:numPr>
          <w:ilvl w:val="0"/>
          <w:numId w:val="15"/>
        </w:numPr>
      </w:pPr>
      <w:r>
        <w:t>- Workflow Engine - сервис использующий несколько других сервисов</w:t>
      </w:r>
    </w:p>
    <w:p w14:paraId="5E1BB9D4" w14:textId="77777777" w:rsidR="00BC4481" w:rsidRDefault="00BC4481" w:rsidP="00486558">
      <w:pPr>
        <w:pStyle w:val="a5"/>
        <w:numPr>
          <w:ilvl w:val="0"/>
          <w:numId w:val="15"/>
        </w:numPr>
      </w:pPr>
      <w:r>
        <w:t>- Service broker - координирует работу</w:t>
      </w:r>
    </w:p>
    <w:p w14:paraId="68B4F32C" w14:textId="77777777" w:rsidR="00BC4481" w:rsidRDefault="00BC4481" w:rsidP="00486558">
      <w:pPr>
        <w:pStyle w:val="a5"/>
        <w:numPr>
          <w:ilvl w:val="0"/>
          <w:numId w:val="15"/>
        </w:numPr>
      </w:pPr>
      <w:r>
        <w:t>- SOA supervisor - мониторит служебные сервисы</w:t>
      </w:r>
    </w:p>
    <w:p w14:paraId="3F15B382" w14:textId="20B21546" w:rsidR="00BC4481" w:rsidRDefault="00BC4481" w:rsidP="00486558">
      <w:pPr>
        <w:pStyle w:val="a5"/>
        <w:numPr>
          <w:ilvl w:val="0"/>
          <w:numId w:val="15"/>
        </w:numPr>
      </w:pPr>
      <w:r>
        <w:t>- Identity Service - сервис аутентификации</w:t>
      </w:r>
    </w:p>
    <w:p w14:paraId="2691AFC3" w14:textId="1A5DD240" w:rsidR="00BC4481" w:rsidRPr="00BC4481" w:rsidRDefault="00BC4481" w:rsidP="00BC4481">
      <w:pPr>
        <w:rPr>
          <w:b/>
          <w:bCs/>
        </w:rPr>
      </w:pPr>
      <w:r>
        <w:rPr>
          <w:b/>
          <w:bCs/>
          <w:highlight w:val="yellow"/>
        </w:rPr>
        <w:t>С</w:t>
      </w:r>
      <w:r w:rsidRPr="00BC4481">
        <w:rPr>
          <w:b/>
          <w:bCs/>
          <w:highlight w:val="yellow"/>
        </w:rPr>
        <w:t>пособы клиент-серверного взаимодействия:</w:t>
      </w:r>
    </w:p>
    <w:p w14:paraId="15CA44E7" w14:textId="4C7B5901" w:rsidR="00441B3F" w:rsidRDefault="00441B3F" w:rsidP="00441B3F">
      <w:pPr>
        <w:pStyle w:val="a5"/>
        <w:numPr>
          <w:ilvl w:val="0"/>
          <w:numId w:val="16"/>
        </w:numPr>
      </w:pPr>
      <w:r>
        <w:t xml:space="preserve">- </w:t>
      </w:r>
      <w:r>
        <w:t>симплекс</w:t>
      </w:r>
    </w:p>
    <w:p w14:paraId="1C9D3952" w14:textId="667E492E" w:rsidR="00BC4481" w:rsidRDefault="00BC4481" w:rsidP="00441B3F">
      <w:pPr>
        <w:pStyle w:val="a5"/>
        <w:numPr>
          <w:ilvl w:val="0"/>
          <w:numId w:val="16"/>
        </w:numPr>
      </w:pPr>
      <w:r>
        <w:t>- полудуплекс</w:t>
      </w:r>
    </w:p>
    <w:p w14:paraId="56ACC273" w14:textId="77777777" w:rsidR="00BC4481" w:rsidRDefault="00BC4481" w:rsidP="00486558">
      <w:pPr>
        <w:pStyle w:val="a5"/>
        <w:numPr>
          <w:ilvl w:val="0"/>
          <w:numId w:val="16"/>
        </w:numPr>
      </w:pPr>
      <w:r>
        <w:t>- дуплекс</w:t>
      </w:r>
    </w:p>
    <w:p w14:paraId="3CAC9071" w14:textId="77777777" w:rsidR="00BC4481" w:rsidRDefault="00BC4481" w:rsidP="00486558">
      <w:pPr>
        <w:pStyle w:val="a5"/>
        <w:numPr>
          <w:ilvl w:val="0"/>
          <w:numId w:val="16"/>
        </w:numPr>
      </w:pPr>
      <w:r>
        <w:t>- потоковая связь</w:t>
      </w:r>
    </w:p>
    <w:p w14:paraId="5D6990E5" w14:textId="4EDD5996" w:rsidR="00BC4481" w:rsidRPr="00BC4481" w:rsidRDefault="00BC4481" w:rsidP="00486558">
      <w:pPr>
        <w:pStyle w:val="a5"/>
        <w:numPr>
          <w:ilvl w:val="0"/>
          <w:numId w:val="16"/>
        </w:numPr>
      </w:pPr>
      <w:r>
        <w:t>- издатель-подписчик</w:t>
      </w:r>
    </w:p>
    <w:p w14:paraId="4C773068" w14:textId="65406914" w:rsidR="00BC4481" w:rsidRPr="00BC4481" w:rsidRDefault="00BC4481" w:rsidP="00415060">
      <w:r w:rsidRPr="00BC4481">
        <w:rPr>
          <w:b/>
          <w:bCs/>
          <w:highlight w:val="yellow"/>
        </w:rPr>
        <w:t>основные стандарты W3С</w:t>
      </w:r>
      <w:r w:rsidRPr="00BC4481">
        <w:t>: XML, SOAP, WSDL</w:t>
      </w:r>
    </w:p>
    <w:p w14:paraId="53AB3925" w14:textId="77777777" w:rsidR="00415060" w:rsidRPr="005B1F20" w:rsidRDefault="00415060" w:rsidP="00415060"/>
    <w:p w14:paraId="07015ACF" w14:textId="34D49C76" w:rsidR="00BC4481" w:rsidRDefault="00BC4481" w:rsidP="00BC4481">
      <w:pPr>
        <w:pStyle w:val="a0"/>
      </w:pPr>
      <w:r>
        <w:rPr>
          <w:lang w:val="en-US"/>
        </w:rPr>
        <w:lastRenderedPageBreak/>
        <w:t>REST</w:t>
      </w:r>
      <w:r w:rsidRPr="00BC4481">
        <w:t xml:space="preserve"> </w:t>
      </w:r>
      <w:r>
        <w:rPr>
          <w:lang w:val="en-US"/>
        </w:rPr>
        <w:t>API</w:t>
      </w:r>
      <w:r>
        <w:t xml:space="preserve">: определение, форматы передачи данных, </w:t>
      </w:r>
      <w:r>
        <w:rPr>
          <w:lang w:val="en-US"/>
        </w:rPr>
        <w:t>HATEOAS</w:t>
      </w:r>
      <w:r>
        <w:t xml:space="preserve">, общепринятые правила </w:t>
      </w:r>
      <w:r>
        <w:rPr>
          <w:lang w:val="en-US"/>
        </w:rPr>
        <w:t>REST</w:t>
      </w:r>
      <w:r w:rsidRPr="00BC4481">
        <w:t xml:space="preserve"> </w:t>
      </w:r>
      <w:r>
        <w:rPr>
          <w:lang w:val="en-US"/>
        </w:rPr>
        <w:t>API</w:t>
      </w:r>
      <w:r>
        <w:t>, платформы для разработки сервисов.</w:t>
      </w:r>
    </w:p>
    <w:p w14:paraId="1F62ACB9" w14:textId="4D73F309" w:rsidR="00BC4481" w:rsidRDefault="00BC4481" w:rsidP="00BC4481">
      <w:r w:rsidRPr="00160010">
        <w:rPr>
          <w:b/>
          <w:bCs/>
          <w:highlight w:val="yellow"/>
        </w:rPr>
        <w:t>REST API</w:t>
      </w:r>
      <w:r>
        <w:t xml:space="preserve"> </w:t>
      </w:r>
      <w:r w:rsidR="00160010">
        <w:t>–</w:t>
      </w:r>
      <w:r>
        <w:t xml:space="preserve"> </w:t>
      </w:r>
      <w:r w:rsidRPr="00BC4481">
        <w:t>это архитектурный стиль написания серверного web-приложения</w:t>
      </w:r>
      <w:r>
        <w:t xml:space="preserve"> (способ взаимодействия), который представляет собой набор конечных точек, для передачи данных может использоваться xml либо json формат </w:t>
      </w:r>
    </w:p>
    <w:p w14:paraId="118D1B8D" w14:textId="68DC1D32" w:rsidR="00160010" w:rsidRDefault="00160010" w:rsidP="00160010">
      <w:r w:rsidRPr="00160010">
        <w:rPr>
          <w:b/>
          <w:bCs/>
          <w:highlight w:val="yellow"/>
        </w:rPr>
        <w:t>6 основных требований</w:t>
      </w:r>
      <w:r>
        <w:t xml:space="preserve">, которым должно удовлетворять </w:t>
      </w:r>
      <w:r w:rsidRPr="00160010">
        <w:rPr>
          <w:b/>
          <w:bCs/>
        </w:rPr>
        <w:t>rest-full приложение</w:t>
      </w:r>
    </w:p>
    <w:p w14:paraId="6D66A7F8" w14:textId="4F196EA6" w:rsidR="00160010" w:rsidRDefault="00160010" w:rsidP="00486558">
      <w:pPr>
        <w:pStyle w:val="a5"/>
        <w:numPr>
          <w:ilvl w:val="0"/>
          <w:numId w:val="17"/>
        </w:numPr>
      </w:pPr>
      <w:r>
        <w:t xml:space="preserve">- клинет-сервеное </w:t>
      </w:r>
      <w:r w:rsidR="00E83E54">
        <w:t>взаимодействие</w:t>
      </w:r>
    </w:p>
    <w:p w14:paraId="1646B455" w14:textId="77777777" w:rsidR="00160010" w:rsidRDefault="00160010" w:rsidP="00486558">
      <w:pPr>
        <w:pStyle w:val="a5"/>
        <w:numPr>
          <w:ilvl w:val="0"/>
          <w:numId w:val="17"/>
        </w:numPr>
      </w:pPr>
      <w:r>
        <w:t>- отсутсвие состояния</w:t>
      </w:r>
    </w:p>
    <w:p w14:paraId="3180CF43" w14:textId="77777777" w:rsidR="00160010" w:rsidRDefault="00160010" w:rsidP="00486558">
      <w:pPr>
        <w:pStyle w:val="a5"/>
        <w:numPr>
          <w:ilvl w:val="0"/>
          <w:numId w:val="17"/>
        </w:numPr>
      </w:pPr>
      <w:r>
        <w:t>- кэширование</w:t>
      </w:r>
    </w:p>
    <w:p w14:paraId="359C0187" w14:textId="77777777" w:rsidR="00160010" w:rsidRDefault="00160010" w:rsidP="00486558">
      <w:pPr>
        <w:pStyle w:val="a5"/>
        <w:numPr>
          <w:ilvl w:val="0"/>
          <w:numId w:val="17"/>
        </w:numPr>
      </w:pPr>
      <w:r>
        <w:t>- единообразный интерфейс</w:t>
      </w:r>
    </w:p>
    <w:p w14:paraId="3CF356C2" w14:textId="5B11270F" w:rsidR="00160010" w:rsidRDefault="00160010" w:rsidP="00486558">
      <w:pPr>
        <w:pStyle w:val="a5"/>
        <w:numPr>
          <w:ilvl w:val="0"/>
          <w:numId w:val="17"/>
        </w:numPr>
      </w:pPr>
      <w:r>
        <w:t>- слои</w:t>
      </w:r>
      <w:r w:rsidR="00E83E54">
        <w:t>стая архитектура</w:t>
      </w:r>
    </w:p>
    <w:p w14:paraId="31445929" w14:textId="2E064A4A" w:rsidR="00160010" w:rsidRDefault="00160010" w:rsidP="00486558">
      <w:pPr>
        <w:pStyle w:val="a5"/>
        <w:numPr>
          <w:ilvl w:val="0"/>
          <w:numId w:val="17"/>
        </w:numPr>
      </w:pPr>
      <w:r>
        <w:t>- код по требованию</w:t>
      </w:r>
    </w:p>
    <w:p w14:paraId="55EBC688" w14:textId="181E9542" w:rsidR="00160010" w:rsidRDefault="00160010" w:rsidP="00160010">
      <w:r w:rsidRPr="00160010">
        <w:rPr>
          <w:b/>
          <w:bCs/>
          <w:highlight w:val="yellow"/>
        </w:rPr>
        <w:t>hateaos</w:t>
      </w:r>
      <w:r>
        <w:t xml:space="preserve"> – это механизм, который позволяет передавать ссылки на другие сервисы чтобы можно было уточнить ответ (</w:t>
      </w:r>
      <w:r>
        <w:rPr>
          <w:color w:val="111111"/>
          <w:shd w:val="clear" w:color="auto" w:fill="FFFFFF"/>
        </w:rPr>
        <w:t>позволяет отправлять не только данные, но связанные действия</w:t>
      </w:r>
      <w:r>
        <w:t>)</w:t>
      </w:r>
    </w:p>
    <w:p w14:paraId="25B8AD40" w14:textId="74C7F789" w:rsidR="00160010" w:rsidRDefault="00160010" w:rsidP="00160010">
      <w:r>
        <w:t>нужен для того, чтобы клиента отвязать от местоположения других сервисов</w:t>
      </w:r>
      <w:r>
        <w:br/>
        <w:t>чтобы уменьшить связность между клиентом и сервером</w:t>
      </w:r>
    </w:p>
    <w:p w14:paraId="38DB3F26" w14:textId="77777777" w:rsidR="00160010" w:rsidRDefault="00160010" w:rsidP="00160010"/>
    <w:p w14:paraId="4E1278E9" w14:textId="77777777" w:rsidR="00160010" w:rsidRDefault="00160010" w:rsidP="00160010">
      <w:r>
        <w:t>На каких платформах мы можем разрабатывать REST API</w:t>
      </w:r>
    </w:p>
    <w:p w14:paraId="35B54FE6" w14:textId="77777777" w:rsidR="00160010" w:rsidRDefault="00160010" w:rsidP="00486558">
      <w:pPr>
        <w:pStyle w:val="a5"/>
        <w:numPr>
          <w:ilvl w:val="0"/>
          <w:numId w:val="18"/>
        </w:numPr>
      </w:pPr>
      <w:r>
        <w:t>- WebAPi</w:t>
      </w:r>
    </w:p>
    <w:p w14:paraId="07C6E873" w14:textId="77777777" w:rsidR="00160010" w:rsidRDefault="00160010" w:rsidP="00486558">
      <w:pPr>
        <w:pStyle w:val="a5"/>
        <w:numPr>
          <w:ilvl w:val="0"/>
          <w:numId w:val="18"/>
        </w:numPr>
      </w:pPr>
      <w:r>
        <w:t>- сервлеты</w:t>
      </w:r>
    </w:p>
    <w:p w14:paraId="425CD56B" w14:textId="74D03899" w:rsidR="00160010" w:rsidRDefault="00160010" w:rsidP="00486558">
      <w:pPr>
        <w:pStyle w:val="a5"/>
        <w:numPr>
          <w:ilvl w:val="0"/>
          <w:numId w:val="18"/>
        </w:numPr>
      </w:pPr>
      <w:r>
        <w:t>- http-handler</w:t>
      </w:r>
    </w:p>
    <w:p w14:paraId="3A7181F7" w14:textId="77777777" w:rsidR="00160010" w:rsidRDefault="00160010" w:rsidP="00160010"/>
    <w:p w14:paraId="4C836174" w14:textId="62185CAC" w:rsidR="00160010" w:rsidRDefault="00160010" w:rsidP="00160010">
      <w:pPr>
        <w:pStyle w:val="a0"/>
      </w:pPr>
      <w:r>
        <w:rPr>
          <w:lang w:val="en-US"/>
        </w:rPr>
        <w:lastRenderedPageBreak/>
        <w:t>SOAP</w:t>
      </w:r>
      <w:r>
        <w:t xml:space="preserve">: определение, структура </w:t>
      </w:r>
      <w:r>
        <w:rPr>
          <w:lang w:val="en-US"/>
        </w:rPr>
        <w:t>Envelop</w:t>
      </w:r>
      <w:r>
        <w:t>-сообщений, пространства имен, роли, принципы расширения.</w:t>
      </w:r>
    </w:p>
    <w:p w14:paraId="53FDE647" w14:textId="48A0A998" w:rsidR="00510CA8" w:rsidRDefault="00160010" w:rsidP="00160010">
      <w:r w:rsidRPr="00160010">
        <w:rPr>
          <w:b/>
          <w:bCs/>
          <w:highlight w:val="yellow"/>
        </w:rPr>
        <w:t>SOAP</w:t>
      </w:r>
      <w:r w:rsidRPr="00160010">
        <w:t xml:space="preserve"> </w:t>
      </w:r>
      <w:r>
        <w:t>–</w:t>
      </w:r>
      <w:r w:rsidRPr="00160010">
        <w:t xml:space="preserve"> протокол прикладного уровня, по которому web-сервисы взаимодействуют друг с другом в формате xml </w:t>
      </w:r>
      <w:r>
        <w:br/>
      </w:r>
      <w:r w:rsidRPr="00160010">
        <w:t>в качестве транспорта может выступать http, tcp, smtp</w:t>
      </w:r>
    </w:p>
    <w:p w14:paraId="1BE387F4" w14:textId="7CF95BFE" w:rsidR="00510CA8" w:rsidRDefault="00510CA8" w:rsidP="00510CA8">
      <w:pPr>
        <w:ind w:left="708" w:hanging="708"/>
      </w:pPr>
      <w:r>
        <w:t xml:space="preserve">http: </w:t>
      </w:r>
      <w:r>
        <w:tab/>
        <w:t>envelope передается в теле</w:t>
      </w:r>
      <w:r>
        <w:br/>
        <w:t>как указать что в теле envelope (content-type: soap+xml)</w:t>
      </w:r>
    </w:p>
    <w:p w14:paraId="56970528" w14:textId="2D73A389" w:rsidR="00510CA8" w:rsidRPr="00510CA8" w:rsidRDefault="00510CA8" w:rsidP="00510CA8">
      <w:r>
        <w:t xml:space="preserve">tcp: </w:t>
      </w:r>
      <w:r>
        <w:tab/>
        <w:t>самим нужно продумать, что будет является маркером soap сообщения</w:t>
      </w:r>
    </w:p>
    <w:p w14:paraId="48FFD6B4" w14:textId="18F1ED6D" w:rsidR="00510CA8" w:rsidRPr="00510CA8" w:rsidRDefault="00510CA8" w:rsidP="00160010">
      <w:r>
        <w:rPr>
          <w:lang w:val="en-US"/>
        </w:rPr>
        <w:t>SOAP</w:t>
      </w:r>
      <w:r w:rsidRPr="00510CA8">
        <w:t xml:space="preserve"> </w:t>
      </w:r>
      <w:r>
        <w:t>сообщение</w:t>
      </w:r>
      <w:r w:rsidRPr="00510CA8">
        <w:t xml:space="preserve"> </w:t>
      </w:r>
      <w:r>
        <w:t xml:space="preserve">представляет собой </w:t>
      </w:r>
      <w:r>
        <w:rPr>
          <w:lang w:val="en-US"/>
        </w:rPr>
        <w:t>envelope</w:t>
      </w:r>
    </w:p>
    <w:p w14:paraId="142E2F30" w14:textId="60D34A26" w:rsidR="00510CA8" w:rsidRPr="001755B3" w:rsidRDefault="00510CA8" w:rsidP="00160010">
      <w:pPr>
        <w:rPr>
          <w:b/>
          <w:bCs/>
        </w:rPr>
      </w:pPr>
      <w:r w:rsidRPr="00510CA8">
        <w:rPr>
          <w:b/>
          <w:bCs/>
          <w:highlight w:val="yellow"/>
        </w:rPr>
        <w:t xml:space="preserve">Структура </w:t>
      </w:r>
      <w:r w:rsidRPr="00510CA8">
        <w:rPr>
          <w:b/>
          <w:bCs/>
          <w:highlight w:val="yellow"/>
          <w:lang w:val="en-US"/>
        </w:rPr>
        <w:t>envelope</w:t>
      </w:r>
    </w:p>
    <w:p w14:paraId="24D07C1B" w14:textId="678B80D6" w:rsidR="00510CA8" w:rsidRPr="00510CA8" w:rsidRDefault="00510CA8" w:rsidP="00486558">
      <w:pPr>
        <w:pStyle w:val="a5"/>
        <w:numPr>
          <w:ilvl w:val="0"/>
          <w:numId w:val="19"/>
        </w:numPr>
        <w:rPr>
          <w:lang w:val="en-US"/>
        </w:rPr>
      </w:pPr>
      <w:r w:rsidRPr="00510CA8">
        <w:rPr>
          <w:lang w:val="en-US"/>
        </w:rPr>
        <w:t>soap header (soap header необязателен)</w:t>
      </w:r>
    </w:p>
    <w:p w14:paraId="5C84F669" w14:textId="5223DBCC" w:rsidR="00510CA8" w:rsidRPr="00510CA8" w:rsidRDefault="00510CA8" w:rsidP="00486558">
      <w:pPr>
        <w:pStyle w:val="a5"/>
        <w:numPr>
          <w:ilvl w:val="0"/>
          <w:numId w:val="19"/>
        </w:numPr>
      </w:pPr>
      <w:r w:rsidRPr="00510CA8">
        <w:rPr>
          <w:lang w:val="en-US"/>
        </w:rPr>
        <w:t>soap</w:t>
      </w:r>
      <w:r w:rsidRPr="00510CA8">
        <w:t xml:space="preserve"> </w:t>
      </w:r>
      <w:r w:rsidRPr="00510CA8">
        <w:rPr>
          <w:lang w:val="en-US"/>
        </w:rPr>
        <w:t>body</w:t>
      </w:r>
    </w:p>
    <w:p w14:paraId="6DDA77E8" w14:textId="0B22F2DB" w:rsidR="00510CA8" w:rsidRPr="00510CA8" w:rsidRDefault="00510CA8" w:rsidP="00486558">
      <w:pPr>
        <w:pStyle w:val="a5"/>
        <w:numPr>
          <w:ilvl w:val="0"/>
          <w:numId w:val="19"/>
        </w:numPr>
      </w:pPr>
      <w:r w:rsidRPr="00510CA8">
        <w:t xml:space="preserve">в случае ошибки </w:t>
      </w:r>
      <w:r w:rsidRPr="00510CA8">
        <w:rPr>
          <w:lang w:val="en-US"/>
        </w:rPr>
        <w:t>soap</w:t>
      </w:r>
      <w:r w:rsidRPr="00510CA8">
        <w:t xml:space="preserve"> </w:t>
      </w:r>
      <w:r w:rsidRPr="00510CA8">
        <w:rPr>
          <w:lang w:val="en-US"/>
        </w:rPr>
        <w:t>fault</w:t>
      </w:r>
    </w:p>
    <w:p w14:paraId="56CB80B7" w14:textId="517FCE75" w:rsidR="00510CA8" w:rsidRPr="00510CA8" w:rsidRDefault="00510CA8" w:rsidP="00510CA8">
      <w:r w:rsidRPr="00510CA8">
        <w:rPr>
          <w:b/>
          <w:bCs/>
          <w:highlight w:val="yellow"/>
        </w:rPr>
        <w:t>Узел</w:t>
      </w:r>
      <w:r w:rsidRPr="00510CA8">
        <w:t xml:space="preserve"> – компонент SOA-архитектуры, который может отправлять или получать SOAP-сообщения</w:t>
      </w:r>
    </w:p>
    <w:p w14:paraId="16AAEB8D" w14:textId="2F203400" w:rsidR="00510CA8" w:rsidRDefault="00510CA8" w:rsidP="00510CA8">
      <w:r>
        <w:rPr>
          <w:b/>
          <w:bCs/>
          <w:highlight w:val="yellow"/>
        </w:rPr>
        <w:t>Р</w:t>
      </w:r>
      <w:r w:rsidRPr="00510CA8">
        <w:rPr>
          <w:b/>
          <w:bCs/>
          <w:highlight w:val="yellow"/>
        </w:rPr>
        <w:t>оль</w:t>
      </w:r>
      <w:r w:rsidRPr="00510CA8">
        <w:t xml:space="preserve"> </w:t>
      </w:r>
      <w:r>
        <w:t>–</w:t>
      </w:r>
      <w:r w:rsidRPr="00510CA8">
        <w:t xml:space="preserve"> набор правил, определяющих поведение узла, задается атрибутом env:role.</w:t>
      </w:r>
    </w:p>
    <w:p w14:paraId="0177A125" w14:textId="0C4BAFC6" w:rsidR="00510CA8" w:rsidRDefault="00510CA8" w:rsidP="00486558">
      <w:pPr>
        <w:pStyle w:val="a5"/>
        <w:numPr>
          <w:ilvl w:val="0"/>
          <w:numId w:val="20"/>
        </w:numPr>
      </w:pPr>
      <w:r>
        <w:t>Нет роли</w:t>
      </w:r>
    </w:p>
    <w:p w14:paraId="4EA30882" w14:textId="77FEA746" w:rsidR="00510CA8" w:rsidRDefault="00510CA8" w:rsidP="00486558">
      <w:pPr>
        <w:pStyle w:val="a5"/>
        <w:numPr>
          <w:ilvl w:val="0"/>
          <w:numId w:val="20"/>
        </w:numPr>
      </w:pPr>
      <w:r>
        <w:t>Промежуточный слой</w:t>
      </w:r>
    </w:p>
    <w:p w14:paraId="7F643045" w14:textId="467636BD" w:rsidR="00510CA8" w:rsidRPr="00510CA8" w:rsidRDefault="00510CA8" w:rsidP="00486558">
      <w:pPr>
        <w:pStyle w:val="a5"/>
        <w:numPr>
          <w:ilvl w:val="0"/>
          <w:numId w:val="20"/>
        </w:numPr>
      </w:pPr>
      <w:r>
        <w:t>Конечный получатель</w:t>
      </w:r>
    </w:p>
    <w:p w14:paraId="1428E8BD" w14:textId="792E77F4" w:rsidR="00510CA8" w:rsidRDefault="00510CA8" w:rsidP="00510CA8">
      <w:r>
        <w:t>замечательное свойство soap: может расширяться за счет namespace</w:t>
      </w:r>
      <w:r>
        <w:br/>
        <w:t>на основе soap можно разрабатывать собственные протоколы</w:t>
      </w:r>
    </w:p>
    <w:p w14:paraId="5E13B2E5" w14:textId="77777777" w:rsidR="00510CA8" w:rsidRPr="00510CA8" w:rsidRDefault="00510CA8" w:rsidP="00510CA8">
      <w:pPr>
        <w:rPr>
          <w:b/>
          <w:bCs/>
          <w:lang w:val="en-US"/>
        </w:rPr>
      </w:pPr>
      <w:r w:rsidRPr="00510CA8">
        <w:rPr>
          <w:b/>
          <w:bCs/>
          <w:highlight w:val="yellow"/>
        </w:rPr>
        <w:t>пространства</w:t>
      </w:r>
      <w:r w:rsidRPr="00510CA8">
        <w:rPr>
          <w:b/>
          <w:bCs/>
          <w:highlight w:val="yellow"/>
          <w:lang w:val="en-US"/>
        </w:rPr>
        <w:t xml:space="preserve"> </w:t>
      </w:r>
      <w:r w:rsidRPr="00510CA8">
        <w:rPr>
          <w:b/>
          <w:bCs/>
          <w:highlight w:val="yellow"/>
        </w:rPr>
        <w:t>имен</w:t>
      </w:r>
      <w:r w:rsidRPr="00510CA8">
        <w:rPr>
          <w:b/>
          <w:bCs/>
          <w:highlight w:val="yellow"/>
          <w:lang w:val="en-US"/>
        </w:rPr>
        <w:t xml:space="preserve"> soap:</w:t>
      </w:r>
    </w:p>
    <w:p w14:paraId="34C2E5E4" w14:textId="12701AC3" w:rsidR="00510CA8" w:rsidRPr="00510CA8" w:rsidRDefault="00510CA8" w:rsidP="00486558">
      <w:pPr>
        <w:pStyle w:val="a5"/>
        <w:numPr>
          <w:ilvl w:val="0"/>
          <w:numId w:val="21"/>
        </w:numPr>
        <w:rPr>
          <w:lang w:val="en-US"/>
        </w:rPr>
      </w:pPr>
      <w:r w:rsidRPr="00510CA8">
        <w:rPr>
          <w:lang w:val="en-US"/>
        </w:rPr>
        <w:t>soap-envelope</w:t>
      </w:r>
    </w:p>
    <w:p w14:paraId="33FA287B" w14:textId="624EAFB5" w:rsidR="00510CA8" w:rsidRPr="00510CA8" w:rsidRDefault="00510CA8" w:rsidP="00486558">
      <w:pPr>
        <w:pStyle w:val="a5"/>
        <w:numPr>
          <w:ilvl w:val="0"/>
          <w:numId w:val="21"/>
        </w:numPr>
        <w:rPr>
          <w:lang w:val="en-US"/>
        </w:rPr>
      </w:pPr>
      <w:r w:rsidRPr="00510CA8">
        <w:rPr>
          <w:lang w:val="en-US"/>
        </w:rPr>
        <w:t>soap-encoding</w:t>
      </w:r>
    </w:p>
    <w:p w14:paraId="78939758" w14:textId="7FEA2D83" w:rsidR="00510CA8" w:rsidRDefault="00510CA8" w:rsidP="00486558">
      <w:pPr>
        <w:pStyle w:val="a5"/>
        <w:numPr>
          <w:ilvl w:val="0"/>
          <w:numId w:val="21"/>
        </w:numPr>
      </w:pPr>
      <w:r>
        <w:t>soap-rpc</w:t>
      </w:r>
    </w:p>
    <w:p w14:paraId="6D14438B" w14:textId="77777777" w:rsidR="00510CA8" w:rsidRPr="00510CA8" w:rsidRDefault="00510CA8" w:rsidP="00510CA8">
      <w:pPr>
        <w:rPr>
          <w:b/>
          <w:bCs/>
        </w:rPr>
      </w:pPr>
      <w:r w:rsidRPr="00510CA8">
        <w:rPr>
          <w:b/>
          <w:bCs/>
          <w:highlight w:val="yellow"/>
        </w:rPr>
        <w:t>Расширения SOAP</w:t>
      </w:r>
    </w:p>
    <w:p w14:paraId="3D7012F9" w14:textId="77777777" w:rsidR="00510CA8" w:rsidRDefault="00510CA8" w:rsidP="00486558">
      <w:pPr>
        <w:pStyle w:val="a5"/>
        <w:numPr>
          <w:ilvl w:val="0"/>
          <w:numId w:val="22"/>
        </w:numPr>
      </w:pPr>
      <w:r>
        <w:t>WS-Security - позволяющий работать с шифрованием и электронными подписями</w:t>
      </w:r>
    </w:p>
    <w:p w14:paraId="55E0E86F" w14:textId="0F94AE74" w:rsidR="00510CA8" w:rsidRPr="00510CA8" w:rsidRDefault="00510CA8" w:rsidP="00486558">
      <w:pPr>
        <w:pStyle w:val="a5"/>
        <w:numPr>
          <w:ilvl w:val="0"/>
          <w:numId w:val="22"/>
        </w:numPr>
      </w:pPr>
      <w:r>
        <w:t>WS-Policy</w:t>
      </w:r>
    </w:p>
    <w:p w14:paraId="47512CAC" w14:textId="77777777" w:rsidR="00510CA8" w:rsidRPr="00510CA8" w:rsidRDefault="00510CA8" w:rsidP="00510CA8"/>
    <w:p w14:paraId="38F7AB27" w14:textId="77777777" w:rsidR="00510CA8" w:rsidRPr="00510CA8" w:rsidRDefault="00510CA8" w:rsidP="00160010"/>
    <w:p w14:paraId="789DEF9B" w14:textId="48389E9F" w:rsidR="00943FC8" w:rsidRDefault="00943FC8" w:rsidP="00943FC8">
      <w:pPr>
        <w:pStyle w:val="a0"/>
      </w:pPr>
      <w:r>
        <w:rPr>
          <w:lang w:val="en-US"/>
        </w:rPr>
        <w:lastRenderedPageBreak/>
        <w:t>WSDL</w:t>
      </w:r>
      <w:r>
        <w:t xml:space="preserve">: определение, стандарты и версии, концептуальная модель, пространства имен, структура </w:t>
      </w:r>
      <w:r>
        <w:rPr>
          <w:lang w:val="en-US"/>
        </w:rPr>
        <w:t>WSDL</w:t>
      </w:r>
      <w:r>
        <w:t>-документа.</w:t>
      </w:r>
    </w:p>
    <w:p w14:paraId="4F320D38" w14:textId="7C178B20" w:rsidR="00943FC8" w:rsidRDefault="00943FC8" w:rsidP="00943FC8">
      <w:r w:rsidRPr="00943FC8">
        <w:rPr>
          <w:b/>
          <w:bCs/>
          <w:highlight w:val="yellow"/>
        </w:rPr>
        <w:t>WSDL</w:t>
      </w:r>
      <w:r>
        <w:t xml:space="preserve"> - язык описания сервисов, позволяет на его основе сгенерировать клиент (proxy)</w:t>
      </w:r>
    </w:p>
    <w:p w14:paraId="649EFC88" w14:textId="77777777" w:rsidR="00943FC8" w:rsidRPr="00943FC8" w:rsidRDefault="00943FC8" w:rsidP="00943FC8">
      <w:pPr>
        <w:rPr>
          <w:b/>
          <w:bCs/>
        </w:rPr>
      </w:pPr>
      <w:r w:rsidRPr="00943FC8">
        <w:rPr>
          <w:b/>
          <w:bCs/>
          <w:highlight w:val="yellow"/>
        </w:rPr>
        <w:t>версии WSDL:</w:t>
      </w:r>
    </w:p>
    <w:p w14:paraId="424AEA89" w14:textId="7581E070" w:rsidR="00943FC8" w:rsidRDefault="00943FC8" w:rsidP="00486558">
      <w:pPr>
        <w:pStyle w:val="a5"/>
        <w:numPr>
          <w:ilvl w:val="0"/>
          <w:numId w:val="23"/>
        </w:numPr>
      </w:pPr>
      <w:r>
        <w:t>1.1 - есть разделение на типы и сообщения</w:t>
      </w:r>
    </w:p>
    <w:p w14:paraId="3F2A195F" w14:textId="6C69793B" w:rsidR="00943FC8" w:rsidRDefault="00943FC8" w:rsidP="00486558">
      <w:pPr>
        <w:pStyle w:val="a5"/>
        <w:numPr>
          <w:ilvl w:val="0"/>
          <w:numId w:val="23"/>
        </w:numPr>
      </w:pPr>
      <w:r>
        <w:t>2.0 - используются только типы</w:t>
      </w:r>
    </w:p>
    <w:p w14:paraId="28DBDFE0" w14:textId="01A137B4" w:rsidR="00943FC8" w:rsidRDefault="00943FC8" w:rsidP="00943FC8">
      <w:r w:rsidRPr="00943FC8">
        <w:rPr>
          <w:b/>
          <w:bCs/>
          <w:highlight w:val="yellow"/>
        </w:rPr>
        <w:t xml:space="preserve">Структура </w:t>
      </w:r>
      <w:r w:rsidRPr="00943FC8">
        <w:rPr>
          <w:b/>
          <w:bCs/>
          <w:highlight w:val="yellow"/>
          <w:lang w:val="en-US"/>
        </w:rPr>
        <w:t xml:space="preserve">WSDL </w:t>
      </w:r>
      <w:r w:rsidRPr="00943FC8">
        <w:rPr>
          <w:b/>
          <w:bCs/>
          <w:highlight w:val="yellow"/>
        </w:rPr>
        <w:t>документа</w:t>
      </w:r>
      <w:r>
        <w:t>:</w:t>
      </w:r>
    </w:p>
    <w:p w14:paraId="1ABB6FC3" w14:textId="77777777" w:rsidR="00943FC8" w:rsidRDefault="00943FC8" w:rsidP="00486558">
      <w:pPr>
        <w:pStyle w:val="a5"/>
        <w:numPr>
          <w:ilvl w:val="0"/>
          <w:numId w:val="24"/>
        </w:numPr>
      </w:pPr>
      <w:r>
        <w:t>- типы данных</w:t>
      </w:r>
    </w:p>
    <w:p w14:paraId="23BB3D12" w14:textId="77777777" w:rsidR="00943FC8" w:rsidRDefault="00943FC8" w:rsidP="00486558">
      <w:pPr>
        <w:pStyle w:val="a5"/>
        <w:numPr>
          <w:ilvl w:val="0"/>
          <w:numId w:val="24"/>
        </w:numPr>
      </w:pPr>
      <w:r>
        <w:t>- типы сообщений</w:t>
      </w:r>
    </w:p>
    <w:p w14:paraId="61229BFA" w14:textId="77777777" w:rsidR="00943FC8" w:rsidRDefault="00943FC8" w:rsidP="00486558">
      <w:pPr>
        <w:pStyle w:val="a5"/>
        <w:numPr>
          <w:ilvl w:val="0"/>
          <w:numId w:val="24"/>
        </w:numPr>
      </w:pPr>
      <w:r>
        <w:t>- порты (методы)</w:t>
      </w:r>
    </w:p>
    <w:p w14:paraId="54C6843F" w14:textId="77777777" w:rsidR="00943FC8" w:rsidRDefault="00943FC8" w:rsidP="00486558">
      <w:pPr>
        <w:pStyle w:val="a5"/>
        <w:numPr>
          <w:ilvl w:val="0"/>
          <w:numId w:val="24"/>
        </w:numPr>
      </w:pPr>
      <w:r>
        <w:t xml:space="preserve">- биндинги (указывают как обращаться к серверу, какой транспорт использовать) </w:t>
      </w:r>
    </w:p>
    <w:p w14:paraId="255CB7F5" w14:textId="5ECC50A2" w:rsidR="00943FC8" w:rsidRDefault="00943FC8" w:rsidP="00486558">
      <w:pPr>
        <w:pStyle w:val="a5"/>
        <w:numPr>
          <w:ilvl w:val="0"/>
          <w:numId w:val="24"/>
        </w:numPr>
      </w:pPr>
      <w:r>
        <w:t>- описание местоположения сервиса</w:t>
      </w:r>
    </w:p>
    <w:p w14:paraId="5F3E3855" w14:textId="00C6F1BE" w:rsidR="00943FC8" w:rsidRDefault="00943FC8" w:rsidP="00943FC8">
      <w:r w:rsidRPr="00943FC8">
        <w:rPr>
          <w:b/>
          <w:bCs/>
          <w:highlight w:val="yellow"/>
        </w:rPr>
        <w:t>Web-сервис</w:t>
      </w:r>
      <w:r w:rsidRPr="00943FC8">
        <w:t xml:space="preserve"> – это web-приложение, которое предназначено для использования другими web-приложениями</w:t>
      </w:r>
    </w:p>
    <w:p w14:paraId="26674E5D" w14:textId="137BA3B1" w:rsidR="00943FC8" w:rsidRDefault="00943FC8" w:rsidP="00943FC8">
      <w:r w:rsidRPr="00943FC8">
        <w:rPr>
          <w:b/>
          <w:bCs/>
          <w:highlight w:val="yellow"/>
        </w:rPr>
        <w:t>stub</w:t>
      </w:r>
      <w:r>
        <w:t xml:space="preserve"> – класс, находящийся на стороне сервиса, отвечающий за распаковку и отправку сообщений</w:t>
      </w:r>
    </w:p>
    <w:p w14:paraId="575667C3" w14:textId="64360579" w:rsidR="00943FC8" w:rsidRDefault="00943FC8" w:rsidP="00943FC8">
      <w:r>
        <w:t>stub также присутствует на стороне клиента, его называют proxy</w:t>
      </w:r>
    </w:p>
    <w:p w14:paraId="5C0E25A8" w14:textId="73ADC61A" w:rsidR="00943FC8" w:rsidRDefault="00943FC8" w:rsidP="00943FC8">
      <w:r w:rsidRPr="00943FC8">
        <w:rPr>
          <w:b/>
          <w:bCs/>
          <w:highlight w:val="yellow"/>
        </w:rPr>
        <w:t>wsdl.exe</w:t>
      </w:r>
      <w:r w:rsidRPr="00943FC8">
        <w:t xml:space="preserve"> - на основе wsdl</w:t>
      </w:r>
      <w:r w:rsidR="00604A55">
        <w:t xml:space="preserve"> документа</w:t>
      </w:r>
      <w:r w:rsidRPr="00943FC8">
        <w:t xml:space="preserve"> генерирует proxy класс через который происходит обращение к сервису</w:t>
      </w:r>
      <w:r>
        <w:br/>
      </w:r>
      <w:r w:rsidRPr="00943FC8">
        <w:t>с ключом /server будет сгенерирован абстрактный класс</w:t>
      </w:r>
    </w:p>
    <w:p w14:paraId="2A89AC9B" w14:textId="77777777" w:rsidR="00943FC8" w:rsidRPr="00943FC8" w:rsidRDefault="00943FC8" w:rsidP="00943FC8">
      <w:pPr>
        <w:rPr>
          <w:b/>
          <w:bCs/>
          <w:lang w:val="en-US"/>
        </w:rPr>
      </w:pPr>
      <w:r w:rsidRPr="00943FC8">
        <w:rPr>
          <w:b/>
          <w:bCs/>
          <w:highlight w:val="yellow"/>
        </w:rPr>
        <w:t>пространства</w:t>
      </w:r>
      <w:r w:rsidRPr="00943FC8">
        <w:rPr>
          <w:b/>
          <w:bCs/>
          <w:highlight w:val="yellow"/>
          <w:lang w:val="en-US"/>
        </w:rPr>
        <w:t xml:space="preserve"> </w:t>
      </w:r>
      <w:r w:rsidRPr="00943FC8">
        <w:rPr>
          <w:b/>
          <w:bCs/>
          <w:highlight w:val="yellow"/>
        </w:rPr>
        <w:t>имен</w:t>
      </w:r>
      <w:r w:rsidRPr="00943FC8">
        <w:rPr>
          <w:b/>
          <w:bCs/>
          <w:highlight w:val="yellow"/>
          <w:lang w:val="en-US"/>
        </w:rPr>
        <w:t xml:space="preserve"> wsdl:</w:t>
      </w:r>
    </w:p>
    <w:p w14:paraId="7EAF7804" w14:textId="25AACA0A" w:rsidR="00943FC8" w:rsidRPr="00943FC8" w:rsidRDefault="00943FC8" w:rsidP="00486558">
      <w:pPr>
        <w:pStyle w:val="a5"/>
        <w:numPr>
          <w:ilvl w:val="0"/>
          <w:numId w:val="22"/>
        </w:numPr>
        <w:rPr>
          <w:lang w:val="en-US"/>
        </w:rPr>
      </w:pPr>
      <w:r w:rsidRPr="00943FC8">
        <w:rPr>
          <w:lang w:val="en-US"/>
        </w:rPr>
        <w:t>wsdl-instance</w:t>
      </w:r>
    </w:p>
    <w:p w14:paraId="2C9C3D1F" w14:textId="438A6FE4" w:rsidR="00943FC8" w:rsidRPr="00943FC8" w:rsidRDefault="00943FC8" w:rsidP="00486558">
      <w:pPr>
        <w:pStyle w:val="a5"/>
        <w:numPr>
          <w:ilvl w:val="0"/>
          <w:numId w:val="22"/>
        </w:numPr>
        <w:rPr>
          <w:lang w:val="en-US"/>
        </w:rPr>
      </w:pPr>
      <w:r w:rsidRPr="00943FC8">
        <w:rPr>
          <w:lang w:val="en-US"/>
        </w:rPr>
        <w:t>wsdl-extensions</w:t>
      </w:r>
    </w:p>
    <w:p w14:paraId="00E197EC" w14:textId="3F9E6782" w:rsidR="00943FC8" w:rsidRPr="00943FC8" w:rsidRDefault="00943FC8" w:rsidP="00486558">
      <w:pPr>
        <w:pStyle w:val="a5"/>
        <w:numPr>
          <w:ilvl w:val="0"/>
          <w:numId w:val="22"/>
        </w:numPr>
        <w:rPr>
          <w:lang w:val="en-US"/>
        </w:rPr>
      </w:pPr>
      <w:r w:rsidRPr="00943FC8">
        <w:rPr>
          <w:lang w:val="en-US"/>
        </w:rPr>
        <w:t>wsdl/rpc</w:t>
      </w:r>
    </w:p>
    <w:p w14:paraId="698DDB0D" w14:textId="0E949708" w:rsidR="00943FC8" w:rsidRPr="00943FC8" w:rsidRDefault="00943FC8" w:rsidP="00486558">
      <w:pPr>
        <w:pStyle w:val="a5"/>
        <w:numPr>
          <w:ilvl w:val="0"/>
          <w:numId w:val="22"/>
        </w:numPr>
        <w:rPr>
          <w:lang w:val="en-US"/>
        </w:rPr>
      </w:pPr>
      <w:r w:rsidRPr="00943FC8">
        <w:rPr>
          <w:lang w:val="en-US"/>
        </w:rPr>
        <w:t>wsdl/soap</w:t>
      </w:r>
    </w:p>
    <w:p w14:paraId="7B081D1E" w14:textId="5AEE3DD5" w:rsidR="00943FC8" w:rsidRPr="00943FC8" w:rsidRDefault="00943FC8" w:rsidP="00486558">
      <w:pPr>
        <w:pStyle w:val="a5"/>
        <w:numPr>
          <w:ilvl w:val="0"/>
          <w:numId w:val="22"/>
        </w:numPr>
        <w:rPr>
          <w:lang w:val="en-US"/>
        </w:rPr>
      </w:pPr>
      <w:r w:rsidRPr="00943FC8">
        <w:rPr>
          <w:lang w:val="en-US"/>
        </w:rPr>
        <w:t>wsdl/http</w:t>
      </w:r>
      <w:r>
        <w:rPr>
          <w:lang w:val="en-US"/>
        </w:rPr>
        <w:tab/>
      </w:r>
    </w:p>
    <w:p w14:paraId="0E85B948" w14:textId="1694D34F" w:rsidR="00943FC8" w:rsidRDefault="00943FC8" w:rsidP="00943FC8">
      <w:pPr>
        <w:pStyle w:val="a0"/>
      </w:pPr>
      <w:r w:rsidRPr="00943FC8">
        <w:lastRenderedPageBreak/>
        <w:t>ASMX:  определение ASMX-сервиса, порядок разработки, принципы применения, утилита WSDL.EXE.</w:t>
      </w:r>
    </w:p>
    <w:p w14:paraId="667B40D5" w14:textId="6D6C5E9C" w:rsidR="00943FC8" w:rsidRDefault="00943FC8" w:rsidP="00943FC8">
      <w:r w:rsidRPr="00943FC8">
        <w:rPr>
          <w:b/>
          <w:bCs/>
          <w:highlight w:val="yellow"/>
        </w:rPr>
        <w:t>ASMX-сервис</w:t>
      </w:r>
      <w:r w:rsidRPr="00943FC8">
        <w:t xml:space="preserve"> – это web-сервис, построенный в соответствии с RPC, взаимодействие происходит по протоколу SOAP</w:t>
      </w:r>
      <w:r>
        <w:br/>
      </w:r>
      <w:r w:rsidRPr="00943FC8">
        <w:t>является частым случаем wcf сервиса</w:t>
      </w:r>
      <w:r>
        <w:br/>
      </w:r>
      <w:r w:rsidRPr="00943FC8">
        <w:t>в качестве транспорта использует: http</w:t>
      </w:r>
      <w:r>
        <w:br/>
      </w:r>
      <w:r w:rsidRPr="00943FC8">
        <w:t>требуется iis</w:t>
      </w:r>
    </w:p>
    <w:p w14:paraId="53D19463" w14:textId="3492EC3F" w:rsidR="007B43C3" w:rsidRDefault="007B43C3" w:rsidP="00943FC8">
      <w:r>
        <w:t>Порядок разработки:</w:t>
      </w:r>
    </w:p>
    <w:p w14:paraId="037E05E8" w14:textId="70252135" w:rsidR="007B43C3" w:rsidRPr="007B43C3" w:rsidRDefault="007B43C3" w:rsidP="00486558">
      <w:pPr>
        <w:pStyle w:val="a5"/>
        <w:numPr>
          <w:ilvl w:val="0"/>
          <w:numId w:val="25"/>
        </w:numPr>
      </w:pPr>
      <w:r>
        <w:t xml:space="preserve">Класс необходимо пометить атрибутом </w:t>
      </w:r>
      <w:r>
        <w:rPr>
          <w:lang w:val="en-US"/>
        </w:rPr>
        <w:t>WebService</w:t>
      </w:r>
      <w:r w:rsidRPr="007B43C3">
        <w:t xml:space="preserve"> (</w:t>
      </w:r>
      <w:r>
        <w:t xml:space="preserve">где задается </w:t>
      </w:r>
      <w:r>
        <w:rPr>
          <w:lang w:val="en-US"/>
        </w:rPr>
        <w:t>nam</w:t>
      </w:r>
      <w:r w:rsidR="00E83E54">
        <w:rPr>
          <w:lang w:val="en-US"/>
        </w:rPr>
        <w:t>e</w:t>
      </w:r>
      <w:r>
        <w:rPr>
          <w:lang w:val="en-US"/>
        </w:rPr>
        <w:t>space</w:t>
      </w:r>
      <w:r w:rsidRPr="007B43C3">
        <w:t>)</w:t>
      </w:r>
    </w:p>
    <w:p w14:paraId="220C4D85" w14:textId="778CC186" w:rsidR="007B43C3" w:rsidRDefault="007B43C3" w:rsidP="00486558">
      <w:pPr>
        <w:pStyle w:val="a5"/>
        <w:numPr>
          <w:ilvl w:val="0"/>
          <w:numId w:val="25"/>
        </w:numPr>
      </w:pPr>
      <w:r>
        <w:t>А метод</w:t>
      </w:r>
      <w:r w:rsidR="00963711">
        <w:t>ы</w:t>
      </w:r>
      <w:r>
        <w:t xml:space="preserve"> атрибутом </w:t>
      </w:r>
      <w:r>
        <w:rPr>
          <w:lang w:val="en-US"/>
        </w:rPr>
        <w:t>WebMethod</w:t>
      </w:r>
      <w:r w:rsidRPr="007B43C3">
        <w:t xml:space="preserve"> (</w:t>
      </w:r>
      <w:r>
        <w:t xml:space="preserve">где задается </w:t>
      </w:r>
      <w:r>
        <w:rPr>
          <w:lang w:val="en-US"/>
        </w:rPr>
        <w:t>MessageName</w:t>
      </w:r>
      <w:r>
        <w:t xml:space="preserve">, через которое будет происходить обращение к </w:t>
      </w:r>
      <w:r w:rsidR="00E83E54">
        <w:t>методу</w:t>
      </w:r>
      <w:r>
        <w:t>)</w:t>
      </w:r>
    </w:p>
    <w:p w14:paraId="537DD680" w14:textId="77777777" w:rsidR="001C7398" w:rsidRDefault="001C7398" w:rsidP="001C7398">
      <w:r w:rsidRPr="004D36D0">
        <w:rPr>
          <w:b/>
          <w:bCs/>
          <w:highlight w:val="yellow"/>
          <w:lang w:val="en-US"/>
        </w:rPr>
        <w:t>RPC</w:t>
      </w:r>
      <w:r>
        <w:rPr>
          <w:b/>
          <w:bCs/>
        </w:rPr>
        <w:t xml:space="preserve"> </w:t>
      </w:r>
      <w:r w:rsidRPr="004D36D0">
        <w:t>– это технология, которая позволяет представить сервер в качестве объекта, у которого мы можем вызывать удаленные процедуры</w:t>
      </w:r>
    </w:p>
    <w:p w14:paraId="4BF36531" w14:textId="77777777" w:rsidR="001C7398" w:rsidRPr="007B43C3" w:rsidRDefault="001C7398" w:rsidP="00963711"/>
    <w:p w14:paraId="53572353" w14:textId="345088C7" w:rsidR="00160010" w:rsidRDefault="00963711" w:rsidP="00B650DB">
      <w:pPr>
        <w:pStyle w:val="a0"/>
      </w:pPr>
      <w:r w:rsidRPr="00963711">
        <w:lastRenderedPageBreak/>
        <w:t>WCF: определение WCF-сервиса, коммуникационная модель, WCF-контракты, WCF-хостинг, конечные точки, стандартные привязки, основные отличия от ASMX-сервисов, поведение  и безопасность WCF-сервиса, порядок разработки WCF/RPC и WCF/REST-сервисов, разработка WCF-сервиса с несколькими конечными точками.</w:t>
      </w:r>
    </w:p>
    <w:p w14:paraId="626544A0" w14:textId="14418A2B" w:rsidR="00963711" w:rsidRPr="00963711" w:rsidRDefault="00963711" w:rsidP="00963711">
      <w:pPr>
        <w:rPr>
          <w:highlight w:val="yellow"/>
        </w:rPr>
      </w:pPr>
      <w:r w:rsidRPr="00963711">
        <w:rPr>
          <w:b/>
          <w:bCs/>
          <w:highlight w:val="yellow"/>
        </w:rPr>
        <w:t>wcf</w:t>
      </w:r>
      <w:r w:rsidRPr="00963711">
        <w:t xml:space="preserve"> - платформа для разработки </w:t>
      </w:r>
      <w:r>
        <w:t xml:space="preserve">приложений </w:t>
      </w:r>
      <w:r w:rsidRPr="00963711">
        <w:t>SOA (сервис ориентированной архитектуры), в основе лежит soap протокол</w:t>
      </w:r>
    </w:p>
    <w:p w14:paraId="109C0107" w14:textId="17484FEC" w:rsidR="00963711" w:rsidRPr="00963711" w:rsidRDefault="00963711" w:rsidP="00963711">
      <w:r w:rsidRPr="00963711">
        <w:rPr>
          <w:b/>
          <w:bCs/>
          <w:highlight w:val="yellow"/>
        </w:rPr>
        <w:t>wcf-сервис</w:t>
      </w:r>
      <w:r w:rsidRPr="00963711">
        <w:t xml:space="preserve"> </w:t>
      </w:r>
      <w:r>
        <w:t>–</w:t>
      </w:r>
      <w:r w:rsidRPr="00963711">
        <w:t xml:space="preserve"> это web-сервис, который может быть построен в соответствии с RPC или REST</w:t>
      </w:r>
      <w:r>
        <w:t xml:space="preserve">, в основе которого лежит </w:t>
      </w:r>
      <w:r>
        <w:rPr>
          <w:lang w:val="en-US"/>
        </w:rPr>
        <w:t>soap</w:t>
      </w:r>
      <w:r w:rsidRPr="00963711">
        <w:t xml:space="preserve"> </w:t>
      </w:r>
      <w:r>
        <w:t>протокол</w:t>
      </w:r>
    </w:p>
    <w:p w14:paraId="1407C213" w14:textId="77777777" w:rsidR="00963711" w:rsidRPr="00963711" w:rsidRDefault="00963711" w:rsidP="00963711">
      <w:pPr>
        <w:rPr>
          <w:b/>
          <w:bCs/>
        </w:rPr>
      </w:pPr>
      <w:r w:rsidRPr="00963711">
        <w:rPr>
          <w:b/>
          <w:bCs/>
          <w:highlight w:val="yellow"/>
        </w:rPr>
        <w:t>главные особенности:</w:t>
      </w:r>
    </w:p>
    <w:p w14:paraId="08AD0E06" w14:textId="7F6BA364" w:rsidR="00963711" w:rsidRDefault="00963711" w:rsidP="00486558">
      <w:pPr>
        <w:pStyle w:val="a5"/>
        <w:numPr>
          <w:ilvl w:val="0"/>
          <w:numId w:val="26"/>
        </w:numPr>
      </w:pPr>
      <w:r>
        <w:t>- может иметь несколько точек доступа (за счет нескольких транспортов)</w:t>
      </w:r>
    </w:p>
    <w:p w14:paraId="71FFBBB7" w14:textId="7FA512F9" w:rsidR="00963711" w:rsidRDefault="00963711" w:rsidP="00486558">
      <w:pPr>
        <w:pStyle w:val="a5"/>
        <w:numPr>
          <w:ilvl w:val="0"/>
          <w:numId w:val="26"/>
        </w:numPr>
      </w:pPr>
      <w:r>
        <w:t>- поддерживается self-hosting (можно встроить в iis либо в обыкновенное консольное приложение)</w:t>
      </w:r>
    </w:p>
    <w:p w14:paraId="0878A028" w14:textId="47C2D94A" w:rsidR="00963711" w:rsidRDefault="00963711" w:rsidP="00486558">
      <w:pPr>
        <w:pStyle w:val="a5"/>
        <w:numPr>
          <w:ilvl w:val="0"/>
          <w:numId w:val="26"/>
        </w:numPr>
      </w:pPr>
      <w:r>
        <w:t>- транспорты: tcp, msmq, nimed pipe, http</w:t>
      </w:r>
    </w:p>
    <w:p w14:paraId="1916BE62" w14:textId="41B4B0F4" w:rsidR="001B6546" w:rsidRDefault="001B6546" w:rsidP="001B6546">
      <w:r>
        <w:t xml:space="preserve">Есть </w:t>
      </w:r>
      <w:r w:rsidRPr="001B6546">
        <w:rPr>
          <w:b/>
          <w:bCs/>
          <w:highlight w:val="yellow"/>
        </w:rPr>
        <w:t>стандартные привязки</w:t>
      </w:r>
      <w:r>
        <w:t>, которые представляют собой комбинацию протоколов, как пример (</w:t>
      </w:r>
      <w:r w:rsidRPr="001B6546">
        <w:rPr>
          <w:b/>
          <w:bCs/>
          <w:highlight w:val="yellow"/>
          <w:lang w:val="en-US"/>
        </w:rPr>
        <w:t>BasicHttpBinding</w:t>
      </w:r>
      <w:r w:rsidRPr="001B6546">
        <w:t>)</w:t>
      </w:r>
    </w:p>
    <w:p w14:paraId="752385F7" w14:textId="77777777" w:rsidR="001B6546" w:rsidRPr="001B6546" w:rsidRDefault="001B6546" w:rsidP="001B6546">
      <w:pPr>
        <w:rPr>
          <w:b/>
          <w:bCs/>
        </w:rPr>
      </w:pPr>
      <w:r w:rsidRPr="001B6546">
        <w:rPr>
          <w:b/>
          <w:bCs/>
          <w:highlight w:val="yellow"/>
        </w:rPr>
        <w:t>Коммуникационная модель:</w:t>
      </w:r>
    </w:p>
    <w:p w14:paraId="4BF546FF" w14:textId="69DE063A" w:rsidR="001B6546" w:rsidRDefault="001B6546" w:rsidP="001B6546">
      <w:r>
        <w:t xml:space="preserve">клиент обращается к WCF-сервису и получает ответ (для обращения необходимо знать адрес, </w:t>
      </w:r>
      <w:r w:rsidR="00604A55">
        <w:t>биндинг(протокол)</w:t>
      </w:r>
      <w:r>
        <w:t xml:space="preserve"> и </w:t>
      </w:r>
      <w:r w:rsidR="00604A55">
        <w:t xml:space="preserve">контракт </w:t>
      </w:r>
      <w:r>
        <w:t>точки)</w:t>
      </w:r>
    </w:p>
    <w:p w14:paraId="7559DEC9" w14:textId="77777777" w:rsidR="001B6546" w:rsidRPr="001B6546" w:rsidRDefault="001B6546" w:rsidP="001B6546">
      <w:pPr>
        <w:rPr>
          <w:b/>
          <w:bCs/>
        </w:rPr>
      </w:pPr>
      <w:r w:rsidRPr="001B6546">
        <w:rPr>
          <w:b/>
          <w:bCs/>
          <w:highlight w:val="yellow"/>
        </w:rPr>
        <w:t>WCF-контракты:</w:t>
      </w:r>
    </w:p>
    <w:p w14:paraId="13C4BD35" w14:textId="28695C33" w:rsidR="001B6546" w:rsidRDefault="001B6546" w:rsidP="00486558">
      <w:pPr>
        <w:pStyle w:val="a5"/>
        <w:numPr>
          <w:ilvl w:val="0"/>
          <w:numId w:val="27"/>
        </w:numPr>
      </w:pPr>
      <w:r>
        <w:t>- контракт службы</w:t>
      </w:r>
      <w:r w:rsidRPr="001B6546">
        <w:t xml:space="preserve"> – </w:t>
      </w:r>
      <w:r>
        <w:t>представляет собой интерфейс</w:t>
      </w:r>
    </w:p>
    <w:p w14:paraId="7D9B5B37" w14:textId="42E17D46" w:rsidR="001B6546" w:rsidRDefault="001B6546" w:rsidP="00486558">
      <w:pPr>
        <w:pStyle w:val="a5"/>
        <w:numPr>
          <w:ilvl w:val="0"/>
          <w:numId w:val="27"/>
        </w:numPr>
      </w:pPr>
      <w:r>
        <w:t>- контракт данных – указывает каким образом данные будут сериализованы</w:t>
      </w:r>
    </w:p>
    <w:p w14:paraId="30959672" w14:textId="70E78CD4" w:rsidR="001B6546" w:rsidRDefault="001B6546" w:rsidP="00486558">
      <w:pPr>
        <w:pStyle w:val="a5"/>
        <w:numPr>
          <w:ilvl w:val="0"/>
          <w:numId w:val="27"/>
        </w:numPr>
      </w:pPr>
      <w:r>
        <w:t xml:space="preserve">- контракт сообщений – указывает структура </w:t>
      </w:r>
      <w:r>
        <w:rPr>
          <w:lang w:val="en-US"/>
        </w:rPr>
        <w:t>SOAP</w:t>
      </w:r>
      <w:r w:rsidRPr="001B6546">
        <w:t xml:space="preserve"> </w:t>
      </w:r>
      <w:r>
        <w:t>сообщения</w:t>
      </w:r>
    </w:p>
    <w:p w14:paraId="3B3A80A1" w14:textId="2263E49C" w:rsidR="001B6546" w:rsidRDefault="001B6546" w:rsidP="001B6546">
      <w:r w:rsidRPr="001B6546">
        <w:rPr>
          <w:b/>
          <w:bCs/>
          <w:highlight w:val="yellow"/>
        </w:rPr>
        <w:t>хост</w:t>
      </w:r>
      <w:r w:rsidRPr="001B6546">
        <w:t xml:space="preserve"> - контейнер для сервиса (может быть консольное приложение либо iis)</w:t>
      </w:r>
    </w:p>
    <w:p w14:paraId="6D2C5DBF" w14:textId="6BD9D203" w:rsidR="001B6546" w:rsidRDefault="001B6546" w:rsidP="001B6546">
      <w:pPr>
        <w:rPr>
          <w:b/>
          <w:bCs/>
        </w:rPr>
      </w:pPr>
      <w:r>
        <w:t xml:space="preserve">для каждой конечной точки должен быть задан: </w:t>
      </w:r>
      <w:r w:rsidRPr="001B6546">
        <w:rPr>
          <w:b/>
          <w:bCs/>
          <w:highlight w:val="yellow"/>
        </w:rPr>
        <w:t xml:space="preserve">адрес, биндинг </w:t>
      </w:r>
      <w:r w:rsidRPr="00604A55">
        <w:rPr>
          <w:b/>
          <w:bCs/>
          <w:highlight w:val="yellow"/>
        </w:rPr>
        <w:t xml:space="preserve">и </w:t>
      </w:r>
      <w:r w:rsidR="00604A55" w:rsidRPr="00604A55">
        <w:rPr>
          <w:b/>
          <w:bCs/>
          <w:highlight w:val="yellow"/>
        </w:rPr>
        <w:t>контракт</w:t>
      </w:r>
    </w:p>
    <w:p w14:paraId="69C2C6A7" w14:textId="79927523" w:rsidR="001B6546" w:rsidRDefault="001B6546" w:rsidP="001B6546">
      <w:r w:rsidRPr="001B6546">
        <w:rPr>
          <w:b/>
          <w:bCs/>
          <w:highlight w:val="yellow"/>
        </w:rPr>
        <w:t>биндинг</w:t>
      </w:r>
      <w:r w:rsidRPr="001B6546">
        <w:t xml:space="preserve"> отвечают за то</w:t>
      </w:r>
      <w:r w:rsidR="00634BF0">
        <w:t xml:space="preserve">, </w:t>
      </w:r>
      <w:r w:rsidRPr="001B6546">
        <w:t>как взаимодействовать с сервисом</w:t>
      </w:r>
      <w:r>
        <w:br/>
        <w:t>биндинг позволяют указать:</w:t>
      </w:r>
    </w:p>
    <w:p w14:paraId="704BDAE8" w14:textId="77777777" w:rsidR="001B6546" w:rsidRDefault="001B6546" w:rsidP="00486558">
      <w:pPr>
        <w:pStyle w:val="a5"/>
        <w:numPr>
          <w:ilvl w:val="0"/>
          <w:numId w:val="28"/>
        </w:numPr>
      </w:pPr>
      <w:r>
        <w:t>- протокол взаимодействия</w:t>
      </w:r>
    </w:p>
    <w:p w14:paraId="2919DD89" w14:textId="77777777" w:rsidR="001B6546" w:rsidRDefault="001B6546" w:rsidP="00486558">
      <w:pPr>
        <w:pStyle w:val="a5"/>
        <w:numPr>
          <w:ilvl w:val="0"/>
          <w:numId w:val="28"/>
        </w:numPr>
      </w:pPr>
      <w:r>
        <w:t>- кодировку</w:t>
      </w:r>
    </w:p>
    <w:p w14:paraId="7F1C16FD" w14:textId="0CE1B849" w:rsidR="001B6546" w:rsidRDefault="001B6546" w:rsidP="00486558">
      <w:pPr>
        <w:pStyle w:val="a5"/>
        <w:numPr>
          <w:ilvl w:val="0"/>
          <w:numId w:val="28"/>
        </w:numPr>
      </w:pPr>
      <w:r>
        <w:t>- методы безопасности</w:t>
      </w:r>
    </w:p>
    <w:p w14:paraId="2580F409" w14:textId="77777777" w:rsidR="001B6546" w:rsidRPr="001B6546" w:rsidRDefault="001B6546" w:rsidP="001B6546">
      <w:pPr>
        <w:rPr>
          <w:b/>
          <w:bCs/>
        </w:rPr>
      </w:pPr>
      <w:r w:rsidRPr="001B6546">
        <w:rPr>
          <w:b/>
          <w:bCs/>
          <w:highlight w:val="yellow"/>
        </w:rPr>
        <w:t>Для разработки WCF/REST сервиса также необходимо:</w:t>
      </w:r>
      <w:r w:rsidRPr="001B6546">
        <w:rPr>
          <w:b/>
          <w:bCs/>
        </w:rPr>
        <w:t xml:space="preserve"> </w:t>
      </w:r>
    </w:p>
    <w:p w14:paraId="61E47FD5" w14:textId="02F8FFFB" w:rsidR="001B6546" w:rsidRDefault="001B6546" w:rsidP="00486558">
      <w:pPr>
        <w:pStyle w:val="a5"/>
        <w:numPr>
          <w:ilvl w:val="0"/>
          <w:numId w:val="29"/>
        </w:numPr>
      </w:pPr>
      <w:r>
        <w:t>определить интерфейс, указать http методы и URI паттерны</w:t>
      </w:r>
    </w:p>
    <w:p w14:paraId="1608FE1A" w14:textId="77777777" w:rsidR="001B6546" w:rsidRDefault="001B6546" w:rsidP="00486558">
      <w:pPr>
        <w:pStyle w:val="a5"/>
        <w:numPr>
          <w:ilvl w:val="0"/>
          <w:numId w:val="29"/>
        </w:numPr>
      </w:pPr>
      <w:r>
        <w:t>После чего реализовать данный интерфейс</w:t>
      </w:r>
    </w:p>
    <w:p w14:paraId="4A678E94" w14:textId="27EDE771" w:rsidR="001B6546" w:rsidRDefault="001B6546" w:rsidP="00486558">
      <w:pPr>
        <w:pStyle w:val="a5"/>
        <w:numPr>
          <w:ilvl w:val="0"/>
          <w:numId w:val="29"/>
        </w:numPr>
      </w:pPr>
      <w:r>
        <w:t>далее в app.config определить поведение &lt;webHttp&gt;</w:t>
      </w:r>
    </w:p>
    <w:p w14:paraId="6219457D" w14:textId="77777777" w:rsidR="001B6546" w:rsidRDefault="001B6546" w:rsidP="001B6546">
      <w:r>
        <w:t xml:space="preserve">Также в поведении можно определить какой </w:t>
      </w:r>
      <w:r w:rsidRPr="00634BF0">
        <w:rPr>
          <w:b/>
          <w:bCs/>
          <w:highlight w:val="yellow"/>
        </w:rPr>
        <w:t>scope у контекста сервиса</w:t>
      </w:r>
      <w:r>
        <w:t>:</w:t>
      </w:r>
    </w:p>
    <w:p w14:paraId="7E8BC7AA" w14:textId="77777777" w:rsidR="001B6546" w:rsidRDefault="001B6546" w:rsidP="00486558">
      <w:pPr>
        <w:pStyle w:val="a5"/>
        <w:numPr>
          <w:ilvl w:val="0"/>
          <w:numId w:val="30"/>
        </w:numPr>
      </w:pPr>
      <w:r>
        <w:t>- свой конекст на каждый вызов</w:t>
      </w:r>
    </w:p>
    <w:p w14:paraId="5377BD3E" w14:textId="77777777" w:rsidR="001B6546" w:rsidRDefault="001B6546" w:rsidP="00486558">
      <w:pPr>
        <w:pStyle w:val="a5"/>
        <w:numPr>
          <w:ilvl w:val="0"/>
          <w:numId w:val="30"/>
        </w:numPr>
      </w:pPr>
      <w:r>
        <w:t>- на каждую новую сессию</w:t>
      </w:r>
    </w:p>
    <w:p w14:paraId="6CD4A7E6" w14:textId="232EC4E7" w:rsidR="001B6546" w:rsidRDefault="001B6546" w:rsidP="00486558">
      <w:pPr>
        <w:pStyle w:val="a5"/>
        <w:numPr>
          <w:ilvl w:val="0"/>
          <w:numId w:val="30"/>
        </w:numPr>
      </w:pPr>
      <w:r>
        <w:lastRenderedPageBreak/>
        <w:t>- один контекс на все вызовы</w:t>
      </w:r>
    </w:p>
    <w:p w14:paraId="5444A4A3" w14:textId="02A4B4AF" w:rsidR="00634BF0" w:rsidRDefault="00634BF0" w:rsidP="00634BF0">
      <w:pPr>
        <w:rPr>
          <w:b/>
          <w:bCs/>
        </w:rPr>
      </w:pPr>
      <w:r w:rsidRPr="00634BF0">
        <w:rPr>
          <w:b/>
          <w:bCs/>
          <w:highlight w:val="yellow"/>
        </w:rPr>
        <w:t>Также в поведении можно указать количество параллельных подключений</w:t>
      </w:r>
    </w:p>
    <w:p w14:paraId="14AD2D34" w14:textId="77777777" w:rsidR="00634BF0" w:rsidRPr="00634BF0" w:rsidRDefault="00634BF0" w:rsidP="00634BF0">
      <w:pPr>
        <w:rPr>
          <w:b/>
          <w:bCs/>
        </w:rPr>
      </w:pPr>
      <w:r w:rsidRPr="00634BF0">
        <w:rPr>
          <w:b/>
          <w:bCs/>
        </w:rPr>
        <w:t>Безопасность WCF-сервиса</w:t>
      </w:r>
    </w:p>
    <w:p w14:paraId="52ABDCFC" w14:textId="77777777" w:rsidR="00634BF0" w:rsidRPr="00634BF0" w:rsidRDefault="00634BF0" w:rsidP="00634BF0">
      <w:r w:rsidRPr="00634BF0">
        <w:t>в биндингах можно задать методы безопасности</w:t>
      </w:r>
    </w:p>
    <w:p w14:paraId="2649991F" w14:textId="77777777" w:rsidR="00634BF0" w:rsidRPr="00634BF0" w:rsidRDefault="00634BF0" w:rsidP="00486558">
      <w:pPr>
        <w:pStyle w:val="a5"/>
        <w:numPr>
          <w:ilvl w:val="0"/>
          <w:numId w:val="31"/>
        </w:numPr>
      </w:pPr>
      <w:r w:rsidRPr="00634BF0">
        <w:t>- алгоритм шифрования</w:t>
      </w:r>
    </w:p>
    <w:p w14:paraId="7084117A" w14:textId="77777777" w:rsidR="00634BF0" w:rsidRPr="00634BF0" w:rsidRDefault="00634BF0" w:rsidP="00486558">
      <w:pPr>
        <w:pStyle w:val="a5"/>
        <w:numPr>
          <w:ilvl w:val="0"/>
          <w:numId w:val="31"/>
        </w:numPr>
      </w:pPr>
      <w:r w:rsidRPr="00634BF0">
        <w:t>- стандарт http аутентификации</w:t>
      </w:r>
    </w:p>
    <w:p w14:paraId="03B43F85" w14:textId="159F5FA5" w:rsidR="00634BF0" w:rsidRPr="00634BF0" w:rsidRDefault="00634BF0" w:rsidP="00486558">
      <w:pPr>
        <w:pStyle w:val="a5"/>
        <w:numPr>
          <w:ilvl w:val="0"/>
          <w:numId w:val="31"/>
        </w:numPr>
      </w:pPr>
      <w:r w:rsidRPr="00634BF0">
        <w:t>- транспортная аутентификация на основе сертификтов (протокол TLS)</w:t>
      </w:r>
    </w:p>
    <w:p w14:paraId="3F917C3B" w14:textId="77777777" w:rsidR="00634BF0" w:rsidRPr="00634BF0" w:rsidRDefault="00634BF0" w:rsidP="00634BF0">
      <w:pPr>
        <w:rPr>
          <w:b/>
          <w:bCs/>
        </w:rPr>
      </w:pPr>
    </w:p>
    <w:p w14:paraId="174E8EAE" w14:textId="77777777" w:rsidR="001B6546" w:rsidRPr="001B6546" w:rsidRDefault="001B6546" w:rsidP="001B6546"/>
    <w:p w14:paraId="6EABD3AC" w14:textId="7DAE0634" w:rsidR="00634BF0" w:rsidRDefault="00634BF0" w:rsidP="00B650DB">
      <w:pPr>
        <w:pStyle w:val="a0"/>
        <w:rPr>
          <w:lang w:val="en-US"/>
        </w:rPr>
      </w:pPr>
      <w:r w:rsidRPr="00634BF0">
        <w:rPr>
          <w:lang w:val="en-US"/>
        </w:rPr>
        <w:lastRenderedPageBreak/>
        <w:t>Syndication Services: стандарты ATOM, RSS, порядок разработки WCF Syndication Service.</w:t>
      </w:r>
    </w:p>
    <w:p w14:paraId="1830FFFD" w14:textId="4E989699" w:rsidR="00634BF0" w:rsidRPr="001755B3" w:rsidRDefault="00634BF0" w:rsidP="00634BF0">
      <w:r w:rsidRPr="00634BF0">
        <w:rPr>
          <w:b/>
          <w:bCs/>
          <w:highlight w:val="yellow"/>
          <w:lang w:val="en-US"/>
        </w:rPr>
        <w:t>syndication</w:t>
      </w:r>
      <w:r w:rsidRPr="00634BF0">
        <w:rPr>
          <w:b/>
          <w:bCs/>
          <w:highlight w:val="yellow"/>
        </w:rPr>
        <w:t xml:space="preserve"> </w:t>
      </w:r>
      <w:r w:rsidRPr="00634BF0">
        <w:rPr>
          <w:b/>
          <w:bCs/>
          <w:highlight w:val="yellow"/>
          <w:lang w:val="en-US"/>
        </w:rPr>
        <w:t>service</w:t>
      </w:r>
      <w:r w:rsidRPr="00634BF0">
        <w:t xml:space="preserve"> - это реализация </w:t>
      </w:r>
      <w:r w:rsidRPr="00634BF0">
        <w:rPr>
          <w:lang w:val="en-US"/>
        </w:rPr>
        <w:t>wcf</w:t>
      </w:r>
      <w:r w:rsidRPr="00634BF0">
        <w:t xml:space="preserve"> сервиса для создания новостных каналов, в качестве формата данных применяется </w:t>
      </w:r>
      <w:r w:rsidRPr="00634BF0">
        <w:rPr>
          <w:lang w:val="en-US"/>
        </w:rPr>
        <w:t>atom</w:t>
      </w:r>
      <w:r w:rsidRPr="00634BF0">
        <w:t xml:space="preserve"> либо </w:t>
      </w:r>
      <w:r w:rsidRPr="00634BF0">
        <w:rPr>
          <w:lang w:val="en-US"/>
        </w:rPr>
        <w:t>rss</w:t>
      </w:r>
    </w:p>
    <w:p w14:paraId="387B8CDE" w14:textId="05E685AC" w:rsidR="004F570F" w:rsidRDefault="00634BF0" w:rsidP="00634BF0">
      <w:r>
        <w:t xml:space="preserve">Стандарты </w:t>
      </w:r>
      <w:r w:rsidRPr="00634BF0">
        <w:rPr>
          <w:b/>
          <w:bCs/>
          <w:highlight w:val="yellow"/>
        </w:rPr>
        <w:t>ATOM</w:t>
      </w:r>
      <w:r>
        <w:t>: (version 1.0)</w:t>
      </w:r>
      <w:r w:rsidR="00593069">
        <w:t xml:space="preserve"> </w:t>
      </w:r>
      <w:r>
        <w:t>формат, предназначенные для описания web-ресурсов</w:t>
      </w:r>
      <w:r>
        <w:br/>
        <w:t>MIME: application/atom+xml</w:t>
      </w:r>
      <w:r>
        <w:br/>
        <w:t>ATOM более универсальный и применяется чаще</w:t>
      </w:r>
      <w:r w:rsidR="004F570F">
        <w:br/>
        <w:t>Структура:</w:t>
      </w:r>
    </w:p>
    <w:p w14:paraId="790E0055" w14:textId="6C3C00EF" w:rsidR="004F570F" w:rsidRDefault="004F570F" w:rsidP="00486558">
      <w:pPr>
        <w:pStyle w:val="a5"/>
        <w:numPr>
          <w:ilvl w:val="0"/>
          <w:numId w:val="32"/>
        </w:numPr>
      </w:pPr>
      <w:r>
        <w:t xml:space="preserve">Ресурс является </w:t>
      </w:r>
      <w:r w:rsidRPr="004F570F">
        <w:rPr>
          <w:b/>
          <w:bCs/>
        </w:rPr>
        <w:t>каналом</w:t>
      </w:r>
    </w:p>
    <w:p w14:paraId="54FCC63C" w14:textId="7555EDC6" w:rsidR="004F570F" w:rsidRPr="004F570F" w:rsidRDefault="004F570F" w:rsidP="00486558">
      <w:pPr>
        <w:pStyle w:val="a5"/>
        <w:numPr>
          <w:ilvl w:val="0"/>
          <w:numId w:val="32"/>
        </w:numPr>
      </w:pPr>
      <w:r>
        <w:t xml:space="preserve">Каждый элемент </w:t>
      </w:r>
      <w:r w:rsidRPr="004F570F">
        <w:rPr>
          <w:b/>
          <w:bCs/>
          <w:lang w:val="en-US"/>
        </w:rPr>
        <w:t>item</w:t>
      </w:r>
    </w:p>
    <w:p w14:paraId="7C8FB23F" w14:textId="183216C3" w:rsidR="004F570F" w:rsidRPr="004F570F" w:rsidRDefault="004F570F" w:rsidP="00486558">
      <w:pPr>
        <w:pStyle w:val="a5"/>
        <w:numPr>
          <w:ilvl w:val="0"/>
          <w:numId w:val="32"/>
        </w:numPr>
      </w:pPr>
      <w:r>
        <w:t xml:space="preserve">Который имеет </w:t>
      </w:r>
      <w:r w:rsidRPr="004F570F">
        <w:rPr>
          <w:b/>
          <w:bCs/>
          <w:lang w:val="en-US"/>
        </w:rPr>
        <w:t>title</w:t>
      </w:r>
      <w:r w:rsidRPr="004F570F">
        <w:rPr>
          <w:b/>
          <w:bCs/>
        </w:rPr>
        <w:t xml:space="preserve">, </w:t>
      </w:r>
      <w:r w:rsidRPr="004F570F">
        <w:rPr>
          <w:b/>
          <w:bCs/>
          <w:lang w:val="en-US"/>
        </w:rPr>
        <w:t>link</w:t>
      </w:r>
      <w:r w:rsidRPr="004F570F">
        <w:rPr>
          <w:b/>
          <w:bCs/>
        </w:rPr>
        <w:t xml:space="preserve"> и данные</w:t>
      </w:r>
    </w:p>
    <w:p w14:paraId="23F07B71" w14:textId="77777777" w:rsidR="00634BF0" w:rsidRDefault="00634BF0" w:rsidP="00634BF0"/>
    <w:p w14:paraId="4ED639A8" w14:textId="0AE338C9" w:rsidR="00634BF0" w:rsidRDefault="00634BF0" w:rsidP="00634BF0">
      <w:r w:rsidRPr="00634BF0">
        <w:rPr>
          <w:b/>
          <w:bCs/>
          <w:highlight w:val="yellow"/>
        </w:rPr>
        <w:t>RSS</w:t>
      </w:r>
      <w:r>
        <w:t>: (version 2.0)</w:t>
      </w:r>
      <w:r w:rsidR="00593069">
        <w:t xml:space="preserve"> </w:t>
      </w:r>
      <w:r>
        <w:t>формат, предназначенные для описания web-ресурсов</w:t>
      </w:r>
      <w:r>
        <w:br/>
        <w:t>MIME: application/rss+xml</w:t>
      </w:r>
    </w:p>
    <w:p w14:paraId="40F69C69" w14:textId="77777777" w:rsidR="004F570F" w:rsidRDefault="004F570F" w:rsidP="004F570F">
      <w:r>
        <w:t>Структура:</w:t>
      </w:r>
    </w:p>
    <w:p w14:paraId="4FDB4953" w14:textId="71FAF1DD" w:rsidR="004F570F" w:rsidRDefault="004F570F" w:rsidP="00486558">
      <w:pPr>
        <w:pStyle w:val="a5"/>
        <w:numPr>
          <w:ilvl w:val="0"/>
          <w:numId w:val="32"/>
        </w:numPr>
      </w:pPr>
      <w:r>
        <w:t xml:space="preserve">Ресурс является </w:t>
      </w:r>
      <w:r>
        <w:rPr>
          <w:b/>
          <w:bCs/>
          <w:lang w:val="en-US"/>
        </w:rPr>
        <w:t>feed</w:t>
      </w:r>
    </w:p>
    <w:p w14:paraId="2A98E58C" w14:textId="0C6637A7" w:rsidR="004F570F" w:rsidRPr="004F570F" w:rsidRDefault="004F570F" w:rsidP="00486558">
      <w:pPr>
        <w:pStyle w:val="a5"/>
        <w:numPr>
          <w:ilvl w:val="0"/>
          <w:numId w:val="32"/>
        </w:numPr>
      </w:pPr>
      <w:r>
        <w:t xml:space="preserve">Каждый элемент </w:t>
      </w:r>
      <w:r>
        <w:rPr>
          <w:b/>
          <w:bCs/>
          <w:lang w:val="en-US"/>
        </w:rPr>
        <w:t>entry</w:t>
      </w:r>
    </w:p>
    <w:p w14:paraId="46AAF105" w14:textId="77777777" w:rsidR="004F570F" w:rsidRPr="004F570F" w:rsidRDefault="004F570F" w:rsidP="00486558">
      <w:pPr>
        <w:pStyle w:val="a5"/>
        <w:numPr>
          <w:ilvl w:val="0"/>
          <w:numId w:val="32"/>
        </w:numPr>
      </w:pPr>
      <w:r>
        <w:t xml:space="preserve">Который имеет </w:t>
      </w:r>
      <w:r w:rsidRPr="004F570F">
        <w:rPr>
          <w:b/>
          <w:bCs/>
          <w:lang w:val="en-US"/>
        </w:rPr>
        <w:t>title</w:t>
      </w:r>
      <w:r w:rsidRPr="004F570F">
        <w:rPr>
          <w:b/>
          <w:bCs/>
        </w:rPr>
        <w:t xml:space="preserve">, </w:t>
      </w:r>
      <w:r w:rsidRPr="004F570F">
        <w:rPr>
          <w:b/>
          <w:bCs/>
          <w:lang w:val="en-US"/>
        </w:rPr>
        <w:t>link</w:t>
      </w:r>
      <w:r w:rsidRPr="004F570F">
        <w:rPr>
          <w:b/>
          <w:bCs/>
        </w:rPr>
        <w:t xml:space="preserve"> и данные</w:t>
      </w:r>
    </w:p>
    <w:p w14:paraId="5CEB10F6" w14:textId="77777777" w:rsidR="004F570F" w:rsidRDefault="004F570F" w:rsidP="00634BF0"/>
    <w:p w14:paraId="5175DA16" w14:textId="137FF669" w:rsidR="004F570F" w:rsidRPr="00634BF0" w:rsidRDefault="004F570F" w:rsidP="00634BF0">
      <w:r w:rsidRPr="004F570F">
        <w:rPr>
          <w:b/>
          <w:bCs/>
          <w:highlight w:val="yellow"/>
        </w:rPr>
        <w:t>RSS-агрегатор</w:t>
      </w:r>
      <w:r w:rsidRPr="004F570F">
        <w:t xml:space="preserve"> – web-приложение, которое автоматически с заданным интервалом времени проверя</w:t>
      </w:r>
      <w:r>
        <w:t>ет ресурсы</w:t>
      </w:r>
    </w:p>
    <w:p w14:paraId="3C78473E" w14:textId="3071293B" w:rsidR="004F570F" w:rsidRDefault="004F570F" w:rsidP="00B650DB">
      <w:pPr>
        <w:pStyle w:val="a0"/>
      </w:pPr>
      <w:r w:rsidRPr="004F570F">
        <w:lastRenderedPageBreak/>
        <w:t>WCF Data Services: протокол Open Data Protocol, возможности предоставляемые OData-интерфейсом, порядок разработки  Data Services, применение  Data Services.</w:t>
      </w:r>
    </w:p>
    <w:p w14:paraId="6E2BB945" w14:textId="6CEB57A8" w:rsidR="004F570F" w:rsidRDefault="004F570F" w:rsidP="004F570F">
      <w:r>
        <w:rPr>
          <w:b/>
          <w:bCs/>
          <w:highlight w:val="yellow"/>
          <w:lang w:val="en-US"/>
        </w:rPr>
        <w:t>D</w:t>
      </w:r>
      <w:r w:rsidRPr="004F570F">
        <w:rPr>
          <w:b/>
          <w:bCs/>
          <w:highlight w:val="yellow"/>
        </w:rPr>
        <w:t>ata services</w:t>
      </w:r>
      <w:r>
        <w:t xml:space="preserve"> – это одна из реализаций wcf, которая позволяет использовать протокол OData</w:t>
      </w:r>
    </w:p>
    <w:p w14:paraId="3487A7D7" w14:textId="77777777" w:rsidR="009965D0" w:rsidRDefault="009965D0" w:rsidP="009965D0">
      <w:r w:rsidRPr="009965D0">
        <w:rPr>
          <w:b/>
          <w:bCs/>
          <w:highlight w:val="yellow"/>
        </w:rPr>
        <w:t>Open Data Protocol</w:t>
      </w:r>
      <w:r>
        <w:t xml:space="preserve"> - протокол, позволяющий выполнять операции над ресурсами и получать результаты в формате xml и json</w:t>
      </w:r>
    </w:p>
    <w:p w14:paraId="1B8EA685" w14:textId="533EA005" w:rsidR="009965D0" w:rsidRDefault="009965D0" w:rsidP="009965D0">
      <w:r>
        <w:t>Начиная с версии 4.0, OData — открытый стандарт, одобренный организацией OASIS.</w:t>
      </w:r>
    </w:p>
    <w:p w14:paraId="00478E69" w14:textId="6A6DD23C" w:rsidR="004F570F" w:rsidRDefault="004F570F" w:rsidP="004F570F">
      <w:r>
        <w:t>данный протокол позволяет реализовать доступ к реалиционной базе данных через rest интерфейс</w:t>
      </w:r>
      <w:r w:rsidR="00593069">
        <w:br/>
      </w:r>
      <w:r>
        <w:t>использую язык запросов, который по мощности близок к sql-запросам (dml и даже ddl возможности реализованы в полной мере)</w:t>
      </w:r>
    </w:p>
    <w:p w14:paraId="4ADC0D9E" w14:textId="77777777" w:rsidR="00681D4C" w:rsidRPr="00681D4C" w:rsidRDefault="00681D4C" w:rsidP="00681D4C">
      <w:pPr>
        <w:rPr>
          <w:b/>
          <w:bCs/>
        </w:rPr>
      </w:pPr>
      <w:r w:rsidRPr="00681D4C">
        <w:rPr>
          <w:b/>
          <w:bCs/>
          <w:highlight w:val="yellow"/>
        </w:rPr>
        <w:t>Порядок разработки wcf data service:</w:t>
      </w:r>
    </w:p>
    <w:p w14:paraId="770351C5" w14:textId="77777777" w:rsidR="00681D4C" w:rsidRDefault="00681D4C" w:rsidP="00486558">
      <w:pPr>
        <w:pStyle w:val="a5"/>
        <w:numPr>
          <w:ilvl w:val="0"/>
          <w:numId w:val="33"/>
        </w:numPr>
      </w:pPr>
      <w:r>
        <w:t>- установить расширение wcf data service</w:t>
      </w:r>
    </w:p>
    <w:p w14:paraId="5564D792" w14:textId="77777777" w:rsidR="00681D4C" w:rsidRDefault="00681D4C" w:rsidP="00486558">
      <w:pPr>
        <w:pStyle w:val="a5"/>
        <w:numPr>
          <w:ilvl w:val="0"/>
          <w:numId w:val="33"/>
        </w:numPr>
      </w:pPr>
      <w:r>
        <w:t>- сформировать класс contextDB для обращения к базе данных</w:t>
      </w:r>
    </w:p>
    <w:p w14:paraId="18AED030" w14:textId="77777777" w:rsidR="00681D4C" w:rsidRDefault="00681D4C" w:rsidP="00486558">
      <w:pPr>
        <w:pStyle w:val="a5"/>
        <w:numPr>
          <w:ilvl w:val="0"/>
          <w:numId w:val="33"/>
        </w:numPr>
      </w:pPr>
      <w:r>
        <w:t>- добавить элемент wcfDataService</w:t>
      </w:r>
    </w:p>
    <w:p w14:paraId="1725CC09" w14:textId="0575743E" w:rsidR="00681D4C" w:rsidRPr="004F570F" w:rsidRDefault="00681D4C" w:rsidP="00486558">
      <w:pPr>
        <w:pStyle w:val="a5"/>
        <w:numPr>
          <w:ilvl w:val="0"/>
          <w:numId w:val="33"/>
        </w:numPr>
      </w:pPr>
      <w:r>
        <w:t>- в качестве параметра указать сформированный класс для обращения к бд</w:t>
      </w:r>
    </w:p>
    <w:p w14:paraId="30ECF030" w14:textId="44499049" w:rsidR="00681D4C" w:rsidRDefault="00681D4C" w:rsidP="00B650DB">
      <w:pPr>
        <w:pStyle w:val="a0"/>
      </w:pPr>
      <w:r w:rsidRPr="00681D4C">
        <w:lastRenderedPageBreak/>
        <w:t xml:space="preserve">JSON-RPC:  определение JSON-RPC-сервиса, форматы запросов и ответов, обработка ошибок, пакеты запросов, реализация  JSON-RPC на платформе Web API.  </w:t>
      </w:r>
    </w:p>
    <w:p w14:paraId="553108F9" w14:textId="29D8ABB1" w:rsidR="00681D4C" w:rsidRDefault="006506C2" w:rsidP="00681D4C">
      <w:r w:rsidRPr="006506C2">
        <w:rPr>
          <w:b/>
          <w:bCs/>
          <w:highlight w:val="yellow"/>
        </w:rPr>
        <w:t>json-rpc</w:t>
      </w:r>
      <w:r w:rsidRPr="006506C2">
        <w:t xml:space="preserve"> - протокол удаленного вызова процедур, в качестве формата передачи данных используется json</w:t>
      </w:r>
      <w:r>
        <w:br/>
      </w:r>
      <w:r w:rsidRPr="006506C2">
        <w:t>запрос на удаленный сервер выполняется посредством HTTP или TCP-IP(начиная с версии 2.0</w:t>
      </w:r>
      <w:r w:rsidR="00593069">
        <w:t xml:space="preserve"> – актуальная версия</w:t>
      </w:r>
      <w:r w:rsidRPr="006506C2">
        <w:t>)</w:t>
      </w:r>
      <w:r w:rsidR="00593069">
        <w:t xml:space="preserve"> </w:t>
      </w:r>
    </w:p>
    <w:p w14:paraId="7965F8DC" w14:textId="77777777" w:rsidR="006506C2" w:rsidRPr="006506C2" w:rsidRDefault="006506C2" w:rsidP="006506C2">
      <w:pPr>
        <w:rPr>
          <w:b/>
          <w:bCs/>
        </w:rPr>
      </w:pPr>
      <w:r w:rsidRPr="006506C2">
        <w:rPr>
          <w:b/>
          <w:bCs/>
          <w:highlight w:val="yellow"/>
        </w:rPr>
        <w:t>Формат RPC-запроса:</w:t>
      </w:r>
    </w:p>
    <w:p w14:paraId="58090209" w14:textId="77777777" w:rsidR="006506C2" w:rsidRDefault="006506C2" w:rsidP="00486558">
      <w:pPr>
        <w:pStyle w:val="a5"/>
        <w:numPr>
          <w:ilvl w:val="0"/>
          <w:numId w:val="34"/>
        </w:numPr>
      </w:pPr>
      <w:r>
        <w:t>- jsonrpc (строка, указывающая на версию JSON-RPC протокола)</w:t>
      </w:r>
    </w:p>
    <w:p w14:paraId="6CA005AF" w14:textId="77777777" w:rsidR="006506C2" w:rsidRDefault="006506C2" w:rsidP="00486558">
      <w:pPr>
        <w:pStyle w:val="a5"/>
        <w:numPr>
          <w:ilvl w:val="0"/>
          <w:numId w:val="34"/>
        </w:numPr>
      </w:pPr>
      <w:r>
        <w:t>- method (строка с именем вызываемого метода)</w:t>
      </w:r>
    </w:p>
    <w:p w14:paraId="5206F26D" w14:textId="77777777" w:rsidR="006506C2" w:rsidRDefault="006506C2" w:rsidP="00486558">
      <w:pPr>
        <w:pStyle w:val="a5"/>
        <w:numPr>
          <w:ilvl w:val="0"/>
          <w:numId w:val="34"/>
        </w:numPr>
      </w:pPr>
      <w:r>
        <w:t>- params (объект или массив параметров)</w:t>
      </w:r>
    </w:p>
    <w:p w14:paraId="075A7BC2" w14:textId="5FAD4912" w:rsidR="006506C2" w:rsidRDefault="006506C2" w:rsidP="00486558">
      <w:pPr>
        <w:pStyle w:val="a5"/>
        <w:numPr>
          <w:ilvl w:val="0"/>
          <w:numId w:val="34"/>
        </w:numPr>
      </w:pPr>
      <w:r>
        <w:t>- id (числовое значение, которые используется для установки соответствия между запросом и ответом)</w:t>
      </w:r>
    </w:p>
    <w:p w14:paraId="7AAE7E4F" w14:textId="18BF700E" w:rsidR="006506C2" w:rsidRPr="006506C2" w:rsidRDefault="006506C2" w:rsidP="006506C2">
      <w:pPr>
        <w:rPr>
          <w:b/>
          <w:bCs/>
        </w:rPr>
      </w:pPr>
      <w:r w:rsidRPr="006506C2">
        <w:rPr>
          <w:b/>
          <w:bCs/>
          <w:highlight w:val="yellow"/>
        </w:rPr>
        <w:t>Формат RPC-ответа:</w:t>
      </w:r>
    </w:p>
    <w:p w14:paraId="13309D0E" w14:textId="77777777" w:rsidR="006506C2" w:rsidRDefault="006506C2" w:rsidP="00486558">
      <w:pPr>
        <w:pStyle w:val="a5"/>
        <w:numPr>
          <w:ilvl w:val="0"/>
          <w:numId w:val="35"/>
        </w:numPr>
      </w:pPr>
      <w:r>
        <w:t>- jsonrpc (строка, указывающая на версию JSON-RPC протокола)</w:t>
      </w:r>
    </w:p>
    <w:p w14:paraId="4B05DB68" w14:textId="77777777" w:rsidR="006506C2" w:rsidRDefault="006506C2" w:rsidP="00486558">
      <w:pPr>
        <w:pStyle w:val="a5"/>
        <w:numPr>
          <w:ilvl w:val="0"/>
          <w:numId w:val="35"/>
        </w:numPr>
      </w:pPr>
      <w:r>
        <w:t>- result (результат вызова удаленной функции)</w:t>
      </w:r>
    </w:p>
    <w:p w14:paraId="3ABEFCE6" w14:textId="77777777" w:rsidR="006506C2" w:rsidRDefault="006506C2" w:rsidP="00486558">
      <w:pPr>
        <w:pStyle w:val="a5"/>
        <w:numPr>
          <w:ilvl w:val="0"/>
          <w:numId w:val="35"/>
        </w:numPr>
      </w:pPr>
      <w:r>
        <w:t>- error (объект ошибки, в случае если она произошла)</w:t>
      </w:r>
    </w:p>
    <w:p w14:paraId="15D9301A" w14:textId="65C99912" w:rsidR="006506C2" w:rsidRDefault="006506C2" w:rsidP="00486558">
      <w:pPr>
        <w:pStyle w:val="a5"/>
        <w:numPr>
          <w:ilvl w:val="0"/>
          <w:numId w:val="35"/>
        </w:numPr>
      </w:pPr>
      <w:r>
        <w:t>- id (тот же числовой идентификатор что и в запросе)</w:t>
      </w:r>
    </w:p>
    <w:p w14:paraId="006E918A" w14:textId="183B0A51" w:rsidR="006506C2" w:rsidRDefault="006506C2" w:rsidP="00681D4C">
      <w:r w:rsidRPr="006506C2">
        <w:rPr>
          <w:b/>
          <w:bCs/>
          <w:highlight w:val="yellow"/>
          <w:lang w:val="en-US"/>
        </w:rPr>
        <w:t>RPC</w:t>
      </w:r>
      <w:r w:rsidRPr="006506C2">
        <w:rPr>
          <w:b/>
          <w:bCs/>
          <w:highlight w:val="yellow"/>
        </w:rPr>
        <w:t>-уведомление</w:t>
      </w:r>
      <w:r w:rsidRPr="006506C2">
        <w:t xml:space="preserve"> - отличается от запроса отсутствием свойства </w:t>
      </w:r>
      <w:r w:rsidRPr="006506C2">
        <w:rPr>
          <w:lang w:val="en-US"/>
        </w:rPr>
        <w:t>id</w:t>
      </w:r>
    </w:p>
    <w:p w14:paraId="252F108B" w14:textId="32CC4CC8" w:rsidR="006506C2" w:rsidRPr="00681D4C" w:rsidRDefault="006506C2" w:rsidP="00681D4C">
      <w:r w:rsidRPr="006506C2">
        <w:rPr>
          <w:b/>
          <w:bCs/>
          <w:highlight w:val="yellow"/>
        </w:rPr>
        <w:t>Пакет RPC-запросов</w:t>
      </w:r>
      <w:r w:rsidRPr="006506C2">
        <w:t xml:space="preserve"> </w:t>
      </w:r>
      <w:r>
        <w:t>–</w:t>
      </w:r>
      <w:r w:rsidRPr="006506C2">
        <w:t xml:space="preserve"> это массив объектов запроса, на который будет получен массив объектов ответ</w:t>
      </w:r>
      <w:r w:rsidR="00593069">
        <w:t>а</w:t>
      </w:r>
    </w:p>
    <w:p w14:paraId="2FFBFCD3" w14:textId="3AFCB968" w:rsidR="006506C2" w:rsidRDefault="006506C2" w:rsidP="006506C2">
      <w:pPr>
        <w:pStyle w:val="a0"/>
      </w:pPr>
      <w:r>
        <w:rPr>
          <w:lang w:val="en-US"/>
        </w:rPr>
        <w:lastRenderedPageBreak/>
        <w:t>ASP</w:t>
      </w:r>
      <w:r>
        <w:t>.</w:t>
      </w:r>
      <w:r>
        <w:rPr>
          <w:lang w:val="en-US"/>
        </w:rPr>
        <w:t>NET</w:t>
      </w:r>
      <w:r w:rsidRPr="006506C2">
        <w:t xml:space="preserve"> </w:t>
      </w:r>
      <w:r>
        <w:rPr>
          <w:lang w:val="en-US"/>
        </w:rPr>
        <w:t>CORE</w:t>
      </w:r>
      <w:r w:rsidRPr="006506C2">
        <w:t xml:space="preserve"> </w:t>
      </w:r>
      <w:r>
        <w:rPr>
          <w:lang w:val="en-US"/>
        </w:rPr>
        <w:t>Nancy</w:t>
      </w:r>
      <w:r>
        <w:t xml:space="preserve">: интерфейс </w:t>
      </w:r>
      <w:r>
        <w:rPr>
          <w:lang w:val="en-US"/>
        </w:rPr>
        <w:t>OWIN</w:t>
      </w:r>
      <w:r>
        <w:t xml:space="preserve">, архитектура приложения, принцип разработки сервиса.  </w:t>
      </w:r>
    </w:p>
    <w:p w14:paraId="0C619111" w14:textId="0D192EB3" w:rsidR="006506C2" w:rsidRDefault="006506C2" w:rsidP="006506C2">
      <w:r>
        <w:rPr>
          <w:b/>
          <w:bCs/>
          <w:highlight w:val="yellow"/>
          <w:lang w:val="en-US"/>
        </w:rPr>
        <w:t>N</w:t>
      </w:r>
      <w:r w:rsidRPr="006506C2">
        <w:rPr>
          <w:b/>
          <w:bCs/>
          <w:highlight w:val="yellow"/>
        </w:rPr>
        <w:t>ancy</w:t>
      </w:r>
      <w:r w:rsidRPr="006506C2">
        <w:t xml:space="preserve"> - один из способов реализации сервисо</w:t>
      </w:r>
      <w:r w:rsidR="00593069">
        <w:t>в</w:t>
      </w:r>
      <w:r w:rsidRPr="006506C2">
        <w:t>, nancy позволяет создавать отдельные модули, которые независисы друг от друга (аналог OSGi) позволяет в горячем режиме менять модули</w:t>
      </w:r>
    </w:p>
    <w:p w14:paraId="2DAAE85C" w14:textId="77777777" w:rsidR="00DC70AA" w:rsidRDefault="00DC70AA" w:rsidP="00DC70AA">
      <w:r w:rsidRPr="00F9398F">
        <w:rPr>
          <w:b/>
          <w:bCs/>
          <w:highlight w:val="yellow"/>
        </w:rPr>
        <w:t>OWIN</w:t>
      </w:r>
      <w:r w:rsidRPr="00F9398F">
        <w:t xml:space="preserve"> </w:t>
      </w:r>
      <w:r>
        <w:t>–</w:t>
      </w:r>
      <w:r w:rsidRPr="00F9398F">
        <w:t xml:space="preserve"> это</w:t>
      </w:r>
      <w:r>
        <w:t xml:space="preserve"> </w:t>
      </w:r>
      <w:r w:rsidRPr="00F9398F">
        <w:t>интерфейс между web-сервером и web-</w:t>
      </w:r>
      <w:r>
        <w:t>приложением</w:t>
      </w:r>
      <w:r w:rsidRPr="00F9398F">
        <w:t>, позволяющие разрабатывать отдельно web-сервер и web-приложение</w:t>
      </w:r>
      <w:r>
        <w:br/>
        <w:t>представляет из себя конвеер, включающий в себя:</w:t>
      </w:r>
    </w:p>
    <w:p w14:paraId="10A0D23D" w14:textId="77777777" w:rsidR="00DC70AA" w:rsidRPr="00F9398F" w:rsidRDefault="00DC70AA" w:rsidP="00486558">
      <w:pPr>
        <w:pStyle w:val="a5"/>
        <w:numPr>
          <w:ilvl w:val="0"/>
          <w:numId w:val="12"/>
        </w:numPr>
      </w:pPr>
      <w:r>
        <w:rPr>
          <w:lang w:val="en-US"/>
        </w:rPr>
        <w:t>host</w:t>
      </w:r>
    </w:p>
    <w:p w14:paraId="04AE2636" w14:textId="77777777" w:rsidR="00DC70AA" w:rsidRPr="00F9398F" w:rsidRDefault="00DC70AA" w:rsidP="00486558">
      <w:pPr>
        <w:pStyle w:val="a5"/>
        <w:numPr>
          <w:ilvl w:val="0"/>
          <w:numId w:val="12"/>
        </w:numPr>
      </w:pPr>
      <w:r>
        <w:rPr>
          <w:lang w:val="en-US"/>
        </w:rPr>
        <w:t>web-</w:t>
      </w:r>
      <w:r>
        <w:t>сервер</w:t>
      </w:r>
    </w:p>
    <w:p w14:paraId="27FC9400" w14:textId="77777777" w:rsidR="00DC70AA" w:rsidRPr="00F9398F" w:rsidRDefault="00DC70AA" w:rsidP="00486558">
      <w:pPr>
        <w:pStyle w:val="a5"/>
        <w:numPr>
          <w:ilvl w:val="0"/>
          <w:numId w:val="12"/>
        </w:numPr>
      </w:pPr>
      <w:r>
        <w:rPr>
          <w:lang w:val="en-US"/>
        </w:rPr>
        <w:t>middleware</w:t>
      </w:r>
    </w:p>
    <w:p w14:paraId="72B19034" w14:textId="626D4016" w:rsidR="00DC70AA" w:rsidRDefault="00DC70AA" w:rsidP="00486558">
      <w:pPr>
        <w:pStyle w:val="a5"/>
        <w:numPr>
          <w:ilvl w:val="0"/>
          <w:numId w:val="12"/>
        </w:numPr>
      </w:pPr>
      <w:r>
        <w:rPr>
          <w:lang w:val="en-US"/>
        </w:rPr>
        <w:t>web-</w:t>
      </w:r>
      <w:r>
        <w:t>приложение</w:t>
      </w:r>
    </w:p>
    <w:p w14:paraId="1FB66A12" w14:textId="77777777" w:rsidR="00DC70AA" w:rsidRPr="00A57AF6" w:rsidRDefault="00DC70AA" w:rsidP="00DC70AA">
      <w:r w:rsidRPr="00F9398F">
        <w:rPr>
          <w:b/>
          <w:bCs/>
          <w:highlight w:val="yellow"/>
        </w:rPr>
        <w:t>Katana</w:t>
      </w:r>
      <w:r w:rsidRPr="00F9398F">
        <w:t xml:space="preserve"> – OWIN-совместимый</w:t>
      </w:r>
      <w:r>
        <w:t xml:space="preserve"> </w:t>
      </w:r>
      <w:r>
        <w:rPr>
          <w:lang w:val="en-US"/>
        </w:rPr>
        <w:t>host</w:t>
      </w:r>
    </w:p>
    <w:p w14:paraId="340FFE92" w14:textId="77777777" w:rsidR="00DC70AA" w:rsidRPr="00F80F19" w:rsidRDefault="00DC70AA" w:rsidP="00DC70AA">
      <w:r w:rsidRPr="00A57AF6">
        <w:rPr>
          <w:b/>
          <w:bCs/>
          <w:highlight w:val="yellow"/>
          <w:lang w:val="ru"/>
        </w:rPr>
        <w:t>Хост</w:t>
      </w:r>
      <w:r w:rsidRPr="00F9398F">
        <w:t xml:space="preserve"> </w:t>
      </w:r>
      <w:r>
        <w:t>–</w:t>
      </w:r>
      <w:r w:rsidRPr="00F9398F">
        <w:t xml:space="preserve"> </w:t>
      </w:r>
      <w:r w:rsidRPr="00F9398F">
        <w:rPr>
          <w:lang w:val="ru"/>
        </w:rPr>
        <w:t>процесс операционной системы управля</w:t>
      </w:r>
      <w:r>
        <w:rPr>
          <w:lang w:val="ru"/>
        </w:rPr>
        <w:t>ющий</w:t>
      </w:r>
      <w:r w:rsidRPr="00F9398F">
        <w:rPr>
          <w:lang w:val="ru"/>
        </w:rPr>
        <w:t xml:space="preserve"> жизненным циклом </w:t>
      </w:r>
      <w:r>
        <w:rPr>
          <w:lang w:val="en-US"/>
        </w:rPr>
        <w:t>web</w:t>
      </w:r>
      <w:r w:rsidRPr="00A57AF6">
        <w:t>-</w:t>
      </w:r>
      <w:r>
        <w:t>сервера</w:t>
      </w:r>
      <w:r>
        <w:br/>
      </w:r>
      <w:r w:rsidRPr="00A57AF6">
        <w:rPr>
          <w:b/>
          <w:bCs/>
          <w:highlight w:val="yellow"/>
        </w:rPr>
        <w:t>Kestrel</w:t>
      </w:r>
      <w:r>
        <w:t xml:space="preserve"> – </w:t>
      </w:r>
      <w:r>
        <w:rPr>
          <w:lang w:val="en-US"/>
        </w:rPr>
        <w:t>web</w:t>
      </w:r>
      <w:r w:rsidRPr="00A57AF6">
        <w:t>-</w:t>
      </w:r>
      <w:r>
        <w:t xml:space="preserve">сервер реализующий интерфейс </w:t>
      </w:r>
      <w:r>
        <w:rPr>
          <w:lang w:val="en-US"/>
        </w:rPr>
        <w:t>OWIN</w:t>
      </w:r>
    </w:p>
    <w:p w14:paraId="4C632D1B" w14:textId="77777777" w:rsidR="00DC70AA" w:rsidRPr="006D4514" w:rsidRDefault="00DC70AA" w:rsidP="00DC70AA">
      <w:pPr>
        <w:rPr>
          <w:b/>
          <w:bCs/>
        </w:rPr>
      </w:pPr>
      <w:r w:rsidRPr="006D4514">
        <w:rPr>
          <w:b/>
          <w:bCs/>
          <w:highlight w:val="yellow"/>
          <w:lang w:val="en-US"/>
        </w:rPr>
        <w:t>Middleware</w:t>
      </w:r>
      <w:r w:rsidRPr="006D4514">
        <w:t xml:space="preserve"> </w:t>
      </w:r>
      <w:r>
        <w:t>– промежуточный слой, который обрабатывает запрос</w:t>
      </w:r>
      <w:r>
        <w:br/>
        <w:t xml:space="preserve">цепочка </w:t>
      </w:r>
      <w:r>
        <w:rPr>
          <w:lang w:val="en-US"/>
        </w:rPr>
        <w:t>middleware</w:t>
      </w:r>
      <w:r w:rsidRPr="006D4514">
        <w:t xml:space="preserve"> </w:t>
      </w:r>
      <w:r>
        <w:t xml:space="preserve">представляет собой конвеер обработки, при отправке ответа формируется обратная петля, и </w:t>
      </w:r>
      <w:r>
        <w:rPr>
          <w:lang w:val="en-US"/>
        </w:rPr>
        <w:t>middleware</w:t>
      </w:r>
      <w:r>
        <w:t>-ы</w:t>
      </w:r>
      <w:r w:rsidRPr="006D4514">
        <w:t xml:space="preserve"> </w:t>
      </w:r>
      <w:r>
        <w:t xml:space="preserve">могут изменять </w:t>
      </w:r>
      <w:r>
        <w:rPr>
          <w:lang w:val="en-US"/>
        </w:rPr>
        <w:t>response</w:t>
      </w:r>
      <w:r>
        <w:br/>
        <w:t xml:space="preserve">каждый </w:t>
      </w:r>
      <w:r>
        <w:rPr>
          <w:lang w:val="en-US"/>
        </w:rPr>
        <w:t>middleware</w:t>
      </w:r>
      <w:r w:rsidRPr="006D4514">
        <w:t xml:space="preserve"> </w:t>
      </w:r>
      <w:r>
        <w:t>может заблокировать дальнейшую обработку и отправить ответ</w:t>
      </w:r>
    </w:p>
    <w:p w14:paraId="39EEF83F" w14:textId="77777777" w:rsidR="00DC70AA" w:rsidRDefault="00DC70AA" w:rsidP="00DC70AA"/>
    <w:p w14:paraId="3BFB1678" w14:textId="77777777" w:rsidR="006506C2" w:rsidRDefault="006506C2" w:rsidP="006506C2"/>
    <w:p w14:paraId="1A322A32" w14:textId="47C29D00" w:rsidR="006506C2" w:rsidRDefault="00DC70AA" w:rsidP="00B650DB">
      <w:pPr>
        <w:pStyle w:val="a0"/>
      </w:pPr>
      <w:r w:rsidRPr="00DC70AA">
        <w:lastRenderedPageBreak/>
        <w:t>Event Storing: назначение, принципы применения, примеры реализации</w:t>
      </w:r>
    </w:p>
    <w:p w14:paraId="444BB60E" w14:textId="167AF421" w:rsidR="00DC70AA" w:rsidRDefault="00DC70AA" w:rsidP="00DC70AA">
      <w:r>
        <w:t>Event-</w:t>
      </w:r>
      <w:r w:rsidRPr="00DC70AA">
        <w:t>Storing</w:t>
      </w:r>
      <w:r>
        <w:t xml:space="preserve"> – это подход который зачастую применятся к сервис-ориентированной архитектуре еще чаще в микросервисной архитектуре</w:t>
      </w:r>
    </w:p>
    <w:p w14:paraId="27940FE1" w14:textId="77777777" w:rsidR="00DC70AA" w:rsidRDefault="00DC70AA" w:rsidP="00DC70AA">
      <w:r>
        <w:t>есть спец базы данных в которых запоминается само событие</w:t>
      </w:r>
    </w:p>
    <w:p w14:paraId="7631E794" w14:textId="77777777" w:rsidR="00DC70AA" w:rsidRDefault="00DC70AA" w:rsidP="00DC70AA">
      <w:r>
        <w:t>а позже в асинхронном режиме это событие преобразовывается в запрос к реалиционной или нереалиционной базе данных</w:t>
      </w:r>
    </w:p>
    <w:p w14:paraId="738E057C" w14:textId="77777777" w:rsidR="00DC70AA" w:rsidRDefault="00DC70AA" w:rsidP="00DC70AA"/>
    <w:p w14:paraId="100DEEC2" w14:textId="02BA68FA" w:rsidR="00DC70AA" w:rsidRPr="006506C2" w:rsidRDefault="00DC70AA" w:rsidP="00DC70AA">
      <w:r>
        <w:t xml:space="preserve">используется две базы данных: event-storing (хранит события) и база данных которая используется только для чтения, </w:t>
      </w:r>
      <w:r w:rsidR="00593069">
        <w:br/>
        <w:t>для получения текущего состояние необходимо пройтись по событиям и собрать информацию</w:t>
      </w:r>
      <w:r w:rsidR="00593069">
        <w:br/>
        <w:t>могут использоваться агрегаты для промежуточного подведения итогов</w:t>
      </w:r>
      <w:r w:rsidR="00593069">
        <w:br/>
      </w:r>
      <w:r>
        <w:t>(</w:t>
      </w:r>
      <w:r w:rsidR="00593069">
        <w:t xml:space="preserve">часто используется с </w:t>
      </w:r>
      <w:r>
        <w:t>CQRS архитектур</w:t>
      </w:r>
      <w:r w:rsidR="00593069">
        <w:t>ой</w:t>
      </w:r>
      <w:r>
        <w:t>)</w:t>
      </w:r>
    </w:p>
    <w:p w14:paraId="7055D31E" w14:textId="4E3BD752" w:rsidR="001C7398" w:rsidRDefault="001C7398" w:rsidP="00B650DB">
      <w:pPr>
        <w:pStyle w:val="a0"/>
      </w:pPr>
      <w:r w:rsidRPr="001C7398">
        <w:lastRenderedPageBreak/>
        <w:t>Микросервисы: микросервисная архитектура,  определение микросервиса, основные принципы разработки микросервиса, паттерны разработки,  DevOps для микросервисов.</w:t>
      </w:r>
    </w:p>
    <w:p w14:paraId="39F8A530" w14:textId="4459FBBD" w:rsidR="00CF1411" w:rsidRDefault="00CF1411" w:rsidP="001C7398">
      <w:r w:rsidRPr="00CF1411">
        <w:rPr>
          <w:b/>
          <w:bCs/>
          <w:highlight w:val="yellow"/>
        </w:rPr>
        <w:t>микросервис</w:t>
      </w:r>
      <w:r w:rsidRPr="00CF1411">
        <w:t xml:space="preserve"> – сервис, выполняющий одну элементарную функцию; </w:t>
      </w:r>
      <w:r w:rsidR="00593069">
        <w:br/>
      </w:r>
      <w:r w:rsidRPr="00CF1411">
        <w:t xml:space="preserve">основной принцип разбиения – изменение сервиса не затрагивает другие сервисы. </w:t>
      </w:r>
    </w:p>
    <w:p w14:paraId="2B444BF6" w14:textId="1A40909D" w:rsidR="001C7398" w:rsidRPr="00CF1411" w:rsidRDefault="001C7398" w:rsidP="001C7398">
      <w:pPr>
        <w:rPr>
          <w:b/>
          <w:bCs/>
        </w:rPr>
      </w:pPr>
      <w:r w:rsidRPr="00CF1411">
        <w:rPr>
          <w:b/>
          <w:bCs/>
          <w:highlight w:val="yellow"/>
        </w:rPr>
        <w:t>в чем особенность</w:t>
      </w:r>
    </w:p>
    <w:p w14:paraId="3F00A23D" w14:textId="63AB7B12" w:rsidR="00CF1411" w:rsidRDefault="00CF1411" w:rsidP="00486558">
      <w:pPr>
        <w:pStyle w:val="a5"/>
        <w:numPr>
          <w:ilvl w:val="0"/>
          <w:numId w:val="37"/>
        </w:numPr>
      </w:pPr>
      <w:r>
        <w:t xml:space="preserve">- устойчивость к сбоям </w:t>
      </w:r>
      <w:r>
        <w:br/>
        <w:t>(1. при выходе из строя одного микросервиса остальная часть приложения продолжает работать</w:t>
      </w:r>
      <w:r>
        <w:br/>
        <w:t>2. Благодаря брокеру сообщений (шины), упавший сервис сможет обработать поступившие задачи позже</w:t>
      </w:r>
    </w:p>
    <w:p w14:paraId="3B45BAE7" w14:textId="5BC5EAAB" w:rsidR="00CF1411" w:rsidRDefault="00CF1411" w:rsidP="00486558">
      <w:pPr>
        <w:pStyle w:val="a5"/>
        <w:numPr>
          <w:ilvl w:val="0"/>
          <w:numId w:val="37"/>
        </w:numPr>
      </w:pPr>
      <w:r>
        <w:t xml:space="preserve">- </w:t>
      </w:r>
      <w:r w:rsidR="00593069">
        <w:t xml:space="preserve">горизонтальная </w:t>
      </w:r>
      <w:r>
        <w:t>масштабируемость</w:t>
      </w:r>
      <w:r>
        <w:br/>
        <w:t>(может быть запущено несколько экземпляров одного микросервиса)</w:t>
      </w:r>
    </w:p>
    <w:p w14:paraId="7D1FF752" w14:textId="77777777" w:rsidR="00CF1411" w:rsidRDefault="00CF1411" w:rsidP="00486558">
      <w:pPr>
        <w:pStyle w:val="a5"/>
        <w:numPr>
          <w:ilvl w:val="0"/>
          <w:numId w:val="37"/>
        </w:numPr>
      </w:pPr>
      <w:r>
        <w:t>- микросервисы могут быть написаны на разных ЯП</w:t>
      </w:r>
    </w:p>
    <w:p w14:paraId="4E6008F6" w14:textId="77777777" w:rsidR="00CF1411" w:rsidRDefault="00CF1411" w:rsidP="00486558">
      <w:pPr>
        <w:pStyle w:val="a5"/>
        <w:numPr>
          <w:ilvl w:val="0"/>
          <w:numId w:val="37"/>
        </w:numPr>
      </w:pPr>
      <w:r>
        <w:t>- микросервисы позволяет разделить одну большую функцию на простейшие</w:t>
      </w:r>
    </w:p>
    <w:p w14:paraId="61325760" w14:textId="3F9992EE" w:rsidR="00CF1411" w:rsidRDefault="00CF1411" w:rsidP="00486558">
      <w:pPr>
        <w:pStyle w:val="a5"/>
        <w:numPr>
          <w:ilvl w:val="0"/>
          <w:numId w:val="37"/>
        </w:numPr>
      </w:pPr>
      <w:r>
        <w:t xml:space="preserve">- низкий порог вхождения </w:t>
      </w:r>
      <w:r>
        <w:br/>
        <w:t>(новый разработчик на проекте быстро сможет разобраться в отдельном микросервисе)</w:t>
      </w:r>
    </w:p>
    <w:p w14:paraId="01A68F34" w14:textId="72EF7C6C" w:rsidR="002B5937" w:rsidRPr="002B5937" w:rsidRDefault="002B5937" w:rsidP="002B5937">
      <w:pPr>
        <w:rPr>
          <w:b/>
          <w:bCs/>
        </w:rPr>
      </w:pPr>
      <w:r w:rsidRPr="002B5937">
        <w:rPr>
          <w:b/>
          <w:bCs/>
          <w:highlight w:val="yellow"/>
        </w:rPr>
        <w:t>Главная проблема</w:t>
      </w:r>
      <w:r>
        <w:rPr>
          <w:b/>
          <w:bCs/>
        </w:rPr>
        <w:t xml:space="preserve"> –</w:t>
      </w:r>
      <w:r w:rsidRPr="002B5937">
        <w:rPr>
          <w:b/>
          <w:bCs/>
        </w:rPr>
        <w:t xml:space="preserve"> </w:t>
      </w:r>
      <w:r>
        <w:rPr>
          <w:b/>
          <w:bCs/>
        </w:rPr>
        <w:t>работа с распределенными транзакциями</w:t>
      </w:r>
    </w:p>
    <w:p w14:paraId="7622E079" w14:textId="68F7767E" w:rsidR="001C7398" w:rsidRPr="001755B3" w:rsidRDefault="005177A1" w:rsidP="001C7398">
      <w:r>
        <w:rPr>
          <w:b/>
          <w:bCs/>
          <w:highlight w:val="yellow"/>
        </w:rPr>
        <w:t>А</w:t>
      </w:r>
      <w:r w:rsidR="001C7398" w:rsidRPr="005177A1">
        <w:rPr>
          <w:b/>
          <w:bCs/>
          <w:highlight w:val="yellow"/>
        </w:rPr>
        <w:t>рхитектурные</w:t>
      </w:r>
      <w:r w:rsidR="001C7398" w:rsidRPr="001755B3">
        <w:rPr>
          <w:b/>
          <w:bCs/>
          <w:highlight w:val="yellow"/>
        </w:rPr>
        <w:t xml:space="preserve"> </w:t>
      </w:r>
      <w:r w:rsidR="001C7398" w:rsidRPr="005177A1">
        <w:rPr>
          <w:b/>
          <w:bCs/>
          <w:highlight w:val="yellow"/>
        </w:rPr>
        <w:t>решения</w:t>
      </w:r>
      <w:r w:rsidR="00CF1411" w:rsidRPr="001755B3">
        <w:t xml:space="preserve">: </w:t>
      </w:r>
      <w:r w:rsidR="00CF1411">
        <w:rPr>
          <w:lang w:val="en-US"/>
        </w:rPr>
        <w:t>REST</w:t>
      </w:r>
      <w:r w:rsidR="00CF1411" w:rsidRPr="001755B3">
        <w:t xml:space="preserve">, </w:t>
      </w:r>
      <w:r w:rsidR="00CF1411">
        <w:rPr>
          <w:lang w:val="en-US"/>
        </w:rPr>
        <w:t>PRC</w:t>
      </w:r>
    </w:p>
    <w:p w14:paraId="487AD139" w14:textId="710153EC" w:rsidR="00622B22" w:rsidRPr="00622B22" w:rsidRDefault="00CF1411" w:rsidP="002B5937">
      <w:r>
        <w:rPr>
          <w:b/>
          <w:bCs/>
          <w:highlight w:val="yellow"/>
        </w:rPr>
        <w:t>П</w:t>
      </w:r>
      <w:r w:rsidRPr="002B5937">
        <w:rPr>
          <w:b/>
          <w:bCs/>
          <w:highlight w:val="yellow"/>
        </w:rPr>
        <w:t>опулярные паттерны</w:t>
      </w:r>
      <w:r w:rsidRPr="002B5937">
        <w:t xml:space="preserve">: </w:t>
      </w:r>
      <w:r w:rsidR="002B5937" w:rsidRPr="002B5937">
        <w:rPr>
          <w:b/>
          <w:bCs/>
          <w:lang w:val="en-US"/>
        </w:rPr>
        <w:t>Tolerant</w:t>
      </w:r>
      <w:r w:rsidR="002B5937" w:rsidRPr="002B5937">
        <w:rPr>
          <w:b/>
          <w:bCs/>
        </w:rPr>
        <w:t xml:space="preserve"> </w:t>
      </w:r>
      <w:r w:rsidR="002B5937" w:rsidRPr="002B5937">
        <w:rPr>
          <w:b/>
          <w:bCs/>
          <w:lang w:val="en-US"/>
        </w:rPr>
        <w:t>Reader</w:t>
      </w:r>
      <w:r w:rsidRPr="002B5937">
        <w:t xml:space="preserve">, </w:t>
      </w:r>
      <w:r w:rsidRPr="002B5937">
        <w:rPr>
          <w:b/>
          <w:bCs/>
          <w:lang w:val="en-US"/>
        </w:rPr>
        <w:t>Consumer</w:t>
      </w:r>
      <w:r w:rsidRPr="002B5937">
        <w:rPr>
          <w:b/>
          <w:bCs/>
        </w:rPr>
        <w:t xml:space="preserve"> </w:t>
      </w:r>
      <w:r w:rsidRPr="002B5937">
        <w:rPr>
          <w:b/>
          <w:bCs/>
          <w:lang w:val="en-US"/>
        </w:rPr>
        <w:t>Driver</w:t>
      </w:r>
      <w:r w:rsidR="002B5937" w:rsidRPr="002B5937">
        <w:t xml:space="preserve">, </w:t>
      </w:r>
      <w:r w:rsidR="00622B22" w:rsidRPr="00622B22">
        <w:rPr>
          <w:b/>
          <w:bCs/>
        </w:rPr>
        <w:t>API Gateway</w:t>
      </w:r>
      <w:r w:rsidR="00622B22">
        <w:br/>
      </w:r>
      <w:r w:rsidR="002B5937">
        <w:rPr>
          <w:b/>
          <w:bCs/>
          <w:lang w:val="en-US"/>
        </w:rPr>
        <w:t>Saga</w:t>
      </w:r>
      <w:r w:rsidR="002B5937" w:rsidRPr="002B5937">
        <w:rPr>
          <w:b/>
          <w:bCs/>
        </w:rPr>
        <w:t xml:space="preserve"> (</w:t>
      </w:r>
      <w:r w:rsidR="002B5937">
        <w:rPr>
          <w:b/>
          <w:bCs/>
        </w:rPr>
        <w:t>предназначен</w:t>
      </w:r>
      <w:r w:rsidR="002B5937" w:rsidRPr="002B5937">
        <w:rPr>
          <w:b/>
          <w:bCs/>
        </w:rPr>
        <w:t xml:space="preserve"> </w:t>
      </w:r>
      <w:r w:rsidR="002B5937">
        <w:rPr>
          <w:b/>
          <w:bCs/>
        </w:rPr>
        <w:t>для</w:t>
      </w:r>
      <w:r w:rsidR="002B5937" w:rsidRPr="002B5937">
        <w:rPr>
          <w:b/>
          <w:bCs/>
        </w:rPr>
        <w:t xml:space="preserve"> </w:t>
      </w:r>
      <w:r w:rsidR="002B5937">
        <w:rPr>
          <w:b/>
          <w:bCs/>
        </w:rPr>
        <w:t>управления</w:t>
      </w:r>
      <w:r w:rsidR="002B5937" w:rsidRPr="002B5937">
        <w:rPr>
          <w:b/>
          <w:bCs/>
        </w:rPr>
        <w:t xml:space="preserve"> </w:t>
      </w:r>
      <w:r w:rsidR="002B5937">
        <w:rPr>
          <w:b/>
          <w:bCs/>
        </w:rPr>
        <w:t>распределенными транзакциями в микросервисной архитектуре)</w:t>
      </w:r>
    </w:p>
    <w:p w14:paraId="0F6C5A05" w14:textId="45C8EEB8" w:rsidR="002B5937" w:rsidRDefault="002B5937" w:rsidP="002B5937">
      <w:r>
        <w:t>Для координации транзакций существует два основных способа:</w:t>
      </w:r>
    </w:p>
    <w:p w14:paraId="4AC6388C" w14:textId="77777777" w:rsidR="002B5937" w:rsidRDefault="002B5937" w:rsidP="00486558">
      <w:pPr>
        <w:pStyle w:val="a5"/>
        <w:numPr>
          <w:ilvl w:val="0"/>
          <w:numId w:val="38"/>
        </w:numPr>
      </w:pPr>
      <w:r w:rsidRPr="00622B22">
        <w:rPr>
          <w:b/>
          <w:bCs/>
          <w:highlight w:val="yellow"/>
        </w:rPr>
        <w:t>Хореография</w:t>
      </w:r>
      <w:r>
        <w:t>. Децентрализованная координация, при которой каждый микросервис прослушивает события/сообщения другого микросервиса и решает, следует предпринять действие или нет.</w:t>
      </w:r>
    </w:p>
    <w:p w14:paraId="60850EA2" w14:textId="31743EAF" w:rsidR="00CF1411" w:rsidRPr="002B5937" w:rsidRDefault="002B5937" w:rsidP="00486558">
      <w:pPr>
        <w:pStyle w:val="a5"/>
        <w:numPr>
          <w:ilvl w:val="0"/>
          <w:numId w:val="38"/>
        </w:numPr>
      </w:pPr>
      <w:r w:rsidRPr="00622B22">
        <w:rPr>
          <w:b/>
          <w:bCs/>
          <w:highlight w:val="yellow"/>
        </w:rPr>
        <w:t>Оркестровка</w:t>
      </w:r>
      <w:r>
        <w:t>. Централизованная координация, при которой отдельный компонент (оркестратор) сообщает микросервисам, какое действие необходимо выполнить далее.</w:t>
      </w:r>
    </w:p>
    <w:p w14:paraId="68AD2125" w14:textId="6C73A599" w:rsidR="005177A1" w:rsidRPr="005177A1" w:rsidRDefault="005177A1" w:rsidP="001C7398">
      <w:r w:rsidRPr="005177A1">
        <w:rPr>
          <w:b/>
          <w:bCs/>
          <w:color w:val="2C4942"/>
          <w:highlight w:val="yellow"/>
          <w:shd w:val="clear" w:color="auto" w:fill="FFFFFF"/>
        </w:rPr>
        <w:t>DevOps</w:t>
      </w:r>
      <w:r w:rsidRPr="005177A1">
        <w:rPr>
          <w:color w:val="2C4942"/>
          <w:shd w:val="clear" w:color="auto" w:fill="FFFFFF"/>
        </w:rPr>
        <w:t xml:space="preserve"> — это методология </w:t>
      </w:r>
      <w:r w:rsidR="00EC68C1">
        <w:rPr>
          <w:color w:val="2C4942"/>
          <w:shd w:val="clear" w:color="auto" w:fill="FFFFFF"/>
        </w:rPr>
        <w:t>по автоматизации сборки и развертывания программного обеспечения</w:t>
      </w:r>
      <w:r>
        <w:rPr>
          <w:color w:val="2C4942"/>
          <w:sz w:val="30"/>
          <w:szCs w:val="30"/>
          <w:shd w:val="clear" w:color="auto" w:fill="FFFFFF"/>
        </w:rPr>
        <w:br/>
      </w:r>
      <w:r w:rsidRPr="005177A1">
        <w:t>Одна из практик DevOps — непрерывная интеграция и доставка</w:t>
      </w:r>
      <w:r w:rsidR="00593069">
        <w:t xml:space="preserve">, т.е. настройка </w:t>
      </w:r>
      <w:r w:rsidR="00593069">
        <w:rPr>
          <w:lang w:val="en-US"/>
        </w:rPr>
        <w:t>CI</w:t>
      </w:r>
      <w:r w:rsidR="00593069" w:rsidRPr="00593069">
        <w:t>/</w:t>
      </w:r>
      <w:r w:rsidR="00593069">
        <w:rPr>
          <w:lang w:val="en-US"/>
        </w:rPr>
        <w:t>CD</w:t>
      </w:r>
      <w:r w:rsidR="00593069" w:rsidRPr="00593069">
        <w:t xml:space="preserve"> </w:t>
      </w:r>
      <w:r w:rsidR="00593069">
        <w:t>пайплайна</w:t>
      </w:r>
      <w:r w:rsidRPr="005177A1">
        <w:t xml:space="preserve"> (Continuous integration и Continuous delivery или CI/CD</w:t>
      </w:r>
      <w:r w:rsidR="00EC68C1">
        <w:t xml:space="preserve"> </w:t>
      </w:r>
      <w:r w:rsidR="00EC68C1">
        <w:rPr>
          <w:lang w:val="en-US"/>
        </w:rPr>
        <w:t>pipeline</w:t>
      </w:r>
      <w:r w:rsidRPr="005177A1">
        <w:t>) — это методы, которые автоматизируют процесс сборки и развертывания.</w:t>
      </w:r>
    </w:p>
    <w:p w14:paraId="477A4A4A" w14:textId="3980D6B2" w:rsidR="00934501" w:rsidRDefault="00934501" w:rsidP="001C7398"/>
    <w:p w14:paraId="1EB92E07" w14:textId="2BA23D71" w:rsidR="00934501" w:rsidRDefault="00934501" w:rsidP="001C7398">
      <w:pPr>
        <w:rPr>
          <w:b/>
          <w:bCs/>
          <w:lang w:val="en-US"/>
        </w:rPr>
      </w:pPr>
      <w:r w:rsidRPr="00934501">
        <w:rPr>
          <w:b/>
          <w:bCs/>
          <w:highlight w:val="yellow"/>
        </w:rPr>
        <w:t xml:space="preserve">Отличия от </w:t>
      </w:r>
      <w:r w:rsidRPr="00934501">
        <w:rPr>
          <w:b/>
          <w:bCs/>
          <w:highlight w:val="yellow"/>
          <w:lang w:val="en-US"/>
        </w:rPr>
        <w:t>SOA:</w:t>
      </w:r>
    </w:p>
    <w:p w14:paraId="0A1BF26B" w14:textId="2156D5A2" w:rsidR="00934501" w:rsidRPr="00934501" w:rsidRDefault="00934501" w:rsidP="00486558">
      <w:pPr>
        <w:pStyle w:val="a5"/>
        <w:numPr>
          <w:ilvl w:val="0"/>
          <w:numId w:val="36"/>
        </w:numPr>
      </w:pPr>
      <w:r w:rsidRPr="00934501">
        <w:rPr>
          <w:lang w:val="en-US"/>
        </w:rPr>
        <w:t>SOA</w:t>
      </w:r>
      <w:r w:rsidRPr="00934501">
        <w:t xml:space="preserve"> про переиспользование сервисов (повышается связность между сервисами)</w:t>
      </w:r>
    </w:p>
    <w:p w14:paraId="1B4E5B1B" w14:textId="4F36E8CB" w:rsidR="00934501" w:rsidRDefault="00934501" w:rsidP="00486558">
      <w:pPr>
        <w:pStyle w:val="a5"/>
        <w:numPr>
          <w:ilvl w:val="0"/>
          <w:numId w:val="36"/>
        </w:numPr>
      </w:pPr>
      <w:r w:rsidRPr="00934501">
        <w:rPr>
          <w:lang w:val="en-US"/>
        </w:rPr>
        <w:t>SOA</w:t>
      </w:r>
      <w:r w:rsidRPr="00934501">
        <w:t xml:space="preserve"> имеет </w:t>
      </w:r>
      <w:r w:rsidRPr="00934501">
        <w:rPr>
          <w:lang w:val="en-US"/>
        </w:rPr>
        <w:t>ESB</w:t>
      </w:r>
      <w:r w:rsidRPr="00934501">
        <w:t xml:space="preserve"> через которую происходит общение</w:t>
      </w:r>
      <w:r>
        <w:t xml:space="preserve"> между сервисами</w:t>
      </w:r>
    </w:p>
    <w:p w14:paraId="088D8FE9" w14:textId="49FFB304" w:rsidR="00934501" w:rsidRDefault="00934501" w:rsidP="00486558">
      <w:pPr>
        <w:pStyle w:val="a5"/>
        <w:numPr>
          <w:ilvl w:val="0"/>
          <w:numId w:val="36"/>
        </w:numPr>
      </w:pPr>
      <w:r>
        <w:rPr>
          <w:lang w:val="en-US"/>
        </w:rPr>
        <w:lastRenderedPageBreak/>
        <w:t>MSA</w:t>
      </w:r>
      <w:r w:rsidRPr="00934501">
        <w:t xml:space="preserve">: </w:t>
      </w:r>
      <w:r>
        <w:t>разбиение на сервисы по контекстам</w:t>
      </w:r>
    </w:p>
    <w:p w14:paraId="71837C16" w14:textId="381397BC" w:rsidR="00934501" w:rsidRDefault="00934501" w:rsidP="00486558">
      <w:pPr>
        <w:pStyle w:val="a5"/>
        <w:numPr>
          <w:ilvl w:val="0"/>
          <w:numId w:val="36"/>
        </w:numPr>
      </w:pPr>
      <w:r>
        <w:rPr>
          <w:lang w:val="en-US"/>
        </w:rPr>
        <w:t>MSA</w:t>
      </w:r>
      <w:r w:rsidRPr="00934501">
        <w:t xml:space="preserve">: </w:t>
      </w:r>
      <w:r>
        <w:t>избегание повторного использования</w:t>
      </w:r>
      <w:r w:rsidRPr="00934501">
        <w:t xml:space="preserve"> (</w:t>
      </w:r>
      <w:r>
        <w:t xml:space="preserve">лучше дублирование, а не зависимость между сервисами) </w:t>
      </w:r>
    </w:p>
    <w:p w14:paraId="12C40667" w14:textId="1A1E5234" w:rsidR="00934501" w:rsidRDefault="00934501" w:rsidP="00486558">
      <w:pPr>
        <w:pStyle w:val="a5"/>
        <w:numPr>
          <w:ilvl w:val="0"/>
          <w:numId w:val="36"/>
        </w:numPr>
      </w:pPr>
      <w:r>
        <w:rPr>
          <w:lang w:val="en-US"/>
        </w:rPr>
        <w:t>MSA</w:t>
      </w:r>
      <w:r w:rsidRPr="00934501">
        <w:t xml:space="preserve">: </w:t>
      </w:r>
      <w:r>
        <w:t>общение через брокер сообщений</w:t>
      </w:r>
    </w:p>
    <w:p w14:paraId="20FC8972" w14:textId="498B31F9" w:rsidR="00934501" w:rsidRPr="002B5937" w:rsidRDefault="00934501" w:rsidP="00486558">
      <w:pPr>
        <w:pStyle w:val="a5"/>
        <w:numPr>
          <w:ilvl w:val="0"/>
          <w:numId w:val="36"/>
        </w:numPr>
      </w:pPr>
      <w:r>
        <w:rPr>
          <w:lang w:val="en-US"/>
        </w:rPr>
        <w:t>MSA</w:t>
      </w:r>
      <w:r w:rsidRPr="00934501">
        <w:t xml:space="preserve">: </w:t>
      </w:r>
      <w:r>
        <w:t>каждый микросервис може</w:t>
      </w:r>
      <w:r w:rsidR="00CF1411">
        <w:t>т быть независимо запущен от других</w:t>
      </w:r>
    </w:p>
    <w:p w14:paraId="7F84BC09" w14:textId="7C08F040" w:rsidR="001C7398" w:rsidRDefault="001C7398" w:rsidP="001C7398">
      <w:pPr>
        <w:pStyle w:val="a0"/>
      </w:pPr>
      <w:r w:rsidRPr="001C7398">
        <w:lastRenderedPageBreak/>
        <w:t xml:space="preserve">Docker: назначение, архитектура, основные команды. Docker-Compose: назначение, основные команды.  </w:t>
      </w:r>
    </w:p>
    <w:p w14:paraId="38B26C44" w14:textId="08962713" w:rsidR="002B5937" w:rsidRDefault="00622B22" w:rsidP="002B5937">
      <w:r w:rsidRPr="00622B22">
        <w:rPr>
          <w:b/>
          <w:bCs/>
          <w:highlight w:val="yellow"/>
        </w:rPr>
        <w:t>Docker</w:t>
      </w:r>
      <w:r w:rsidRPr="00622B22">
        <w:rPr>
          <w:b/>
          <w:bCs/>
        </w:rPr>
        <w:t xml:space="preserve"> </w:t>
      </w:r>
      <w:r>
        <w:rPr>
          <w:b/>
          <w:bCs/>
        </w:rPr>
        <w:t>–</w:t>
      </w:r>
      <w:r w:rsidRPr="00622B22">
        <w:rPr>
          <w:b/>
          <w:bCs/>
        </w:rPr>
        <w:t xml:space="preserve"> </w:t>
      </w:r>
      <w:r w:rsidRPr="00622B22">
        <w:t>технология для создания и управления контейнерами, которые изолированны друг от друга</w:t>
      </w:r>
      <w:r w:rsidR="001755B3">
        <w:br/>
      </w:r>
      <w:r w:rsidR="001755B3" w:rsidRPr="001755B3">
        <w:rPr>
          <w:b/>
          <w:bCs/>
          <w:highlight w:val="yellow"/>
        </w:rPr>
        <w:t>Docker</w:t>
      </w:r>
      <w:r w:rsidR="001755B3">
        <w:rPr>
          <w:b/>
          <w:bCs/>
        </w:rPr>
        <w:t xml:space="preserve"> </w:t>
      </w:r>
      <w:r w:rsidR="001755B3" w:rsidRPr="001755B3">
        <w:t>–</w:t>
      </w:r>
      <w:r w:rsidR="001755B3">
        <w:rPr>
          <w:b/>
          <w:bCs/>
        </w:rPr>
        <w:t xml:space="preserve"> </w:t>
      </w:r>
      <w:r w:rsidR="001755B3" w:rsidRPr="001755B3">
        <w:t>платформа для разработки, доставки и эксплуатации приложений. Основное назначение – упростить развертывание приложения</w:t>
      </w:r>
    </w:p>
    <w:p w14:paraId="5BA2322D" w14:textId="76309D4A" w:rsidR="00622B22" w:rsidRDefault="00622B22" w:rsidP="00622B22">
      <w:r w:rsidRPr="00622B22">
        <w:t>В распоряжении у докера име</w:t>
      </w:r>
      <w:r w:rsidR="00DA78BD">
        <w:t>ю</w:t>
      </w:r>
      <w:r w:rsidRPr="00622B22">
        <w:t xml:space="preserve">тся </w:t>
      </w:r>
      <w:r w:rsidRPr="00622B22">
        <w:rPr>
          <w:b/>
          <w:bCs/>
          <w:highlight w:val="yellow"/>
        </w:rPr>
        <w:t>образы</w:t>
      </w:r>
      <w:r w:rsidRPr="00622B22">
        <w:t xml:space="preserve"> и </w:t>
      </w:r>
      <w:r w:rsidRPr="00622B22">
        <w:rPr>
          <w:b/>
          <w:bCs/>
          <w:highlight w:val="yellow"/>
        </w:rPr>
        <w:t>контейнеры</w:t>
      </w:r>
      <w:r>
        <w:br/>
      </w:r>
      <w:r>
        <w:rPr>
          <w:b/>
          <w:bCs/>
          <w:highlight w:val="yellow"/>
        </w:rPr>
        <w:t>О</w:t>
      </w:r>
      <w:r w:rsidRPr="00622B22">
        <w:rPr>
          <w:b/>
          <w:bCs/>
          <w:highlight w:val="yellow"/>
        </w:rPr>
        <w:t>браз</w:t>
      </w:r>
      <w:r w:rsidRPr="00622B22">
        <w:t xml:space="preserve"> </w:t>
      </w:r>
      <w:r>
        <w:t>–</w:t>
      </w:r>
      <w:r w:rsidRPr="00622B22">
        <w:t xml:space="preserve"> шаблон, из которого создается контейнер,</w:t>
      </w:r>
    </w:p>
    <w:p w14:paraId="115D9779" w14:textId="59659145" w:rsidR="00622B22" w:rsidRDefault="00622B22" w:rsidP="00622B22">
      <w:pPr>
        <w:rPr>
          <w:b/>
          <w:bCs/>
        </w:rPr>
      </w:pPr>
      <w:r w:rsidRPr="00622B22">
        <w:rPr>
          <w:b/>
          <w:bCs/>
          <w:highlight w:val="yellow"/>
        </w:rPr>
        <w:t>Основные команды:</w:t>
      </w:r>
    </w:p>
    <w:p w14:paraId="2882F702" w14:textId="605D50AD" w:rsidR="00622B22" w:rsidRDefault="00622B22" w:rsidP="00486558">
      <w:pPr>
        <w:pStyle w:val="a5"/>
        <w:numPr>
          <w:ilvl w:val="0"/>
          <w:numId w:val="39"/>
        </w:numPr>
      </w:pPr>
      <w:r w:rsidRPr="00622B22">
        <w:rPr>
          <w:lang w:val="en-US"/>
        </w:rPr>
        <w:t>docker</w:t>
      </w:r>
      <w:r w:rsidRPr="00622B22">
        <w:t xml:space="preserve"> </w:t>
      </w:r>
      <w:r>
        <w:rPr>
          <w:lang w:val="en-US"/>
        </w:rPr>
        <w:t>build</w:t>
      </w:r>
      <w:r w:rsidRPr="00622B22">
        <w:t xml:space="preserve"> – </w:t>
      </w:r>
      <w:r>
        <w:t xml:space="preserve">создает образ на основе </w:t>
      </w:r>
      <w:r>
        <w:rPr>
          <w:lang w:val="en-US"/>
        </w:rPr>
        <w:t>Dockerfile</w:t>
      </w:r>
    </w:p>
    <w:p w14:paraId="29E614BA" w14:textId="7AB5FA1C" w:rsidR="00143CC7" w:rsidRPr="00143CC7" w:rsidRDefault="00622B22" w:rsidP="00486558">
      <w:pPr>
        <w:pStyle w:val="a5"/>
        <w:numPr>
          <w:ilvl w:val="0"/>
          <w:numId w:val="39"/>
        </w:numPr>
      </w:pPr>
      <w:r w:rsidRPr="00143CC7">
        <w:rPr>
          <w:lang w:val="en-US"/>
        </w:rPr>
        <w:t>docker</w:t>
      </w:r>
      <w:r w:rsidRPr="00622B22">
        <w:t xml:space="preserve"> </w:t>
      </w:r>
      <w:r w:rsidRPr="00143CC7">
        <w:rPr>
          <w:lang w:val="en-US"/>
        </w:rPr>
        <w:t>run</w:t>
      </w:r>
      <w:r w:rsidRPr="00622B22">
        <w:t xml:space="preserve"> – </w:t>
      </w:r>
      <w:r w:rsidR="00143CC7">
        <w:t>создает</w:t>
      </w:r>
      <w:r>
        <w:t xml:space="preserve"> контейнер на основе </w:t>
      </w:r>
      <w:r w:rsidRPr="00143CC7">
        <w:rPr>
          <w:lang w:val="en-US"/>
        </w:rPr>
        <w:t>image</w:t>
      </w:r>
    </w:p>
    <w:p w14:paraId="3248FC82" w14:textId="2EE5ADEC" w:rsidR="00143CC7" w:rsidRDefault="00143CC7" w:rsidP="00486558">
      <w:pPr>
        <w:pStyle w:val="a5"/>
        <w:numPr>
          <w:ilvl w:val="0"/>
          <w:numId w:val="39"/>
        </w:numPr>
      </w:pPr>
      <w:r>
        <w:rPr>
          <w:lang w:val="en-US"/>
        </w:rPr>
        <w:t>docker</w:t>
      </w:r>
      <w:r w:rsidRPr="00143CC7">
        <w:t xml:space="preserve"> </w:t>
      </w:r>
      <w:r>
        <w:rPr>
          <w:lang w:val="en-US"/>
        </w:rPr>
        <w:t>start</w:t>
      </w:r>
      <w:r w:rsidRPr="00143CC7">
        <w:t xml:space="preserve"> – </w:t>
      </w:r>
      <w:r>
        <w:t>запускает остановленный контейнер</w:t>
      </w:r>
    </w:p>
    <w:p w14:paraId="36E2B607" w14:textId="05E47EEE" w:rsidR="00622B22" w:rsidRDefault="00622B22" w:rsidP="00486558">
      <w:pPr>
        <w:pStyle w:val="a5"/>
        <w:numPr>
          <w:ilvl w:val="0"/>
          <w:numId w:val="39"/>
        </w:numPr>
      </w:pPr>
      <w:r w:rsidRPr="00143CC7">
        <w:rPr>
          <w:lang w:val="en-US"/>
        </w:rPr>
        <w:t xml:space="preserve">docker stop – </w:t>
      </w:r>
      <w:r>
        <w:t>останавливает контейнер</w:t>
      </w:r>
    </w:p>
    <w:p w14:paraId="06B1B1D6" w14:textId="5DA42A53" w:rsidR="00622B22" w:rsidRPr="00622B22" w:rsidRDefault="00622B22" w:rsidP="00486558">
      <w:pPr>
        <w:pStyle w:val="a5"/>
        <w:numPr>
          <w:ilvl w:val="0"/>
          <w:numId w:val="39"/>
        </w:numPr>
      </w:pPr>
      <w:r>
        <w:rPr>
          <w:lang w:val="en-US"/>
        </w:rPr>
        <w:t xml:space="preserve">docker rm – </w:t>
      </w:r>
      <w:r>
        <w:t>удаляет контейнер</w:t>
      </w:r>
    </w:p>
    <w:p w14:paraId="4B5679DF" w14:textId="1561F0CC" w:rsidR="00622B22" w:rsidRPr="00143CC7" w:rsidRDefault="00622B22" w:rsidP="00486558">
      <w:pPr>
        <w:pStyle w:val="a5"/>
        <w:numPr>
          <w:ilvl w:val="0"/>
          <w:numId w:val="39"/>
        </w:numPr>
      </w:pPr>
      <w:r>
        <w:rPr>
          <w:lang w:val="en-US"/>
        </w:rPr>
        <w:t>docker rmi</w:t>
      </w:r>
      <w:r>
        <w:t xml:space="preserve"> – </w:t>
      </w:r>
      <w:r w:rsidR="00143CC7">
        <w:t xml:space="preserve">удаляет </w:t>
      </w:r>
      <w:r w:rsidR="00143CC7">
        <w:rPr>
          <w:lang w:val="en-US"/>
        </w:rPr>
        <w:t>image</w:t>
      </w:r>
    </w:p>
    <w:p w14:paraId="695F756F" w14:textId="71E16FC4" w:rsidR="00143CC7" w:rsidRDefault="00143CC7" w:rsidP="00143CC7">
      <w:r w:rsidRPr="00143CC7">
        <w:rPr>
          <w:b/>
          <w:bCs/>
          <w:highlight w:val="yellow"/>
          <w:lang w:val="en-US"/>
        </w:rPr>
        <w:t>docker</w:t>
      </w:r>
      <w:r w:rsidRPr="00143CC7">
        <w:rPr>
          <w:b/>
          <w:bCs/>
          <w:highlight w:val="yellow"/>
        </w:rPr>
        <w:t>-</w:t>
      </w:r>
      <w:r w:rsidRPr="00143CC7">
        <w:rPr>
          <w:b/>
          <w:bCs/>
          <w:highlight w:val="yellow"/>
          <w:lang w:val="en-US"/>
        </w:rPr>
        <w:t>compose</w:t>
      </w:r>
      <w:r>
        <w:t xml:space="preserve"> – это инструмент для работы с мультиконтейнерным приложением.</w:t>
      </w:r>
    </w:p>
    <w:p w14:paraId="3D0323F0" w14:textId="77777777" w:rsidR="00143CC7" w:rsidRDefault="00143CC7" w:rsidP="00143CC7">
      <w:pPr>
        <w:rPr>
          <w:b/>
          <w:bCs/>
        </w:rPr>
      </w:pPr>
      <w:r w:rsidRPr="00622B22">
        <w:rPr>
          <w:b/>
          <w:bCs/>
          <w:highlight w:val="yellow"/>
        </w:rPr>
        <w:t>Основные команды:</w:t>
      </w:r>
    </w:p>
    <w:p w14:paraId="30795C6A" w14:textId="3F13AC74" w:rsidR="00143CC7" w:rsidRPr="00486558" w:rsidRDefault="00143CC7" w:rsidP="00486558">
      <w:pPr>
        <w:pStyle w:val="a5"/>
        <w:numPr>
          <w:ilvl w:val="0"/>
          <w:numId w:val="39"/>
        </w:numPr>
      </w:pPr>
      <w:r w:rsidRPr="00622B22">
        <w:rPr>
          <w:lang w:val="en-US"/>
        </w:rPr>
        <w:t>docker</w:t>
      </w:r>
      <w:r w:rsidRPr="00486558">
        <w:t>-</w:t>
      </w:r>
      <w:r>
        <w:rPr>
          <w:lang w:val="en-US"/>
        </w:rPr>
        <w:t>compose</w:t>
      </w:r>
      <w:r w:rsidRPr="00486558">
        <w:t xml:space="preserve"> </w:t>
      </w:r>
      <w:r>
        <w:rPr>
          <w:lang w:val="en-US"/>
        </w:rPr>
        <w:t>up</w:t>
      </w:r>
      <w:r w:rsidR="00486558" w:rsidRPr="00486558">
        <w:t xml:space="preserve"> – </w:t>
      </w:r>
      <w:r w:rsidR="00486558">
        <w:t>запускает</w:t>
      </w:r>
      <w:r w:rsidR="00486558" w:rsidRPr="00486558">
        <w:t xml:space="preserve"> </w:t>
      </w:r>
      <w:r w:rsidR="00486558">
        <w:t xml:space="preserve">мультиконтейнерное приложением на основе </w:t>
      </w:r>
      <w:r w:rsidR="00486558">
        <w:rPr>
          <w:lang w:val="en-US"/>
        </w:rPr>
        <w:t>docker</w:t>
      </w:r>
      <w:r w:rsidR="00486558" w:rsidRPr="00486558">
        <w:t>-</w:t>
      </w:r>
      <w:r w:rsidR="00486558">
        <w:rPr>
          <w:lang w:val="en-US"/>
        </w:rPr>
        <w:t>compose</w:t>
      </w:r>
      <w:r w:rsidR="00486558" w:rsidRPr="00486558">
        <w:t>.</w:t>
      </w:r>
      <w:r w:rsidR="00486558">
        <w:rPr>
          <w:lang w:val="en-US"/>
        </w:rPr>
        <w:t>yml</w:t>
      </w:r>
      <w:r w:rsidR="00486558" w:rsidRPr="00486558">
        <w:t xml:space="preserve"> </w:t>
      </w:r>
      <w:r w:rsidR="00486558">
        <w:t>файла</w:t>
      </w:r>
    </w:p>
    <w:p w14:paraId="38ADAF35" w14:textId="26A82CA4" w:rsidR="00143CC7" w:rsidRPr="00143CC7" w:rsidRDefault="00143CC7" w:rsidP="00486558">
      <w:pPr>
        <w:pStyle w:val="a5"/>
        <w:numPr>
          <w:ilvl w:val="0"/>
          <w:numId w:val="39"/>
        </w:numPr>
      </w:pPr>
      <w:r>
        <w:rPr>
          <w:lang w:val="en-US"/>
        </w:rPr>
        <w:t>docker-compose down</w:t>
      </w:r>
    </w:p>
    <w:p w14:paraId="7089A3B8" w14:textId="525E2BE0" w:rsidR="00143CC7" w:rsidRPr="00143CC7" w:rsidRDefault="00143CC7" w:rsidP="00143CC7"/>
    <w:p w14:paraId="3AAB5432" w14:textId="2DA6C0A7" w:rsidR="002B5937" w:rsidRDefault="002B5937" w:rsidP="002B5937">
      <w:r w:rsidRPr="005177A1">
        <w:rPr>
          <w:b/>
          <w:bCs/>
          <w:highlight w:val="yellow"/>
        </w:rPr>
        <w:t>Оркестрация контейнеров</w:t>
      </w:r>
      <w:r>
        <w:rPr>
          <w:b/>
          <w:bCs/>
        </w:rPr>
        <w:t xml:space="preserve"> </w:t>
      </w:r>
      <w:r>
        <w:t>– набор действий, направленный на обеспечение доступности, масштабируемости</w:t>
      </w:r>
      <w:r w:rsidR="00143CC7" w:rsidRPr="00143CC7">
        <w:t xml:space="preserve"> </w:t>
      </w:r>
      <w:r w:rsidR="00143CC7">
        <w:t xml:space="preserve">контейнеров и </w:t>
      </w:r>
      <w:r>
        <w:t>распределении нагрузки между</w:t>
      </w:r>
      <w:r w:rsidR="00143CC7">
        <w:t xml:space="preserve"> ними</w:t>
      </w:r>
      <w:r w:rsidR="00143CC7" w:rsidRPr="00143CC7">
        <w:t>.</w:t>
      </w:r>
      <w:r>
        <w:br/>
        <w:t xml:space="preserve">Все это предоставляет </w:t>
      </w:r>
      <w:r w:rsidRPr="002B5937">
        <w:rPr>
          <w:b/>
          <w:bCs/>
          <w:highlight w:val="yellow"/>
          <w:lang w:val="en-US"/>
        </w:rPr>
        <w:t>Kubernetes</w:t>
      </w:r>
      <w:r>
        <w:t xml:space="preserve"> программное обеспечение с открытым исходным кодом</w:t>
      </w:r>
    </w:p>
    <w:p w14:paraId="71398FCC" w14:textId="484E69BD" w:rsidR="00143CC7" w:rsidRDefault="00143CC7" w:rsidP="002B5937"/>
    <w:p w14:paraId="033B4F68" w14:textId="77777777" w:rsidR="00143CC7" w:rsidRPr="002B5937" w:rsidRDefault="00143CC7" w:rsidP="002B5937"/>
    <w:p w14:paraId="7DF5BC6F" w14:textId="77777777" w:rsidR="002B5937" w:rsidRPr="001C7398" w:rsidRDefault="002B5937" w:rsidP="002B5937"/>
    <w:p w14:paraId="6F8B3B37" w14:textId="7C269CAF" w:rsidR="00FF76DF" w:rsidRDefault="00B650DB" w:rsidP="00B650DB">
      <w:pPr>
        <w:pStyle w:val="a0"/>
      </w:pPr>
      <w:r w:rsidRPr="00B650DB">
        <w:rPr>
          <w:highlight w:val="yellow"/>
        </w:rPr>
        <w:lastRenderedPageBreak/>
        <w:t>Протокол HTTP: клиент-сервер; типы сообщений,  структура запроса, структура отвта, статус (серии значений),  методы, заголовки, параметры. Понятие stateless-протокола.</w:t>
      </w:r>
      <w:bookmarkEnd w:id="0"/>
    </w:p>
    <w:p w14:paraId="609562CE" w14:textId="49667C9A" w:rsidR="006C2B47" w:rsidRDefault="006C2B47" w:rsidP="00B650DB">
      <w:r w:rsidRPr="006C2B47">
        <w:rPr>
          <w:b/>
          <w:bCs/>
          <w:highlight w:val="yellow"/>
        </w:rPr>
        <w:t>ИНТЕРНЕТ</w:t>
      </w:r>
      <w:r w:rsidRPr="006C2B47">
        <w:rPr>
          <w:b/>
          <w:bCs/>
        </w:rPr>
        <w:t xml:space="preserve"> </w:t>
      </w:r>
      <w:r w:rsidRPr="006C2B47">
        <w:t>–</w:t>
      </w:r>
      <w:r w:rsidRPr="006C2B47">
        <w:rPr>
          <w:b/>
          <w:bCs/>
        </w:rPr>
        <w:t xml:space="preserve"> </w:t>
      </w:r>
      <w:r>
        <w:t>с</w:t>
      </w:r>
      <w:r w:rsidRPr="006C2B47">
        <w:t xml:space="preserve">еть </w:t>
      </w:r>
      <w:r w:rsidR="008A38AB">
        <w:t xml:space="preserve">построенная </w:t>
      </w:r>
      <w:r w:rsidRPr="006C2B47">
        <w:t>на стеке протоколов tcp/ip</w:t>
      </w:r>
    </w:p>
    <w:p w14:paraId="57185541" w14:textId="09F32317" w:rsidR="006C2B47" w:rsidRPr="005F4F48" w:rsidRDefault="006C2B47" w:rsidP="00B650DB">
      <w:pPr>
        <w:rPr>
          <w:highlight w:val="yellow"/>
        </w:rPr>
      </w:pPr>
      <w:r w:rsidRPr="006C2B47">
        <w:rPr>
          <w:b/>
          <w:bCs/>
          <w:highlight w:val="yellow"/>
          <w:lang w:val="en-US"/>
        </w:rPr>
        <w:t>Web</w:t>
      </w:r>
      <w:r w:rsidRPr="006C2B47">
        <w:rPr>
          <w:b/>
          <w:bCs/>
          <w:highlight w:val="yellow"/>
        </w:rPr>
        <w:t>-приложение</w:t>
      </w:r>
      <w:r w:rsidR="005F4F48" w:rsidRPr="005F4F48">
        <w:rPr>
          <w:b/>
          <w:bCs/>
        </w:rPr>
        <w:t xml:space="preserve"> </w:t>
      </w:r>
      <w:r w:rsidRPr="005F4F48">
        <w:t xml:space="preserve">– это клиент-серверное приложение, </w:t>
      </w:r>
      <w:r w:rsidR="005F4F48" w:rsidRPr="005F4F48">
        <w:t xml:space="preserve">взаимодействие в котором осуществляется по протоколу </w:t>
      </w:r>
      <w:r w:rsidR="005F4F48" w:rsidRPr="005F4F48">
        <w:rPr>
          <w:lang w:val="en-US"/>
        </w:rPr>
        <w:t>http</w:t>
      </w:r>
    </w:p>
    <w:p w14:paraId="32849278" w14:textId="667C0A58" w:rsidR="00B650DB" w:rsidRDefault="00B650DB" w:rsidP="00B650DB">
      <w:r w:rsidRPr="00B650DB">
        <w:rPr>
          <w:b/>
          <w:bCs/>
          <w:highlight w:val="yellow"/>
          <w:lang w:val="en-US"/>
        </w:rPr>
        <w:t>HTTP</w:t>
      </w:r>
      <w:r w:rsidRPr="00B650DB">
        <w:t xml:space="preserve"> – </w:t>
      </w:r>
      <w:r>
        <w:t xml:space="preserve">это протокол прикладного уровня, работающий поверх </w:t>
      </w:r>
      <w:r>
        <w:rPr>
          <w:lang w:val="en-US"/>
        </w:rPr>
        <w:t>tcp</w:t>
      </w:r>
      <w:r w:rsidR="008A38AB">
        <w:t xml:space="preserve"> </w:t>
      </w:r>
      <w:r w:rsidRPr="00B650DB">
        <w:t>(</w:t>
      </w:r>
      <w:r>
        <w:t xml:space="preserve">начиная с версии </w:t>
      </w:r>
      <w:r>
        <w:rPr>
          <w:lang w:val="en-US"/>
        </w:rPr>
        <w:t>http</w:t>
      </w:r>
      <w:r w:rsidRPr="00B650DB">
        <w:t xml:space="preserve">3 </w:t>
      </w:r>
      <w:r>
        <w:t xml:space="preserve">поверх </w:t>
      </w:r>
      <w:r>
        <w:rPr>
          <w:lang w:val="en-US"/>
        </w:rPr>
        <w:t>udp</w:t>
      </w:r>
      <w:r w:rsidRPr="00B650DB">
        <w:t>)</w:t>
      </w:r>
      <w:r>
        <w:t xml:space="preserve"> для передачи данных между клиентом и сервером</w:t>
      </w:r>
      <w:r w:rsidRPr="00B650DB">
        <w:t xml:space="preserve">,  </w:t>
      </w:r>
      <w:r>
        <w:t>характеризуется полудуплексным каналом связи</w:t>
      </w:r>
    </w:p>
    <w:p w14:paraId="74BA7C47" w14:textId="77777777" w:rsidR="00B650DB" w:rsidRDefault="00B650DB" w:rsidP="00B650DB">
      <w:r w:rsidRPr="00B650DB">
        <w:rPr>
          <w:b/>
          <w:bCs/>
          <w:highlight w:val="yellow"/>
        </w:rPr>
        <w:t>Полудуплексный канал связи</w:t>
      </w:r>
      <w:r>
        <w:t xml:space="preserve"> – это канал в котором в один момент времени данные могут идти в одном направлении, либо от клиента к серверу, либо от сервера к клиенту</w:t>
      </w:r>
    </w:p>
    <w:p w14:paraId="57E85315" w14:textId="77777777" w:rsidR="00B650DB" w:rsidRDefault="00B650DB" w:rsidP="00B650DB">
      <w:pPr>
        <w:rPr>
          <w:b/>
          <w:bCs/>
        </w:rPr>
      </w:pPr>
      <w:r w:rsidRPr="00B650DB">
        <w:rPr>
          <w:b/>
          <w:bCs/>
          <w:highlight w:val="yellow"/>
        </w:rPr>
        <w:t>Типы сообщений</w:t>
      </w:r>
    </w:p>
    <w:p w14:paraId="557AF335" w14:textId="568FE57B" w:rsidR="00832BB2" w:rsidRPr="00832BB2" w:rsidRDefault="00832BB2" w:rsidP="00486558">
      <w:pPr>
        <w:pStyle w:val="a5"/>
        <w:numPr>
          <w:ilvl w:val="0"/>
          <w:numId w:val="4"/>
        </w:numPr>
        <w:rPr>
          <w:b/>
          <w:bCs/>
        </w:rPr>
      </w:pPr>
      <w:r>
        <w:rPr>
          <w:b/>
          <w:bCs/>
          <w:lang w:val="en-US"/>
        </w:rPr>
        <w:t>request</w:t>
      </w:r>
    </w:p>
    <w:p w14:paraId="3D0A37A2" w14:textId="2798E298" w:rsidR="00B650DB" w:rsidRDefault="00832BB2" w:rsidP="00486558">
      <w:pPr>
        <w:pStyle w:val="a5"/>
        <w:numPr>
          <w:ilvl w:val="0"/>
          <w:numId w:val="4"/>
        </w:numPr>
        <w:rPr>
          <w:b/>
          <w:bCs/>
        </w:rPr>
      </w:pPr>
      <w:r>
        <w:rPr>
          <w:b/>
          <w:bCs/>
          <w:lang w:val="en-US"/>
        </w:rPr>
        <w:t>response</w:t>
      </w:r>
    </w:p>
    <w:p w14:paraId="0C824753" w14:textId="19C80909" w:rsidR="00832BB2" w:rsidRDefault="00832BB2" w:rsidP="00C93436">
      <w:r w:rsidRPr="00C93436">
        <w:rPr>
          <w:b/>
          <w:bCs/>
          <w:highlight w:val="yellow"/>
        </w:rPr>
        <w:t xml:space="preserve">Структура </w:t>
      </w:r>
      <w:r w:rsidRPr="00C93436">
        <w:rPr>
          <w:b/>
          <w:bCs/>
          <w:highlight w:val="yellow"/>
          <w:lang w:val="en-US"/>
        </w:rPr>
        <w:t>request</w:t>
      </w:r>
      <w:r w:rsidRPr="00C93436">
        <w:rPr>
          <w:b/>
          <w:bCs/>
          <w:highlight w:val="yellow"/>
        </w:rPr>
        <w:t xml:space="preserve"> и </w:t>
      </w:r>
      <w:r w:rsidRPr="00C93436">
        <w:rPr>
          <w:b/>
          <w:bCs/>
          <w:highlight w:val="yellow"/>
          <w:lang w:val="en-US"/>
        </w:rPr>
        <w:t>response</w:t>
      </w:r>
      <w:r w:rsidRPr="00832BB2">
        <w:t xml:space="preserve"> </w:t>
      </w:r>
      <w:r>
        <w:t>сообщени</w:t>
      </w:r>
      <w:r w:rsidR="00C93436">
        <w:t>й</w:t>
      </w:r>
      <w:r>
        <w:t xml:space="preserve"> одинаковая, включает в себя:</w:t>
      </w:r>
      <w:r>
        <w:br/>
        <w:t>- *стартовую строку</w:t>
      </w:r>
      <w:r>
        <w:br/>
        <w:t>- заголовки</w:t>
      </w:r>
      <w:r>
        <w:br/>
        <w:t>- *пустую строку</w:t>
      </w:r>
      <w:r>
        <w:br/>
        <w:t>- и тело</w:t>
      </w:r>
    </w:p>
    <w:p w14:paraId="61F32B23" w14:textId="2449BBB7" w:rsidR="00C93436" w:rsidRDefault="00832BB2" w:rsidP="00C93436">
      <w:r w:rsidRPr="00C93436">
        <w:rPr>
          <w:b/>
          <w:bCs/>
          <w:lang w:val="en-US"/>
        </w:rPr>
        <w:t>request</w:t>
      </w:r>
      <w:r w:rsidRPr="00C93436">
        <w:rPr>
          <w:b/>
          <w:bCs/>
        </w:rPr>
        <w:t xml:space="preserve"> и </w:t>
      </w:r>
      <w:r w:rsidRPr="00C93436">
        <w:rPr>
          <w:b/>
          <w:bCs/>
          <w:lang w:val="en-US"/>
        </w:rPr>
        <w:t>response</w:t>
      </w:r>
      <w:r w:rsidRPr="00C93436">
        <w:rPr>
          <w:b/>
          <w:bCs/>
        </w:rPr>
        <w:t xml:space="preserve"> отличаются стартовой строкой.</w:t>
      </w:r>
      <w:r w:rsidRPr="00C93436">
        <w:rPr>
          <w:b/>
          <w:bCs/>
        </w:rPr>
        <w:br/>
      </w:r>
      <w:r w:rsidRPr="00C93436">
        <w:rPr>
          <w:b/>
          <w:bCs/>
          <w:highlight w:val="yellow"/>
        </w:rPr>
        <w:t xml:space="preserve">Стартовая строка </w:t>
      </w:r>
      <w:r w:rsidRPr="00C93436">
        <w:rPr>
          <w:b/>
          <w:bCs/>
          <w:highlight w:val="yellow"/>
          <w:lang w:val="en-US"/>
        </w:rPr>
        <w:t>request</w:t>
      </w:r>
      <w:r w:rsidRPr="00832BB2">
        <w:t xml:space="preserve"> </w:t>
      </w:r>
      <w:r>
        <w:t>состоит из:</w:t>
      </w:r>
      <w:r>
        <w:br/>
        <w:t>- метода</w:t>
      </w:r>
      <w:r w:rsidR="00C93436">
        <w:br/>
        <w:t xml:space="preserve">- </w:t>
      </w:r>
      <w:r w:rsidR="00C93436">
        <w:rPr>
          <w:lang w:val="en-US"/>
        </w:rPr>
        <w:t>URI</w:t>
      </w:r>
      <w:r w:rsidR="00C93436">
        <w:br/>
        <w:t xml:space="preserve">- и версии протокола </w:t>
      </w:r>
      <w:r w:rsidR="00C93436">
        <w:rPr>
          <w:lang w:val="en-US"/>
        </w:rPr>
        <w:t>Http</w:t>
      </w:r>
      <w:r w:rsidR="00C93436">
        <w:br/>
      </w:r>
      <w:r w:rsidR="00C93436" w:rsidRPr="00C93436">
        <w:rPr>
          <w:b/>
          <w:bCs/>
          <w:highlight w:val="yellow"/>
        </w:rPr>
        <w:t xml:space="preserve">Стартовая строка </w:t>
      </w:r>
      <w:r w:rsidR="00C93436" w:rsidRPr="00C93436">
        <w:rPr>
          <w:b/>
          <w:bCs/>
          <w:highlight w:val="yellow"/>
          <w:lang w:val="en-US"/>
        </w:rPr>
        <w:t>response</w:t>
      </w:r>
      <w:r w:rsidR="00C93436" w:rsidRPr="00C93436">
        <w:t xml:space="preserve"> </w:t>
      </w:r>
      <w:r w:rsidR="00C93436">
        <w:t>состоит из:</w:t>
      </w:r>
      <w:r w:rsidR="00C93436">
        <w:br/>
        <w:t>- версии протокола</w:t>
      </w:r>
      <w:r w:rsidR="00C93436">
        <w:br/>
        <w:t>- кода состояния</w:t>
      </w:r>
      <w:r w:rsidR="00C93436">
        <w:br/>
        <w:t>- и пояснения к коду состояния</w:t>
      </w:r>
    </w:p>
    <w:p w14:paraId="6C844F16" w14:textId="480233CF" w:rsidR="00C93436" w:rsidRDefault="00C93436" w:rsidP="00C93436">
      <w:r w:rsidRPr="00C93436">
        <w:rPr>
          <w:b/>
          <w:bCs/>
          <w:highlight w:val="yellow"/>
        </w:rPr>
        <w:t>Заголовки</w:t>
      </w:r>
      <w:r>
        <w:rPr>
          <w:b/>
          <w:bCs/>
        </w:rPr>
        <w:t xml:space="preserve"> – </w:t>
      </w:r>
      <w:r>
        <w:t>это пары ключ-значение, которые хранят мета-информацию о сообщении(пакете)</w:t>
      </w:r>
    </w:p>
    <w:p w14:paraId="7E86BB88" w14:textId="77777777" w:rsidR="006D1266" w:rsidRPr="006D1266" w:rsidRDefault="006D1266" w:rsidP="00C93436">
      <w:pPr>
        <w:rPr>
          <w:b/>
          <w:bCs/>
        </w:rPr>
      </w:pPr>
      <w:r w:rsidRPr="006D1266">
        <w:rPr>
          <w:b/>
          <w:bCs/>
          <w:highlight w:val="yellow"/>
        </w:rPr>
        <w:t>Типы</w:t>
      </w:r>
      <w:r w:rsidR="00C93436" w:rsidRPr="006D1266">
        <w:rPr>
          <w:b/>
          <w:bCs/>
          <w:highlight w:val="yellow"/>
        </w:rPr>
        <w:t xml:space="preserve"> заголовков:</w:t>
      </w:r>
    </w:p>
    <w:p w14:paraId="1D2663BD" w14:textId="225D845E" w:rsidR="006D1266" w:rsidRPr="006D1266" w:rsidRDefault="006D1266" w:rsidP="00486558">
      <w:pPr>
        <w:pStyle w:val="a5"/>
        <w:numPr>
          <w:ilvl w:val="0"/>
          <w:numId w:val="5"/>
        </w:numPr>
        <w:rPr>
          <w:b/>
          <w:bCs/>
        </w:rPr>
      </w:pPr>
      <w:r>
        <w:rPr>
          <w:b/>
          <w:bCs/>
          <w:lang w:val="en-US"/>
        </w:rPr>
        <w:t>General</w:t>
      </w:r>
      <w:r w:rsidRPr="006D1266">
        <w:rPr>
          <w:b/>
          <w:bCs/>
        </w:rPr>
        <w:t xml:space="preserve"> </w:t>
      </w:r>
      <w:r w:rsidRPr="006D1266">
        <w:t xml:space="preserve">– </w:t>
      </w:r>
      <w:r>
        <w:t xml:space="preserve">используются в запросах и ответах (примеры: </w:t>
      </w:r>
      <w:r>
        <w:rPr>
          <w:lang w:val="en-US"/>
        </w:rPr>
        <w:t>Cache</w:t>
      </w:r>
      <w:r w:rsidRPr="006D1266">
        <w:t>-</w:t>
      </w:r>
      <w:r>
        <w:rPr>
          <w:lang w:val="en-US"/>
        </w:rPr>
        <w:t>Control</w:t>
      </w:r>
      <w:r w:rsidRPr="006D1266">
        <w:t xml:space="preserve">, </w:t>
      </w:r>
      <w:r>
        <w:rPr>
          <w:lang w:val="en-US"/>
        </w:rPr>
        <w:t>Upgrade</w:t>
      </w:r>
      <w:r w:rsidRPr="006D1266">
        <w:t xml:space="preserve">, </w:t>
      </w:r>
      <w:r>
        <w:rPr>
          <w:lang w:val="en-US"/>
        </w:rPr>
        <w:t>Connection</w:t>
      </w:r>
      <w:r>
        <w:t>)</w:t>
      </w:r>
    </w:p>
    <w:p w14:paraId="5B98568A" w14:textId="77777777" w:rsidR="006D1266" w:rsidRPr="006D1266" w:rsidRDefault="006D1266" w:rsidP="00486558">
      <w:pPr>
        <w:pStyle w:val="a5"/>
        <w:numPr>
          <w:ilvl w:val="0"/>
          <w:numId w:val="5"/>
        </w:numPr>
        <w:rPr>
          <w:b/>
          <w:bCs/>
        </w:rPr>
      </w:pPr>
      <w:r>
        <w:rPr>
          <w:b/>
          <w:bCs/>
          <w:lang w:val="en-US"/>
        </w:rPr>
        <w:t>Request</w:t>
      </w:r>
      <w:r>
        <w:rPr>
          <w:b/>
          <w:bCs/>
        </w:rPr>
        <w:t xml:space="preserve"> </w:t>
      </w:r>
      <w:r>
        <w:t xml:space="preserve">– используются в запросах (примеры: </w:t>
      </w:r>
      <w:r>
        <w:rPr>
          <w:lang w:val="en-US"/>
        </w:rPr>
        <w:t>Accept</w:t>
      </w:r>
      <w:r w:rsidRPr="006D1266">
        <w:t xml:space="preserve">, </w:t>
      </w:r>
      <w:r>
        <w:rPr>
          <w:lang w:val="en-US"/>
        </w:rPr>
        <w:t>Host</w:t>
      </w:r>
      <w:r w:rsidRPr="006D1266">
        <w:t xml:space="preserve">, </w:t>
      </w:r>
      <w:r>
        <w:rPr>
          <w:lang w:val="en-US"/>
        </w:rPr>
        <w:t>User</w:t>
      </w:r>
      <w:r w:rsidRPr="006D1266">
        <w:t>-</w:t>
      </w:r>
      <w:r>
        <w:rPr>
          <w:lang w:val="en-US"/>
        </w:rPr>
        <w:t>Agent</w:t>
      </w:r>
      <w:r w:rsidRPr="006D1266">
        <w:t>)</w:t>
      </w:r>
    </w:p>
    <w:p w14:paraId="7A1D2B1B" w14:textId="77777777" w:rsidR="00B2378A" w:rsidRPr="00B2378A" w:rsidRDefault="006D1266" w:rsidP="00486558">
      <w:pPr>
        <w:pStyle w:val="a5"/>
        <w:numPr>
          <w:ilvl w:val="0"/>
          <w:numId w:val="5"/>
        </w:numPr>
        <w:rPr>
          <w:b/>
          <w:bCs/>
        </w:rPr>
      </w:pPr>
      <w:r>
        <w:rPr>
          <w:b/>
          <w:bCs/>
          <w:lang w:val="en-US"/>
        </w:rPr>
        <w:t>Response</w:t>
      </w:r>
      <w:r w:rsidRPr="006D1266">
        <w:rPr>
          <w:b/>
          <w:bCs/>
        </w:rPr>
        <w:t xml:space="preserve"> </w:t>
      </w:r>
      <w:r w:rsidRPr="006D1266">
        <w:t>–</w:t>
      </w:r>
      <w:r>
        <w:t xml:space="preserve"> используются в ответах (примеры: </w:t>
      </w:r>
      <w:r w:rsidR="00B2378A">
        <w:rPr>
          <w:lang w:val="en-US"/>
        </w:rPr>
        <w:t>WWW</w:t>
      </w:r>
      <w:r w:rsidR="00B2378A" w:rsidRPr="00B2378A">
        <w:t>-</w:t>
      </w:r>
      <w:r w:rsidR="00B2378A">
        <w:rPr>
          <w:lang w:val="en-US"/>
        </w:rPr>
        <w:t>Authenticate</w:t>
      </w:r>
      <w:r w:rsidR="00B2378A" w:rsidRPr="00B2378A">
        <w:t xml:space="preserve">, </w:t>
      </w:r>
      <w:r w:rsidR="00B2378A">
        <w:rPr>
          <w:lang w:val="en-US"/>
        </w:rPr>
        <w:t>Location)</w:t>
      </w:r>
    </w:p>
    <w:p w14:paraId="415DDE16" w14:textId="77777777" w:rsidR="00B2378A" w:rsidRPr="00B2378A" w:rsidRDefault="00B2378A" w:rsidP="00486558">
      <w:pPr>
        <w:pStyle w:val="a5"/>
        <w:numPr>
          <w:ilvl w:val="0"/>
          <w:numId w:val="5"/>
        </w:numPr>
        <w:rPr>
          <w:b/>
          <w:bCs/>
        </w:rPr>
      </w:pPr>
      <w:r>
        <w:rPr>
          <w:b/>
          <w:bCs/>
          <w:lang w:val="en-US"/>
        </w:rPr>
        <w:t>Entity</w:t>
      </w:r>
      <w:r w:rsidRPr="00B2378A">
        <w:rPr>
          <w:b/>
          <w:bCs/>
        </w:rPr>
        <w:t xml:space="preserve"> </w:t>
      </w:r>
      <w:r>
        <w:t xml:space="preserve">– используются для описания тела сообщения (примеры: </w:t>
      </w:r>
      <w:r>
        <w:rPr>
          <w:lang w:val="en-US"/>
        </w:rPr>
        <w:t>Content</w:t>
      </w:r>
      <w:r w:rsidRPr="00B2378A">
        <w:t>-</w:t>
      </w:r>
      <w:r>
        <w:rPr>
          <w:lang w:val="en-US"/>
        </w:rPr>
        <w:t>Type</w:t>
      </w:r>
      <w:r w:rsidRPr="00B2378A">
        <w:t xml:space="preserve">, </w:t>
      </w:r>
      <w:r>
        <w:rPr>
          <w:lang w:val="en-US"/>
        </w:rPr>
        <w:t>Content</w:t>
      </w:r>
      <w:r w:rsidRPr="00B2378A">
        <w:t>-</w:t>
      </w:r>
      <w:r>
        <w:rPr>
          <w:lang w:val="en-US"/>
        </w:rPr>
        <w:t>Language</w:t>
      </w:r>
      <w:r w:rsidRPr="00B2378A">
        <w:t xml:space="preserve">, </w:t>
      </w:r>
      <w:r>
        <w:rPr>
          <w:lang w:val="en-US"/>
        </w:rPr>
        <w:t>Content</w:t>
      </w:r>
      <w:r w:rsidRPr="00B2378A">
        <w:t>-</w:t>
      </w:r>
      <w:r>
        <w:rPr>
          <w:lang w:val="en-US"/>
        </w:rPr>
        <w:t>Length)</w:t>
      </w:r>
    </w:p>
    <w:p w14:paraId="2576469F" w14:textId="77777777" w:rsidR="00B2378A" w:rsidRDefault="00B2378A" w:rsidP="00B2378A">
      <w:pPr>
        <w:rPr>
          <w:b/>
          <w:bCs/>
        </w:rPr>
      </w:pPr>
      <w:r w:rsidRPr="00B2378A">
        <w:rPr>
          <w:b/>
          <w:bCs/>
          <w:highlight w:val="yellow"/>
        </w:rPr>
        <w:t>Коды состояний</w:t>
      </w:r>
    </w:p>
    <w:p w14:paraId="7F9B3082" w14:textId="77777777" w:rsidR="00B2378A" w:rsidRPr="00B2378A" w:rsidRDefault="00B2378A" w:rsidP="00486558">
      <w:pPr>
        <w:pStyle w:val="a5"/>
        <w:numPr>
          <w:ilvl w:val="0"/>
          <w:numId w:val="6"/>
        </w:numPr>
        <w:rPr>
          <w:b/>
          <w:bCs/>
        </w:rPr>
      </w:pPr>
      <w:r>
        <w:lastRenderedPageBreak/>
        <w:t>1</w:t>
      </w:r>
      <w:r>
        <w:rPr>
          <w:lang w:val="en-US"/>
        </w:rPr>
        <w:t xml:space="preserve">xx – </w:t>
      </w:r>
      <w:r>
        <w:t>информационные сообщения</w:t>
      </w:r>
    </w:p>
    <w:p w14:paraId="6E2CCFA2" w14:textId="77777777" w:rsidR="00B2378A" w:rsidRPr="00B2378A" w:rsidRDefault="00B2378A" w:rsidP="00486558">
      <w:pPr>
        <w:pStyle w:val="a5"/>
        <w:numPr>
          <w:ilvl w:val="0"/>
          <w:numId w:val="6"/>
        </w:numPr>
        <w:rPr>
          <w:b/>
          <w:bCs/>
        </w:rPr>
      </w:pPr>
      <w:r>
        <w:rPr>
          <w:lang w:val="en-US"/>
        </w:rPr>
        <w:t xml:space="preserve">2xx </w:t>
      </w:r>
      <w:r>
        <w:t>– успешные</w:t>
      </w:r>
    </w:p>
    <w:p w14:paraId="7804F661" w14:textId="77777777" w:rsidR="00B2378A" w:rsidRPr="00B2378A" w:rsidRDefault="00B2378A" w:rsidP="00486558">
      <w:pPr>
        <w:pStyle w:val="a5"/>
        <w:numPr>
          <w:ilvl w:val="0"/>
          <w:numId w:val="6"/>
        </w:numPr>
        <w:rPr>
          <w:b/>
          <w:bCs/>
        </w:rPr>
      </w:pPr>
      <w:r>
        <w:t>3</w:t>
      </w:r>
      <w:r>
        <w:rPr>
          <w:lang w:val="en-US"/>
        </w:rPr>
        <w:t>xx –</w:t>
      </w:r>
      <w:r>
        <w:t xml:space="preserve"> переадресация</w:t>
      </w:r>
    </w:p>
    <w:p w14:paraId="74A82338" w14:textId="77777777" w:rsidR="00B2378A" w:rsidRPr="00B2378A" w:rsidRDefault="00B2378A" w:rsidP="00486558">
      <w:pPr>
        <w:pStyle w:val="a5"/>
        <w:numPr>
          <w:ilvl w:val="0"/>
          <w:numId w:val="6"/>
        </w:numPr>
        <w:rPr>
          <w:b/>
          <w:bCs/>
        </w:rPr>
      </w:pPr>
      <w:r>
        <w:t>4</w:t>
      </w:r>
      <w:r>
        <w:rPr>
          <w:lang w:val="en-US"/>
        </w:rPr>
        <w:t xml:space="preserve">xx – </w:t>
      </w:r>
      <w:r>
        <w:t>ошибка клиента</w:t>
      </w:r>
    </w:p>
    <w:p w14:paraId="29CFE194" w14:textId="77777777" w:rsidR="00B2378A" w:rsidRPr="00B2378A" w:rsidRDefault="00B2378A" w:rsidP="00486558">
      <w:pPr>
        <w:pStyle w:val="a5"/>
        <w:numPr>
          <w:ilvl w:val="0"/>
          <w:numId w:val="6"/>
        </w:numPr>
        <w:rPr>
          <w:b/>
          <w:bCs/>
        </w:rPr>
      </w:pPr>
      <w:r>
        <w:rPr>
          <w:lang w:val="en-US"/>
        </w:rPr>
        <w:t>5xx –</w:t>
      </w:r>
      <w:r>
        <w:t xml:space="preserve"> ошибка сервера</w:t>
      </w:r>
    </w:p>
    <w:p w14:paraId="50B9E879" w14:textId="77777777" w:rsidR="00B2378A" w:rsidRDefault="00B2378A" w:rsidP="00B2378A">
      <w:pPr>
        <w:rPr>
          <w:b/>
          <w:bCs/>
        </w:rPr>
      </w:pPr>
      <w:r w:rsidRPr="00B2378A">
        <w:rPr>
          <w:b/>
          <w:bCs/>
          <w:highlight w:val="yellow"/>
          <w:lang w:val="en-US"/>
        </w:rPr>
        <w:t>http-</w:t>
      </w:r>
      <w:r w:rsidRPr="00B2378A">
        <w:rPr>
          <w:b/>
          <w:bCs/>
          <w:highlight w:val="yellow"/>
        </w:rPr>
        <w:t>методы</w:t>
      </w:r>
    </w:p>
    <w:p w14:paraId="522DA9BA" w14:textId="475296E2" w:rsidR="00B2378A" w:rsidRPr="00B2378A" w:rsidRDefault="00B2378A" w:rsidP="00486558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Get</w:t>
      </w:r>
      <w:r>
        <w:rPr>
          <w:b/>
          <w:bCs/>
        </w:rPr>
        <w:t xml:space="preserve"> </w:t>
      </w:r>
      <w:r>
        <w:t>– используется для получения данных с сервера</w:t>
      </w:r>
    </w:p>
    <w:p w14:paraId="3E45903B" w14:textId="681E72B7" w:rsidR="00B2378A" w:rsidRPr="006C2B47" w:rsidRDefault="00B2378A" w:rsidP="00486558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Post</w:t>
      </w:r>
      <w:r>
        <w:rPr>
          <w:b/>
          <w:bCs/>
        </w:rPr>
        <w:t xml:space="preserve"> </w:t>
      </w:r>
      <w:r>
        <w:t>– для добавления данных</w:t>
      </w:r>
    </w:p>
    <w:p w14:paraId="38AE439E" w14:textId="270F0D5B" w:rsidR="006C2B47" w:rsidRDefault="006C2B47" w:rsidP="00486558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Put</w:t>
      </w:r>
      <w:r>
        <w:rPr>
          <w:b/>
          <w:bCs/>
        </w:rPr>
        <w:t xml:space="preserve"> </w:t>
      </w:r>
      <w:r>
        <w:t>– для обновления данных</w:t>
      </w:r>
    </w:p>
    <w:p w14:paraId="0B45921E" w14:textId="5908685E" w:rsidR="006C2B47" w:rsidRPr="006C2B47" w:rsidRDefault="006C2B47" w:rsidP="00486558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Patch</w:t>
      </w:r>
      <w:r w:rsidRPr="006C2B47">
        <w:rPr>
          <w:b/>
          <w:bCs/>
        </w:rPr>
        <w:t xml:space="preserve"> </w:t>
      </w:r>
      <w:r>
        <w:t>– для частичного обновления данных</w:t>
      </w:r>
    </w:p>
    <w:p w14:paraId="1578536B" w14:textId="1B0F44B4" w:rsidR="00B2378A" w:rsidRPr="00B2378A" w:rsidRDefault="00B2378A" w:rsidP="00486558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Delete</w:t>
      </w:r>
      <w:r>
        <w:rPr>
          <w:b/>
          <w:bCs/>
        </w:rPr>
        <w:t xml:space="preserve"> </w:t>
      </w:r>
      <w:r w:rsidR="006C2B47">
        <w:t>– для удаления данных</w:t>
      </w:r>
    </w:p>
    <w:p w14:paraId="365E86E0" w14:textId="77777777" w:rsidR="005F4F48" w:rsidRPr="005F4F48" w:rsidRDefault="00B2378A" w:rsidP="00486558">
      <w:pPr>
        <w:pStyle w:val="a5"/>
        <w:numPr>
          <w:ilvl w:val="0"/>
          <w:numId w:val="7"/>
        </w:numPr>
        <w:rPr>
          <w:b/>
          <w:bCs/>
        </w:rPr>
      </w:pPr>
      <w:r>
        <w:rPr>
          <w:b/>
          <w:bCs/>
          <w:lang w:val="en-US"/>
        </w:rPr>
        <w:t>Options</w:t>
      </w:r>
      <w:r w:rsidR="006C2B47">
        <w:rPr>
          <w:b/>
          <w:bCs/>
        </w:rPr>
        <w:t xml:space="preserve"> </w:t>
      </w:r>
      <w:r w:rsidR="006C2B47">
        <w:t>–</w:t>
      </w:r>
      <w:r w:rsidR="005F4F48">
        <w:t xml:space="preserve"> для описания параметров соединения с целевым ресурсом</w:t>
      </w:r>
    </w:p>
    <w:p w14:paraId="30EAA1D8" w14:textId="77777777" w:rsidR="005F4F48" w:rsidRDefault="005F4F48" w:rsidP="005F4F48">
      <w:pPr>
        <w:rPr>
          <w:b/>
          <w:bCs/>
        </w:rPr>
      </w:pPr>
      <w:r w:rsidRPr="005F4F48">
        <w:rPr>
          <w:b/>
          <w:bCs/>
          <w:highlight w:val="yellow"/>
        </w:rPr>
        <w:t xml:space="preserve">Понятие </w:t>
      </w:r>
      <w:r w:rsidRPr="005F4F48">
        <w:rPr>
          <w:b/>
          <w:bCs/>
          <w:highlight w:val="yellow"/>
          <w:lang w:val="en-US"/>
        </w:rPr>
        <w:t>Stateless</w:t>
      </w:r>
      <w:r w:rsidRPr="00F80F19">
        <w:rPr>
          <w:b/>
          <w:bCs/>
          <w:highlight w:val="yellow"/>
        </w:rPr>
        <w:t xml:space="preserve"> </w:t>
      </w:r>
      <w:r w:rsidRPr="005F4F48">
        <w:rPr>
          <w:b/>
          <w:bCs/>
          <w:highlight w:val="yellow"/>
        </w:rPr>
        <w:t>протокола</w:t>
      </w:r>
    </w:p>
    <w:p w14:paraId="7850B572" w14:textId="35DC696A" w:rsidR="005F4F48" w:rsidRDefault="005F4F48" w:rsidP="005F4F48">
      <w:r>
        <w:t>Данное понятие говорит о том, что сервер не сохраняет никаких данных клиента</w:t>
      </w:r>
      <w:r w:rsidR="001B70DE" w:rsidRPr="001B70DE">
        <w:t xml:space="preserve"> </w:t>
      </w:r>
      <w:r w:rsidR="001B70DE">
        <w:t>между запросами</w:t>
      </w:r>
      <w:r>
        <w:t xml:space="preserve">, каждый запрос является изолированным </w:t>
      </w:r>
      <w:r w:rsidR="00554B0B">
        <w:t>друг от друга</w:t>
      </w:r>
    </w:p>
    <w:p w14:paraId="6F680A0E" w14:textId="52965B61" w:rsidR="00F37AB6" w:rsidRPr="006506C2" w:rsidRDefault="00F37AB6">
      <w:r>
        <w:rPr>
          <w:b/>
          <w:bCs/>
        </w:rPr>
        <w:br w:type="page"/>
      </w:r>
    </w:p>
    <w:p w14:paraId="15E3ECB5" w14:textId="330D228A" w:rsidR="00D148CF" w:rsidRDefault="00F37AB6" w:rsidP="00F37AB6">
      <w:pPr>
        <w:pStyle w:val="a0"/>
        <w:rPr>
          <w:highlight w:val="yellow"/>
        </w:rPr>
      </w:pPr>
      <w:r w:rsidRPr="00F37AB6">
        <w:rPr>
          <w:highlight w:val="yellow"/>
        </w:rPr>
        <w:lastRenderedPageBreak/>
        <w:t>ASP.NET: публикация ASP.NET-приложения, структура и параметры узла IIS, реальный и виртуальный каталоги,  процедура настройки web-узла.</w:t>
      </w:r>
    </w:p>
    <w:p w14:paraId="19F2CD5F" w14:textId="722BA6F0" w:rsidR="00F37AB6" w:rsidRPr="00F80F19" w:rsidRDefault="00F37AB6" w:rsidP="00F37AB6">
      <w:r w:rsidRPr="00F37AB6">
        <w:rPr>
          <w:b/>
          <w:bCs/>
          <w:highlight w:val="yellow"/>
          <w:lang w:val="en-US"/>
        </w:rPr>
        <w:t>ASP</w:t>
      </w:r>
      <w:r w:rsidRPr="00F37AB6">
        <w:rPr>
          <w:b/>
          <w:bCs/>
          <w:highlight w:val="yellow"/>
        </w:rPr>
        <w:t>.</w:t>
      </w:r>
      <w:r w:rsidRPr="00F37AB6">
        <w:rPr>
          <w:b/>
          <w:bCs/>
          <w:highlight w:val="yellow"/>
          <w:lang w:val="en-US"/>
        </w:rPr>
        <w:t>NET</w:t>
      </w:r>
      <w:r w:rsidRPr="00F37AB6">
        <w:rPr>
          <w:b/>
          <w:bCs/>
        </w:rPr>
        <w:t xml:space="preserve"> </w:t>
      </w:r>
      <w:r w:rsidRPr="00F37AB6">
        <w:t xml:space="preserve">– это фреймворк, позволяющий разрабатывать </w:t>
      </w:r>
      <w:r w:rsidRPr="00F37AB6">
        <w:rPr>
          <w:lang w:val="en-US"/>
        </w:rPr>
        <w:t>web</w:t>
      </w:r>
      <w:r w:rsidRPr="00F37AB6">
        <w:t>-приложения на платформе .</w:t>
      </w:r>
      <w:r w:rsidRPr="00F37AB6">
        <w:rPr>
          <w:lang w:val="en-US"/>
        </w:rPr>
        <w:t>NET</w:t>
      </w:r>
      <w:r w:rsidRPr="00F37AB6">
        <w:t xml:space="preserve"> </w:t>
      </w:r>
      <w:r w:rsidRPr="00F37AB6">
        <w:rPr>
          <w:lang w:val="en-US"/>
        </w:rPr>
        <w:t>Framework</w:t>
      </w:r>
    </w:p>
    <w:p w14:paraId="0FB03EE0" w14:textId="73A7BE36" w:rsidR="00F37AB6" w:rsidRDefault="00F37AB6" w:rsidP="00F37AB6">
      <w:r w:rsidRPr="00F37AB6">
        <w:rPr>
          <w:b/>
          <w:bCs/>
          <w:highlight w:val="yellow"/>
        </w:rPr>
        <w:t>Платформа</w:t>
      </w:r>
      <w:r>
        <w:t xml:space="preserve"> – это набор библиотек и инструментов</w:t>
      </w:r>
    </w:p>
    <w:p w14:paraId="05390E63" w14:textId="099B2F86" w:rsidR="00F37AB6" w:rsidRDefault="00F37AB6" w:rsidP="00F37AB6">
      <w:pPr>
        <w:rPr>
          <w:b/>
          <w:bCs/>
          <w:highlight w:val="yellow"/>
        </w:rPr>
      </w:pPr>
      <w:r w:rsidRPr="00F37AB6">
        <w:rPr>
          <w:b/>
          <w:bCs/>
          <w:highlight w:val="yellow"/>
        </w:rPr>
        <w:t xml:space="preserve">Типы </w:t>
      </w:r>
      <w:r w:rsidRPr="00F37AB6">
        <w:rPr>
          <w:b/>
          <w:bCs/>
          <w:highlight w:val="yellow"/>
          <w:lang w:val="en-US"/>
        </w:rPr>
        <w:t xml:space="preserve">ASP.NET </w:t>
      </w:r>
      <w:r w:rsidRPr="00F37AB6">
        <w:rPr>
          <w:b/>
          <w:bCs/>
          <w:highlight w:val="yellow"/>
        </w:rPr>
        <w:t>приложений</w:t>
      </w:r>
    </w:p>
    <w:p w14:paraId="217AE32D" w14:textId="5E7F728F" w:rsidR="00F37AB6" w:rsidRPr="00F37AB6" w:rsidRDefault="00F37AB6" w:rsidP="00486558">
      <w:pPr>
        <w:pStyle w:val="a5"/>
        <w:numPr>
          <w:ilvl w:val="0"/>
          <w:numId w:val="8"/>
        </w:numPr>
      </w:pPr>
      <w:r>
        <w:rPr>
          <w:lang w:val="en-US"/>
        </w:rPr>
        <w:t>http-handler</w:t>
      </w:r>
    </w:p>
    <w:p w14:paraId="5A5AB070" w14:textId="5D9F0231" w:rsidR="00F37AB6" w:rsidRPr="00F37AB6" w:rsidRDefault="00F37AB6" w:rsidP="00486558">
      <w:pPr>
        <w:pStyle w:val="a5"/>
        <w:numPr>
          <w:ilvl w:val="0"/>
          <w:numId w:val="8"/>
        </w:numPr>
      </w:pPr>
      <w:r>
        <w:rPr>
          <w:lang w:val="en-US"/>
        </w:rPr>
        <w:t>mvc</w:t>
      </w:r>
    </w:p>
    <w:p w14:paraId="3823F05C" w14:textId="54C77F8F" w:rsidR="00F37AB6" w:rsidRPr="00F37AB6" w:rsidRDefault="00F37AB6" w:rsidP="00486558">
      <w:pPr>
        <w:pStyle w:val="a5"/>
        <w:numPr>
          <w:ilvl w:val="0"/>
          <w:numId w:val="8"/>
        </w:numPr>
      </w:pPr>
      <w:r>
        <w:rPr>
          <w:lang w:val="en-US"/>
        </w:rPr>
        <w:t>webApi</w:t>
      </w:r>
    </w:p>
    <w:p w14:paraId="13D37611" w14:textId="19D2FDA2" w:rsidR="00F37AB6" w:rsidRPr="00F37AB6" w:rsidRDefault="00F37AB6" w:rsidP="00486558">
      <w:pPr>
        <w:pStyle w:val="a5"/>
        <w:numPr>
          <w:ilvl w:val="0"/>
          <w:numId w:val="8"/>
        </w:numPr>
      </w:pPr>
      <w:r>
        <w:rPr>
          <w:lang w:val="en-US"/>
        </w:rPr>
        <w:t>asmx</w:t>
      </w:r>
    </w:p>
    <w:p w14:paraId="4E58E4FA" w14:textId="31B9C3E4" w:rsidR="00F37AB6" w:rsidRDefault="00F37AB6" w:rsidP="00F37AB6">
      <w:pPr>
        <w:rPr>
          <w:b/>
          <w:bCs/>
        </w:rPr>
      </w:pPr>
      <w:r w:rsidRPr="00F37AB6">
        <w:rPr>
          <w:b/>
          <w:bCs/>
          <w:highlight w:val="yellow"/>
        </w:rPr>
        <w:t xml:space="preserve">Публикация </w:t>
      </w:r>
      <w:r w:rsidRPr="00F37AB6">
        <w:rPr>
          <w:b/>
          <w:bCs/>
          <w:highlight w:val="yellow"/>
          <w:lang w:val="en-US"/>
        </w:rPr>
        <w:t xml:space="preserve">ASP.NET </w:t>
      </w:r>
      <w:r w:rsidRPr="00F37AB6">
        <w:rPr>
          <w:b/>
          <w:bCs/>
          <w:highlight w:val="yellow"/>
        </w:rPr>
        <w:t>приложения</w:t>
      </w:r>
    </w:p>
    <w:p w14:paraId="508F02D0" w14:textId="5CA106E2" w:rsidR="0012151A" w:rsidRDefault="00F37AB6">
      <w:r>
        <w:t>Подразумевает под собой, настро</w:t>
      </w:r>
      <w:r w:rsidR="00D24238">
        <w:t xml:space="preserve">йку </w:t>
      </w:r>
      <w:r w:rsidR="00D24238">
        <w:rPr>
          <w:lang w:val="en-US"/>
        </w:rPr>
        <w:t>web</w:t>
      </w:r>
      <w:r w:rsidR="00D24238" w:rsidRPr="00D24238">
        <w:t>-</w:t>
      </w:r>
      <w:r>
        <w:t>уз</w:t>
      </w:r>
      <w:r w:rsidR="00D24238">
        <w:t>ла</w:t>
      </w:r>
      <w:r>
        <w:t xml:space="preserve"> на </w:t>
      </w:r>
      <w:r>
        <w:rPr>
          <w:lang w:val="en-US"/>
        </w:rPr>
        <w:t>web</w:t>
      </w:r>
      <w:r w:rsidRPr="00F37AB6">
        <w:t>-</w:t>
      </w:r>
      <w:r>
        <w:t xml:space="preserve">сервере, </w:t>
      </w:r>
      <w:r w:rsidR="00D24238">
        <w:br/>
        <w:t xml:space="preserve">для узла мы должны </w:t>
      </w:r>
      <w:r>
        <w:t>указать</w:t>
      </w:r>
      <w:r w:rsidR="0056094D" w:rsidRPr="0056094D">
        <w:t xml:space="preserve"> </w:t>
      </w:r>
      <w:r w:rsidRPr="0056094D">
        <w:rPr>
          <w:b/>
          <w:bCs/>
        </w:rPr>
        <w:t>протокол</w:t>
      </w:r>
      <w:r w:rsidR="0056094D" w:rsidRPr="0056094D">
        <w:rPr>
          <w:b/>
          <w:bCs/>
        </w:rPr>
        <w:t xml:space="preserve">, </w:t>
      </w:r>
      <w:r w:rsidRPr="0056094D">
        <w:rPr>
          <w:b/>
          <w:bCs/>
          <w:lang w:val="en-US"/>
        </w:rPr>
        <w:t>port</w:t>
      </w:r>
      <w:r w:rsidR="0056094D" w:rsidRPr="0056094D">
        <w:rPr>
          <w:b/>
          <w:bCs/>
        </w:rPr>
        <w:t xml:space="preserve">, </w:t>
      </w:r>
      <w:r w:rsidRPr="0056094D">
        <w:rPr>
          <w:b/>
          <w:bCs/>
          <w:lang w:val="en-US"/>
        </w:rPr>
        <w:t>ip</w:t>
      </w:r>
      <w:r>
        <w:t xml:space="preserve">, так как на одном компьютере может быть несколько сетевых карт, а соответственно несколько </w:t>
      </w:r>
      <w:r>
        <w:rPr>
          <w:lang w:val="en-US"/>
        </w:rPr>
        <w:t>ip</w:t>
      </w:r>
      <w:r w:rsidRPr="00F37AB6">
        <w:t xml:space="preserve"> </w:t>
      </w:r>
      <w:r>
        <w:t>адресо</w:t>
      </w:r>
      <w:r w:rsidR="0056094D">
        <w:t>в</w:t>
      </w:r>
      <w:r w:rsidR="0056094D">
        <w:br/>
        <w:t xml:space="preserve">Также мы должны указать физический путь к </w:t>
      </w:r>
      <w:r w:rsidR="0056094D">
        <w:rPr>
          <w:lang w:val="en-US"/>
        </w:rPr>
        <w:t>web</w:t>
      </w:r>
      <w:r w:rsidR="0056094D" w:rsidRPr="0056094D">
        <w:t>-</w:t>
      </w:r>
      <w:r w:rsidR="0056094D">
        <w:t>приложению</w:t>
      </w:r>
      <w:r w:rsidR="0012151A">
        <w:br w:type="page"/>
      </w:r>
    </w:p>
    <w:p w14:paraId="64F3EA5B" w14:textId="775059D5" w:rsidR="0007248A" w:rsidRDefault="0012151A" w:rsidP="0012151A">
      <w:pPr>
        <w:pStyle w:val="a0"/>
        <w:rPr>
          <w:highlight w:val="yellow"/>
        </w:rPr>
      </w:pPr>
      <w:r w:rsidRPr="0012151A">
        <w:rPr>
          <w:highlight w:val="yellow"/>
        </w:rPr>
        <w:lastRenderedPageBreak/>
        <w:t>ASP.NET: ASMX-сервисы, WSDL, SOAP, прокси, порядок разработки, принципы применения.  Пример.</w:t>
      </w:r>
    </w:p>
    <w:p w14:paraId="60932C1D" w14:textId="67CD86A9" w:rsidR="0012151A" w:rsidRPr="00DB2031" w:rsidRDefault="0012151A" w:rsidP="0012151A">
      <w:r w:rsidRPr="0012151A">
        <w:rPr>
          <w:b/>
          <w:bCs/>
          <w:highlight w:val="yellow"/>
          <w:lang w:val="en-US"/>
        </w:rPr>
        <w:t>ASMX</w:t>
      </w:r>
      <w:r w:rsidRPr="0012151A">
        <w:rPr>
          <w:b/>
          <w:bCs/>
          <w:highlight w:val="yellow"/>
        </w:rPr>
        <w:t>-сервис</w:t>
      </w:r>
      <w:r w:rsidRPr="004D36D0">
        <w:rPr>
          <w:b/>
          <w:bCs/>
        </w:rPr>
        <w:t xml:space="preserve"> </w:t>
      </w:r>
      <w:r w:rsidRPr="0012151A">
        <w:t xml:space="preserve">– это </w:t>
      </w:r>
      <w:r w:rsidRPr="0012151A">
        <w:rPr>
          <w:lang w:val="en-US"/>
        </w:rPr>
        <w:t>web</w:t>
      </w:r>
      <w:r w:rsidRPr="0012151A">
        <w:t xml:space="preserve">-сервис, построенный в соответствии с </w:t>
      </w:r>
      <w:r w:rsidRPr="0012151A">
        <w:rPr>
          <w:lang w:val="en-US"/>
        </w:rPr>
        <w:t>RPC</w:t>
      </w:r>
      <w:r w:rsidR="00DB2031">
        <w:t xml:space="preserve"> взаимодействие происходит по протоколу </w:t>
      </w:r>
      <w:r w:rsidR="00DB2031">
        <w:rPr>
          <w:lang w:val="en-US"/>
        </w:rPr>
        <w:t>SOAP</w:t>
      </w:r>
    </w:p>
    <w:p w14:paraId="72E8A2A0" w14:textId="77025400" w:rsidR="004D36D0" w:rsidRDefault="004D36D0" w:rsidP="0012151A">
      <w:r w:rsidRPr="004D36D0">
        <w:rPr>
          <w:b/>
          <w:bCs/>
          <w:highlight w:val="yellow"/>
          <w:lang w:val="en-US"/>
        </w:rPr>
        <w:t>Web</w:t>
      </w:r>
      <w:r w:rsidRPr="004D36D0">
        <w:rPr>
          <w:b/>
          <w:bCs/>
          <w:highlight w:val="yellow"/>
        </w:rPr>
        <w:t>-сервис</w:t>
      </w:r>
      <w:r>
        <w:t xml:space="preserve"> – это </w:t>
      </w:r>
      <w:r>
        <w:rPr>
          <w:lang w:val="en-US"/>
        </w:rPr>
        <w:t>web</w:t>
      </w:r>
      <w:r w:rsidRPr="004D36D0">
        <w:t>-</w:t>
      </w:r>
      <w:r>
        <w:t>приложение</w:t>
      </w:r>
      <w:r w:rsidRPr="004D36D0">
        <w:t xml:space="preserve">, </w:t>
      </w:r>
      <w:r>
        <w:t xml:space="preserve">которое предназначено для использования другими </w:t>
      </w:r>
      <w:r>
        <w:rPr>
          <w:lang w:val="en-US"/>
        </w:rPr>
        <w:t>web</w:t>
      </w:r>
      <w:r w:rsidRPr="004D36D0">
        <w:t>-</w:t>
      </w:r>
      <w:r>
        <w:t>приложениями</w:t>
      </w:r>
    </w:p>
    <w:p w14:paraId="2F5D8015" w14:textId="7A1B0099" w:rsidR="004D36D0" w:rsidRDefault="004D36D0" w:rsidP="0012151A">
      <w:r w:rsidRPr="004D36D0">
        <w:rPr>
          <w:b/>
          <w:bCs/>
          <w:highlight w:val="yellow"/>
          <w:lang w:val="en-US"/>
        </w:rPr>
        <w:t>RPC</w:t>
      </w:r>
      <w:r>
        <w:rPr>
          <w:b/>
          <w:bCs/>
        </w:rPr>
        <w:t xml:space="preserve"> </w:t>
      </w:r>
      <w:r w:rsidRPr="004D36D0">
        <w:t>– это технология, которая позволяет представить сервер в качестве объекта, у которого мы можем вызывать удаленные процедуры</w:t>
      </w:r>
    </w:p>
    <w:p w14:paraId="78F2E8B0" w14:textId="09098112" w:rsidR="004D36D0" w:rsidRDefault="004D36D0" w:rsidP="0012151A">
      <w:pPr>
        <w:rPr>
          <w:b/>
          <w:bCs/>
        </w:rPr>
      </w:pPr>
      <w:r w:rsidRPr="004D36D0">
        <w:rPr>
          <w:b/>
          <w:bCs/>
          <w:highlight w:val="yellow"/>
        </w:rPr>
        <w:t xml:space="preserve">Особенности </w:t>
      </w:r>
      <w:r w:rsidRPr="004D36D0">
        <w:rPr>
          <w:b/>
          <w:bCs/>
          <w:highlight w:val="yellow"/>
          <w:lang w:val="en-US"/>
        </w:rPr>
        <w:t>ASMX-</w:t>
      </w:r>
      <w:r w:rsidRPr="004D36D0">
        <w:rPr>
          <w:b/>
          <w:bCs/>
          <w:highlight w:val="yellow"/>
        </w:rPr>
        <w:t>сервиса</w:t>
      </w:r>
    </w:p>
    <w:p w14:paraId="4CA95153" w14:textId="44F68789" w:rsidR="004D36D0" w:rsidRDefault="004D36D0" w:rsidP="00486558">
      <w:pPr>
        <w:pStyle w:val="a5"/>
        <w:numPr>
          <w:ilvl w:val="0"/>
          <w:numId w:val="9"/>
        </w:numPr>
      </w:pPr>
      <w:r>
        <w:t xml:space="preserve">в качестве транспорта используется </w:t>
      </w:r>
      <w:r w:rsidRPr="004D36D0">
        <w:rPr>
          <w:lang w:val="en-US"/>
        </w:rPr>
        <w:t>http</w:t>
      </w:r>
      <w:r w:rsidRPr="004D36D0">
        <w:t xml:space="preserve"> (</w:t>
      </w:r>
      <w:r>
        <w:t>полудуплексный канал связи)</w:t>
      </w:r>
    </w:p>
    <w:p w14:paraId="3E1B094C" w14:textId="521D83DA" w:rsidR="004D36D0" w:rsidRDefault="004D36D0" w:rsidP="00486558">
      <w:pPr>
        <w:pStyle w:val="a5"/>
        <w:numPr>
          <w:ilvl w:val="0"/>
          <w:numId w:val="9"/>
        </w:numPr>
      </w:pPr>
      <w:r>
        <w:t>одна точка доступа</w:t>
      </w:r>
    </w:p>
    <w:p w14:paraId="12CA3B68" w14:textId="0B81D89C" w:rsidR="004D36D0" w:rsidRDefault="004D36D0" w:rsidP="00486558">
      <w:pPr>
        <w:pStyle w:val="a5"/>
        <w:numPr>
          <w:ilvl w:val="0"/>
          <w:numId w:val="9"/>
        </w:numPr>
      </w:pPr>
      <w:r>
        <w:t xml:space="preserve">сервис построен в соответствии с </w:t>
      </w:r>
      <w:r>
        <w:rPr>
          <w:lang w:val="en-US"/>
        </w:rPr>
        <w:t>RPC</w:t>
      </w:r>
    </w:p>
    <w:p w14:paraId="0F5F8DA6" w14:textId="356C433E" w:rsidR="004D36D0" w:rsidRDefault="004D36D0" w:rsidP="00486558">
      <w:pPr>
        <w:pStyle w:val="a5"/>
        <w:numPr>
          <w:ilvl w:val="0"/>
          <w:numId w:val="9"/>
        </w:numPr>
      </w:pPr>
      <w:r>
        <w:t xml:space="preserve">в качестве </w:t>
      </w:r>
      <w:r w:rsidR="00566B55">
        <w:rPr>
          <w:lang w:val="en-US"/>
        </w:rPr>
        <w:t>web</w:t>
      </w:r>
      <w:r w:rsidR="00566B55" w:rsidRPr="00566B55">
        <w:t>-</w:t>
      </w:r>
      <w:r w:rsidR="00566B55">
        <w:t>сервера</w:t>
      </w:r>
      <w:r>
        <w:t xml:space="preserve"> может использоваться</w:t>
      </w:r>
      <w:r w:rsidR="00566B55">
        <w:t xml:space="preserve"> только </w:t>
      </w:r>
      <w:r w:rsidR="00566B55">
        <w:rPr>
          <w:lang w:val="en-US"/>
        </w:rPr>
        <w:t>IIS</w:t>
      </w:r>
      <w:r w:rsidR="00AA4200">
        <w:t xml:space="preserve"> </w:t>
      </w:r>
      <w:r w:rsidR="00AA4200">
        <w:rPr>
          <w:lang w:val="en-US"/>
        </w:rPr>
        <w:t>web</w:t>
      </w:r>
      <w:r w:rsidR="00AA4200" w:rsidRPr="00AA4200">
        <w:t>-</w:t>
      </w:r>
      <w:r w:rsidR="00566B55">
        <w:t>сервер</w:t>
      </w:r>
    </w:p>
    <w:p w14:paraId="416E1172" w14:textId="6D1CF379" w:rsidR="006742C8" w:rsidRPr="00AA4200" w:rsidRDefault="006742C8" w:rsidP="006742C8">
      <w:r w:rsidRPr="006742C8">
        <w:rPr>
          <w:b/>
          <w:bCs/>
          <w:highlight w:val="yellow"/>
        </w:rPr>
        <w:t>WCF-сервис</w:t>
      </w:r>
      <w:r w:rsidRPr="006742C8">
        <w:t xml:space="preserve"> – это web-сервис,</w:t>
      </w:r>
      <w:r w:rsidR="00AA4200" w:rsidRPr="00AA4200">
        <w:t xml:space="preserve"> </w:t>
      </w:r>
      <w:r w:rsidR="00AA4200">
        <w:t>который может быть</w:t>
      </w:r>
      <w:r w:rsidRPr="006742C8">
        <w:t xml:space="preserve"> построен в соответствии с RPC</w:t>
      </w:r>
      <w:r w:rsidR="00AA4200">
        <w:t xml:space="preserve"> или </w:t>
      </w:r>
      <w:r w:rsidR="00AA4200">
        <w:rPr>
          <w:lang w:val="en-US"/>
        </w:rPr>
        <w:t>REST</w:t>
      </w:r>
    </w:p>
    <w:p w14:paraId="0F51376B" w14:textId="21E62B52" w:rsidR="00566B55" w:rsidRDefault="00566B55" w:rsidP="00566B55">
      <w:pPr>
        <w:rPr>
          <w:b/>
          <w:bCs/>
        </w:rPr>
      </w:pPr>
      <w:r>
        <w:rPr>
          <w:b/>
          <w:bCs/>
          <w:highlight w:val="yellow"/>
        </w:rPr>
        <w:t>О</w:t>
      </w:r>
      <w:r w:rsidRPr="00566B55">
        <w:rPr>
          <w:b/>
          <w:bCs/>
          <w:highlight w:val="yellow"/>
        </w:rPr>
        <w:t xml:space="preserve">собенности </w:t>
      </w:r>
      <w:r w:rsidRPr="00566B55">
        <w:rPr>
          <w:b/>
          <w:bCs/>
          <w:highlight w:val="yellow"/>
          <w:lang w:val="en-US"/>
        </w:rPr>
        <w:t>WCF-</w:t>
      </w:r>
      <w:r w:rsidRPr="00566B55">
        <w:rPr>
          <w:b/>
          <w:bCs/>
          <w:highlight w:val="yellow"/>
        </w:rPr>
        <w:t>сервиса</w:t>
      </w:r>
    </w:p>
    <w:p w14:paraId="5B6D5625" w14:textId="262759F9" w:rsidR="00566B55" w:rsidRPr="00566B55" w:rsidRDefault="00566B55" w:rsidP="00486558">
      <w:pPr>
        <w:pStyle w:val="a5"/>
        <w:numPr>
          <w:ilvl w:val="0"/>
          <w:numId w:val="10"/>
        </w:numPr>
        <w:rPr>
          <w:b/>
          <w:bCs/>
        </w:rPr>
      </w:pPr>
      <w:r>
        <w:t>транспорт</w:t>
      </w:r>
      <w:r w:rsidRPr="00566B55">
        <w:t xml:space="preserve">: </w:t>
      </w:r>
      <w:r>
        <w:rPr>
          <w:lang w:val="en-US"/>
        </w:rPr>
        <w:t>http</w:t>
      </w:r>
      <w:r w:rsidRPr="00566B55">
        <w:t xml:space="preserve">, </w:t>
      </w:r>
      <w:r>
        <w:rPr>
          <w:lang w:val="en-US"/>
        </w:rPr>
        <w:t>tcp</w:t>
      </w:r>
      <w:r w:rsidRPr="00566B55">
        <w:t xml:space="preserve">, </w:t>
      </w:r>
      <w:r>
        <w:rPr>
          <w:lang w:val="en-US"/>
        </w:rPr>
        <w:t>named</w:t>
      </w:r>
      <w:r w:rsidRPr="00566B55">
        <w:t xml:space="preserve"> </w:t>
      </w:r>
      <w:r>
        <w:rPr>
          <w:lang w:val="en-US"/>
        </w:rPr>
        <w:t>pipe</w:t>
      </w:r>
      <w:r w:rsidRPr="00566B55">
        <w:t xml:space="preserve">, </w:t>
      </w:r>
      <w:r>
        <w:rPr>
          <w:lang w:val="en-US"/>
        </w:rPr>
        <w:t>smt</w:t>
      </w:r>
      <w:r w:rsidR="00AA4200">
        <w:rPr>
          <w:lang w:val="en-US"/>
        </w:rPr>
        <w:t>p</w:t>
      </w:r>
      <w:r w:rsidR="00AA4200" w:rsidRPr="00AA4200">
        <w:t xml:space="preserve"> </w:t>
      </w:r>
      <w:r w:rsidRPr="00566B55">
        <w:t>(</w:t>
      </w:r>
      <w:r>
        <w:t xml:space="preserve">соответственно дуплексный, полудуплексный, симплексный </w:t>
      </w:r>
      <w:r w:rsidR="006742C8">
        <w:t xml:space="preserve">и потоковый каналы </w:t>
      </w:r>
      <w:r>
        <w:t xml:space="preserve">связи) </w:t>
      </w:r>
    </w:p>
    <w:p w14:paraId="7AD965F6" w14:textId="1CB33274" w:rsidR="00566B55" w:rsidRPr="00566B55" w:rsidRDefault="00566B55" w:rsidP="00486558">
      <w:pPr>
        <w:pStyle w:val="a5"/>
        <w:numPr>
          <w:ilvl w:val="0"/>
          <w:numId w:val="10"/>
        </w:numPr>
        <w:rPr>
          <w:b/>
          <w:bCs/>
        </w:rPr>
      </w:pPr>
      <w:r>
        <w:t>может быть несколько точек доступа (за счет разных транспортов)</w:t>
      </w:r>
    </w:p>
    <w:p w14:paraId="21A3513A" w14:textId="147FF800" w:rsidR="00566B55" w:rsidRPr="00566B55" w:rsidRDefault="00566B55" w:rsidP="00486558">
      <w:pPr>
        <w:pStyle w:val="a5"/>
        <w:numPr>
          <w:ilvl w:val="0"/>
          <w:numId w:val="10"/>
        </w:numPr>
        <w:rPr>
          <w:b/>
          <w:bCs/>
        </w:rPr>
      </w:pPr>
      <w:r>
        <w:t xml:space="preserve">сервис может быть построен в соответствии с </w:t>
      </w:r>
      <w:r>
        <w:rPr>
          <w:lang w:val="en-US"/>
        </w:rPr>
        <w:t>RPC</w:t>
      </w:r>
      <w:r w:rsidRPr="00566B55">
        <w:t xml:space="preserve"> </w:t>
      </w:r>
      <w:r>
        <w:t xml:space="preserve">или </w:t>
      </w:r>
      <w:r>
        <w:rPr>
          <w:lang w:val="en-US"/>
        </w:rPr>
        <w:t>REST</w:t>
      </w:r>
    </w:p>
    <w:p w14:paraId="0C59E28F" w14:textId="264D68CB" w:rsidR="00566B55" w:rsidRPr="006742C8" w:rsidRDefault="00566B55" w:rsidP="00486558">
      <w:pPr>
        <w:pStyle w:val="a5"/>
        <w:numPr>
          <w:ilvl w:val="0"/>
          <w:numId w:val="10"/>
        </w:numPr>
        <w:rPr>
          <w:b/>
          <w:bCs/>
        </w:rPr>
      </w:pPr>
      <w:r>
        <w:t xml:space="preserve">поддерживается </w:t>
      </w:r>
      <w:r>
        <w:rPr>
          <w:lang w:val="en-US"/>
        </w:rPr>
        <w:t>self-hosting</w:t>
      </w:r>
    </w:p>
    <w:p w14:paraId="02B9EB0C" w14:textId="37A17DBA" w:rsidR="006742C8" w:rsidRDefault="006742C8" w:rsidP="006742C8">
      <w:r w:rsidRPr="006742C8">
        <w:rPr>
          <w:b/>
          <w:bCs/>
          <w:highlight w:val="yellow"/>
        </w:rPr>
        <w:t>WCF-</w:t>
      </w:r>
      <w:r w:rsidR="00AA4200" w:rsidRPr="00AA4200">
        <w:rPr>
          <w:b/>
          <w:bCs/>
          <w:highlight w:val="yellow"/>
        </w:rPr>
        <w:t>сервис</w:t>
      </w:r>
      <w:r w:rsidRPr="006742C8">
        <w:t xml:space="preserve">, представляет собой класс; этот класс не может существовать самостоятельно, а должен находиться под управлением некоторого процесса Windows, называемого хостовым процессом.   </w:t>
      </w:r>
    </w:p>
    <w:p w14:paraId="27EB3197" w14:textId="40FDF6E2" w:rsidR="006742C8" w:rsidRPr="006742C8" w:rsidRDefault="006742C8" w:rsidP="006742C8">
      <w:pPr>
        <w:rPr>
          <w:lang w:val="ru"/>
        </w:rPr>
      </w:pPr>
      <w:r>
        <w:rPr>
          <w:lang w:val="ru"/>
        </w:rPr>
        <w:t>В</w:t>
      </w:r>
      <w:r w:rsidRPr="006742C8">
        <w:rPr>
          <w:lang w:val="ru"/>
        </w:rPr>
        <w:t xml:space="preserve"> качестве хоста может выступать консольное или графическое NET-приложение (автохостинг)</w:t>
      </w:r>
      <w:r w:rsidR="00AA4200">
        <w:rPr>
          <w:lang w:val="ru"/>
        </w:rPr>
        <w:t xml:space="preserve">, </w:t>
      </w:r>
      <w:r w:rsidRPr="006742C8">
        <w:rPr>
          <w:lang w:val="ru"/>
        </w:rPr>
        <w:t>IIS.</w:t>
      </w:r>
    </w:p>
    <w:p w14:paraId="495AC5E3" w14:textId="4AA71D16" w:rsidR="00566B55" w:rsidRPr="006742C8" w:rsidRDefault="00566B55" w:rsidP="00566B55">
      <w:pPr>
        <w:rPr>
          <w:b/>
          <w:bCs/>
        </w:rPr>
      </w:pPr>
      <w:r w:rsidRPr="00566B55">
        <w:rPr>
          <w:b/>
          <w:bCs/>
          <w:highlight w:val="yellow"/>
          <w:lang w:val="en-US"/>
        </w:rPr>
        <w:t>WSDL</w:t>
      </w:r>
      <w:r w:rsidRPr="00566B55">
        <w:rPr>
          <w:b/>
          <w:bCs/>
        </w:rPr>
        <w:t xml:space="preserve"> </w:t>
      </w:r>
      <w:r w:rsidRPr="00566B55">
        <w:t xml:space="preserve">– </w:t>
      </w:r>
      <w:r>
        <w:t xml:space="preserve">это язык описания </w:t>
      </w:r>
      <w:r>
        <w:rPr>
          <w:lang w:val="en-US"/>
        </w:rPr>
        <w:t>web</w:t>
      </w:r>
      <w:r w:rsidRPr="00566B55">
        <w:t>-</w:t>
      </w:r>
      <w:r>
        <w:t>сервисов</w:t>
      </w:r>
      <w:r w:rsidR="00B14B1F">
        <w:br/>
      </w:r>
      <w:r w:rsidR="00B14B1F" w:rsidRPr="00B14B1F">
        <w:rPr>
          <w:b/>
          <w:bCs/>
          <w:highlight w:val="yellow"/>
        </w:rPr>
        <w:t xml:space="preserve">Структура </w:t>
      </w:r>
      <w:r w:rsidR="00B14B1F" w:rsidRPr="00B14B1F">
        <w:rPr>
          <w:b/>
          <w:bCs/>
          <w:highlight w:val="yellow"/>
          <w:lang w:val="en-US"/>
        </w:rPr>
        <w:t>WSDL</w:t>
      </w:r>
    </w:p>
    <w:p w14:paraId="6A750435" w14:textId="77777777" w:rsidR="00B14B1F" w:rsidRDefault="00B14B1F" w:rsidP="00B14B1F">
      <w:r>
        <w:t>WSDL-документ можно разбить на три части:</w:t>
      </w:r>
    </w:p>
    <w:p w14:paraId="262F44CA" w14:textId="774DE309" w:rsidR="00B14B1F" w:rsidRDefault="00B14B1F" w:rsidP="00486558">
      <w:pPr>
        <w:pStyle w:val="a5"/>
        <w:numPr>
          <w:ilvl w:val="0"/>
          <w:numId w:val="11"/>
        </w:numPr>
      </w:pPr>
      <w:r>
        <w:t>определение типов данных</w:t>
      </w:r>
    </w:p>
    <w:p w14:paraId="7E6EC38F" w14:textId="251F3B2C" w:rsidR="00B14B1F" w:rsidRDefault="00B14B1F" w:rsidP="00486558">
      <w:pPr>
        <w:pStyle w:val="a5"/>
        <w:numPr>
          <w:ilvl w:val="0"/>
          <w:numId w:val="11"/>
        </w:numPr>
      </w:pPr>
      <w:r>
        <w:t>список опер</w:t>
      </w:r>
      <w:r w:rsidR="00E71183">
        <w:t>аций</w:t>
      </w:r>
    </w:p>
    <w:p w14:paraId="0813B32E" w14:textId="3A2DCC5E" w:rsidR="00B14B1F" w:rsidRPr="00B14B1F" w:rsidRDefault="00B14B1F" w:rsidP="00486558">
      <w:pPr>
        <w:pStyle w:val="a5"/>
        <w:numPr>
          <w:ilvl w:val="0"/>
          <w:numId w:val="11"/>
        </w:numPr>
      </w:pPr>
      <w:r>
        <w:t>способ, котор</w:t>
      </w:r>
      <w:r w:rsidR="00E71183">
        <w:t>ы</w:t>
      </w:r>
      <w:r>
        <w:t>м сообщение будет доставлено</w:t>
      </w:r>
    </w:p>
    <w:p w14:paraId="3530368E" w14:textId="77777777" w:rsidR="00B14B1F" w:rsidRPr="00B14B1F" w:rsidRDefault="00566B55" w:rsidP="00B14B1F">
      <w:pPr>
        <w:rPr>
          <w:b/>
          <w:bCs/>
        </w:rPr>
      </w:pPr>
      <w:r w:rsidRPr="00566B55">
        <w:rPr>
          <w:b/>
          <w:bCs/>
          <w:highlight w:val="yellow"/>
          <w:lang w:val="en-US"/>
        </w:rPr>
        <w:t>SOAP</w:t>
      </w:r>
      <w:r>
        <w:rPr>
          <w:b/>
          <w:bCs/>
        </w:rPr>
        <w:t xml:space="preserve"> </w:t>
      </w:r>
      <w:r>
        <w:t xml:space="preserve">– это протокол, по которому </w:t>
      </w:r>
      <w:r>
        <w:rPr>
          <w:lang w:val="en-US"/>
        </w:rPr>
        <w:t>web</w:t>
      </w:r>
      <w:r w:rsidRPr="00566B55">
        <w:t>-</w:t>
      </w:r>
      <w:r>
        <w:t>сервисы</w:t>
      </w:r>
      <w:r w:rsidR="00B14B1F">
        <w:t xml:space="preserve"> взаимодействуют друг с другом в формате </w:t>
      </w:r>
      <w:r w:rsidR="00B14B1F">
        <w:rPr>
          <w:lang w:val="en-US"/>
        </w:rPr>
        <w:t>xml</w:t>
      </w:r>
      <w:r w:rsidR="00B14B1F">
        <w:br/>
      </w:r>
      <w:r w:rsidR="00B14B1F" w:rsidRPr="00B14B1F">
        <w:rPr>
          <w:b/>
          <w:bCs/>
          <w:lang w:val="en-US"/>
        </w:rPr>
        <w:t>SOAP</w:t>
      </w:r>
      <w:r w:rsidR="00B14B1F" w:rsidRPr="00B14B1F">
        <w:rPr>
          <w:b/>
          <w:bCs/>
        </w:rPr>
        <w:t xml:space="preserve"> сообщение состоит из:</w:t>
      </w:r>
    </w:p>
    <w:p w14:paraId="1A6E41EE" w14:textId="7E3EF05D" w:rsidR="00B14B1F" w:rsidRDefault="00B14B1F" w:rsidP="00B14B1F">
      <w:pPr>
        <w:rPr>
          <w:i/>
          <w:iCs/>
        </w:rPr>
      </w:pPr>
      <w:r w:rsidRPr="00B14B1F">
        <w:rPr>
          <w:i/>
          <w:iCs/>
          <w:lang w:val="en-US"/>
        </w:rPr>
        <w:t>envelope</w:t>
      </w:r>
      <w:r w:rsidRPr="00B14B1F">
        <w:rPr>
          <w:i/>
          <w:iCs/>
        </w:rPr>
        <w:t xml:space="preserve"> {</w:t>
      </w:r>
      <w:r w:rsidRPr="00B14B1F">
        <w:rPr>
          <w:i/>
          <w:iCs/>
        </w:rPr>
        <w:br/>
        <w:t xml:space="preserve">- </w:t>
      </w:r>
      <w:r w:rsidRPr="00B14B1F">
        <w:rPr>
          <w:i/>
          <w:iCs/>
          <w:lang w:val="en-US"/>
        </w:rPr>
        <w:t>header</w:t>
      </w:r>
      <w:r w:rsidRPr="00B14B1F">
        <w:rPr>
          <w:i/>
          <w:iCs/>
        </w:rPr>
        <w:br/>
        <w:t xml:space="preserve">- </w:t>
      </w:r>
      <w:r w:rsidRPr="00B14B1F">
        <w:rPr>
          <w:i/>
          <w:iCs/>
          <w:lang w:val="en-US"/>
        </w:rPr>
        <w:t>body</w:t>
      </w:r>
      <w:r w:rsidRPr="00B14B1F">
        <w:rPr>
          <w:i/>
          <w:iCs/>
        </w:rPr>
        <w:br/>
      </w:r>
      <w:r w:rsidRPr="00B14B1F">
        <w:rPr>
          <w:i/>
          <w:iCs/>
        </w:rPr>
        <w:lastRenderedPageBreak/>
        <w:t xml:space="preserve">- </w:t>
      </w:r>
      <w:r w:rsidRPr="00B14B1F">
        <w:rPr>
          <w:i/>
          <w:iCs/>
          <w:lang w:val="en-US"/>
        </w:rPr>
        <w:t>fault</w:t>
      </w:r>
      <w:r w:rsidRPr="00B14B1F">
        <w:rPr>
          <w:i/>
          <w:iCs/>
        </w:rPr>
        <w:t xml:space="preserve"> (необязательный компонент)</w:t>
      </w:r>
      <w:r w:rsidRPr="00B14B1F">
        <w:rPr>
          <w:i/>
          <w:iCs/>
        </w:rPr>
        <w:br/>
        <w:t>}</w:t>
      </w:r>
    </w:p>
    <w:p w14:paraId="2AD71698" w14:textId="754DD404" w:rsidR="00E71183" w:rsidRPr="00E71183" w:rsidRDefault="00E71183" w:rsidP="00B14B1F">
      <w:r w:rsidRPr="00E71183">
        <w:rPr>
          <w:b/>
          <w:bCs/>
          <w:highlight w:val="yellow"/>
          <w:lang w:val="en-US"/>
        </w:rPr>
        <w:t>Proxy</w:t>
      </w:r>
      <w:r w:rsidRPr="00E71183">
        <w:rPr>
          <w:b/>
          <w:bCs/>
        </w:rPr>
        <w:t xml:space="preserve"> </w:t>
      </w:r>
      <w:r w:rsidRPr="00E71183">
        <w:t xml:space="preserve">– </w:t>
      </w:r>
      <w:r>
        <w:t xml:space="preserve">класс, упрощающий обращению к </w:t>
      </w:r>
      <w:r>
        <w:rPr>
          <w:lang w:val="en-US"/>
        </w:rPr>
        <w:t>web</w:t>
      </w:r>
      <w:r w:rsidRPr="00E71183">
        <w:t>-</w:t>
      </w:r>
      <w:r>
        <w:t>сервису</w:t>
      </w:r>
      <w:r>
        <w:br/>
      </w:r>
      <w:r w:rsidRPr="00E71183">
        <w:rPr>
          <w:b/>
          <w:bCs/>
          <w:highlight w:val="yellow"/>
        </w:rPr>
        <w:t xml:space="preserve">Задача </w:t>
      </w:r>
      <w:r w:rsidRPr="00E71183">
        <w:rPr>
          <w:b/>
          <w:bCs/>
          <w:highlight w:val="yellow"/>
          <w:lang w:val="en-US"/>
        </w:rPr>
        <w:t>proxy</w:t>
      </w:r>
      <w:r w:rsidRPr="00E71183">
        <w:t xml:space="preserve"> </w:t>
      </w:r>
      <w:r>
        <w:t>–</w:t>
      </w:r>
      <w:r w:rsidRPr="00E71183">
        <w:t xml:space="preserve"> </w:t>
      </w:r>
      <w:r>
        <w:t>создать иллюзию локальной работы с сервисом</w:t>
      </w:r>
      <w:r>
        <w:br/>
      </w:r>
      <w:r w:rsidRPr="00E71183">
        <w:t>proxy принимает параметры преобразует их в xml формат генерирует envelope, по сути формирует soap сообщение, отправляте его на сервер, зате</w:t>
      </w:r>
      <w:r>
        <w:t>м</w:t>
      </w:r>
      <w:r w:rsidRPr="00E71183">
        <w:t xml:space="preserve"> принимает soap-сообщение ответа</w:t>
      </w:r>
      <w:r>
        <w:t xml:space="preserve">, </w:t>
      </w:r>
      <w:r w:rsidRPr="00E71183">
        <w:t>распаковывает его и выдает ответ</w:t>
      </w:r>
    </w:p>
    <w:p w14:paraId="541EDCC4" w14:textId="77777777" w:rsidR="00E71183" w:rsidRPr="00E71183" w:rsidRDefault="00E71183" w:rsidP="00E71183">
      <w:pPr>
        <w:rPr>
          <w:b/>
          <w:bCs/>
        </w:rPr>
      </w:pPr>
      <w:r w:rsidRPr="00E71183">
        <w:rPr>
          <w:b/>
          <w:bCs/>
        </w:rPr>
        <w:t>proxy создается на стороне клиента</w:t>
      </w:r>
    </w:p>
    <w:p w14:paraId="5861139B" w14:textId="65100EBA" w:rsidR="00B14B1F" w:rsidRDefault="00E71183" w:rsidP="00E71183">
      <w:pPr>
        <w:rPr>
          <w:b/>
          <w:bCs/>
        </w:rPr>
      </w:pPr>
      <w:r w:rsidRPr="00E71183">
        <w:rPr>
          <w:b/>
          <w:bCs/>
        </w:rPr>
        <w:t xml:space="preserve">proxy </w:t>
      </w:r>
      <w:r w:rsidR="00F80F19">
        <w:rPr>
          <w:b/>
          <w:bCs/>
        </w:rPr>
        <w:t xml:space="preserve">класс </w:t>
      </w:r>
      <w:r w:rsidRPr="00E71183">
        <w:rPr>
          <w:b/>
          <w:bCs/>
        </w:rPr>
        <w:t>создается на основе WSDL</w:t>
      </w:r>
    </w:p>
    <w:p w14:paraId="11417A88" w14:textId="608A2353" w:rsidR="00E71183" w:rsidRDefault="00E71183" w:rsidP="00E71183">
      <w:pPr>
        <w:rPr>
          <w:b/>
          <w:bCs/>
        </w:rPr>
      </w:pPr>
      <w:r w:rsidRPr="00E71183">
        <w:t xml:space="preserve">на стороне сервера есть аналог proxy называемый </w:t>
      </w:r>
      <w:r w:rsidRPr="00E71183">
        <w:rPr>
          <w:b/>
          <w:bCs/>
        </w:rPr>
        <w:t>stub</w:t>
      </w:r>
    </w:p>
    <w:p w14:paraId="27818E03" w14:textId="3299EC55" w:rsidR="006742C8" w:rsidRPr="006506C2" w:rsidRDefault="006742C8">
      <w:pPr>
        <w:rPr>
          <w:b/>
          <w:bCs/>
        </w:rPr>
      </w:pPr>
      <w:r>
        <w:br w:type="page"/>
      </w:r>
    </w:p>
    <w:p w14:paraId="01D0992F" w14:textId="79BD05AF" w:rsidR="006742C8" w:rsidRDefault="006742C8" w:rsidP="006742C8">
      <w:pPr>
        <w:pStyle w:val="a0"/>
        <w:rPr>
          <w:highlight w:val="yellow"/>
        </w:rPr>
      </w:pPr>
      <w:r w:rsidRPr="006742C8">
        <w:rPr>
          <w:highlight w:val="yellow"/>
        </w:rPr>
        <w:lastRenderedPageBreak/>
        <w:t xml:space="preserve">ASP.NET CORE: программная платформа, принципы работы, архитектура. Пример.  </w:t>
      </w:r>
    </w:p>
    <w:p w14:paraId="4B9C694E" w14:textId="6499D371" w:rsidR="00F9398F" w:rsidRDefault="00F9398F" w:rsidP="00F9398F">
      <w:r w:rsidRPr="00F9398F">
        <w:rPr>
          <w:b/>
          <w:bCs/>
          <w:highlight w:val="yellow"/>
        </w:rPr>
        <w:t>OWIN</w:t>
      </w:r>
      <w:r w:rsidRPr="00F9398F">
        <w:t xml:space="preserve"> </w:t>
      </w:r>
      <w:r>
        <w:t>–</w:t>
      </w:r>
      <w:r w:rsidRPr="00F9398F">
        <w:t xml:space="preserve"> это</w:t>
      </w:r>
      <w:r>
        <w:t xml:space="preserve"> </w:t>
      </w:r>
      <w:r w:rsidRPr="00F9398F">
        <w:t>интерфейс между web-сервером и web-</w:t>
      </w:r>
      <w:r>
        <w:t>приложением</w:t>
      </w:r>
      <w:r w:rsidRPr="00F9398F">
        <w:t>, позволяющие разрабатывать отдельно web-сервер и web-приложение</w:t>
      </w:r>
      <w:r>
        <w:br/>
        <w:t>представляет из себя конвеер, включающий в себя:</w:t>
      </w:r>
    </w:p>
    <w:p w14:paraId="5766DC9C" w14:textId="001D73A7" w:rsidR="00F9398F" w:rsidRPr="00F9398F" w:rsidRDefault="00F9398F" w:rsidP="00486558">
      <w:pPr>
        <w:pStyle w:val="a5"/>
        <w:numPr>
          <w:ilvl w:val="0"/>
          <w:numId w:val="12"/>
        </w:numPr>
      </w:pPr>
      <w:r>
        <w:rPr>
          <w:lang w:val="en-US"/>
        </w:rPr>
        <w:t>host</w:t>
      </w:r>
    </w:p>
    <w:p w14:paraId="04EA85B8" w14:textId="32587B7C" w:rsidR="00F9398F" w:rsidRPr="00F9398F" w:rsidRDefault="00F9398F" w:rsidP="00486558">
      <w:pPr>
        <w:pStyle w:val="a5"/>
        <w:numPr>
          <w:ilvl w:val="0"/>
          <w:numId w:val="12"/>
        </w:numPr>
      </w:pPr>
      <w:r>
        <w:rPr>
          <w:lang w:val="en-US"/>
        </w:rPr>
        <w:t>web-</w:t>
      </w:r>
      <w:r>
        <w:t>сервер</w:t>
      </w:r>
    </w:p>
    <w:p w14:paraId="1AAD448C" w14:textId="523D4D7B" w:rsidR="00F9398F" w:rsidRPr="00F9398F" w:rsidRDefault="00F9398F" w:rsidP="00486558">
      <w:pPr>
        <w:pStyle w:val="a5"/>
        <w:numPr>
          <w:ilvl w:val="0"/>
          <w:numId w:val="12"/>
        </w:numPr>
      </w:pPr>
      <w:r>
        <w:rPr>
          <w:lang w:val="en-US"/>
        </w:rPr>
        <w:t>middleware</w:t>
      </w:r>
    </w:p>
    <w:p w14:paraId="14D23D41" w14:textId="6C224E77" w:rsidR="00F9398F" w:rsidRDefault="00F9398F" w:rsidP="00486558">
      <w:pPr>
        <w:pStyle w:val="a5"/>
        <w:numPr>
          <w:ilvl w:val="0"/>
          <w:numId w:val="12"/>
        </w:numPr>
      </w:pPr>
      <w:r>
        <w:rPr>
          <w:lang w:val="en-US"/>
        </w:rPr>
        <w:t>web-</w:t>
      </w:r>
      <w:r>
        <w:t>приложение</w:t>
      </w:r>
    </w:p>
    <w:p w14:paraId="7B29109B" w14:textId="6B9C828D" w:rsidR="00F80F19" w:rsidRDefault="00F80F19" w:rsidP="00F80F19">
      <w:r w:rsidRPr="00F80F19">
        <w:rPr>
          <w:b/>
          <w:bCs/>
          <w:highlight w:val="yellow"/>
          <w:lang w:val="en-US"/>
        </w:rPr>
        <w:t>web</w:t>
      </w:r>
      <w:r w:rsidRPr="00F80F19">
        <w:rPr>
          <w:b/>
          <w:bCs/>
          <w:highlight w:val="yellow"/>
        </w:rPr>
        <w:t>-сервер не может существовать самостоятельно</w:t>
      </w:r>
      <w:r w:rsidRPr="006742C8">
        <w:t xml:space="preserve">, а должен находиться под управлением некоторого процесса Windows, называемого хостовым процессом.  </w:t>
      </w:r>
    </w:p>
    <w:p w14:paraId="74C72C82" w14:textId="200B7EF6" w:rsidR="00F9398F" w:rsidRPr="00A57AF6" w:rsidRDefault="00F9398F" w:rsidP="00F9398F">
      <w:r w:rsidRPr="00F9398F">
        <w:rPr>
          <w:b/>
          <w:bCs/>
          <w:highlight w:val="yellow"/>
        </w:rPr>
        <w:t>Katana</w:t>
      </w:r>
      <w:r w:rsidRPr="00F9398F">
        <w:t xml:space="preserve"> – OWIN-совместимый</w:t>
      </w:r>
      <w:r>
        <w:t xml:space="preserve"> </w:t>
      </w:r>
      <w:r>
        <w:rPr>
          <w:lang w:val="en-US"/>
        </w:rPr>
        <w:t>host</w:t>
      </w:r>
    </w:p>
    <w:p w14:paraId="741255CB" w14:textId="5E553CE9" w:rsidR="00F9398F" w:rsidRPr="00F80F19" w:rsidRDefault="00F9398F" w:rsidP="00F9398F">
      <w:r w:rsidRPr="00A57AF6">
        <w:rPr>
          <w:b/>
          <w:bCs/>
          <w:highlight w:val="yellow"/>
          <w:lang w:val="ru"/>
        </w:rPr>
        <w:t>Хост</w:t>
      </w:r>
      <w:r w:rsidRPr="00F9398F">
        <w:t xml:space="preserve"> </w:t>
      </w:r>
      <w:r>
        <w:t>–</w:t>
      </w:r>
      <w:r w:rsidRPr="00F9398F">
        <w:t xml:space="preserve"> </w:t>
      </w:r>
      <w:r w:rsidRPr="00F9398F">
        <w:rPr>
          <w:lang w:val="ru"/>
        </w:rPr>
        <w:t>процесс операционной системы управля</w:t>
      </w:r>
      <w:r>
        <w:rPr>
          <w:lang w:val="ru"/>
        </w:rPr>
        <w:t>ющий</w:t>
      </w:r>
      <w:r w:rsidRPr="00F9398F">
        <w:rPr>
          <w:lang w:val="ru"/>
        </w:rPr>
        <w:t xml:space="preserve"> жизненным циклом </w:t>
      </w:r>
      <w:r w:rsidR="00A57AF6">
        <w:rPr>
          <w:lang w:val="en-US"/>
        </w:rPr>
        <w:t>web</w:t>
      </w:r>
      <w:r w:rsidR="00A57AF6" w:rsidRPr="00A57AF6">
        <w:t>-</w:t>
      </w:r>
      <w:r w:rsidR="00A57AF6">
        <w:t>сервера</w:t>
      </w:r>
      <w:r w:rsidR="00A57AF6">
        <w:br/>
      </w:r>
      <w:r w:rsidR="00A57AF6" w:rsidRPr="00A57AF6">
        <w:rPr>
          <w:b/>
          <w:bCs/>
          <w:highlight w:val="yellow"/>
        </w:rPr>
        <w:t>Kestrel</w:t>
      </w:r>
      <w:r w:rsidR="00A57AF6">
        <w:t xml:space="preserve"> – </w:t>
      </w:r>
      <w:r w:rsidR="00A57AF6">
        <w:rPr>
          <w:lang w:val="en-US"/>
        </w:rPr>
        <w:t>web</w:t>
      </w:r>
      <w:r w:rsidR="00A57AF6" w:rsidRPr="00A57AF6">
        <w:t>-</w:t>
      </w:r>
      <w:r w:rsidR="00A57AF6">
        <w:t>сервер</w:t>
      </w:r>
      <w:r w:rsidR="00F80F19">
        <w:t xml:space="preserve"> реализующий интерфейс </w:t>
      </w:r>
      <w:r w:rsidR="00F80F19">
        <w:rPr>
          <w:lang w:val="en-US"/>
        </w:rPr>
        <w:t>OWIN</w:t>
      </w:r>
    </w:p>
    <w:p w14:paraId="46349F3A" w14:textId="0E942C97" w:rsidR="00A57AF6" w:rsidRDefault="00A57AF6" w:rsidP="00F9398F">
      <w:pPr>
        <w:rPr>
          <w:b/>
          <w:bCs/>
        </w:rPr>
      </w:pPr>
      <w:r>
        <w:rPr>
          <w:lang w:val="en-US"/>
        </w:rPr>
        <w:t>ASP</w:t>
      </w:r>
      <w:r w:rsidRPr="00A57AF6">
        <w:t>.</w:t>
      </w:r>
      <w:r>
        <w:rPr>
          <w:lang w:val="en-US"/>
        </w:rPr>
        <w:t>NET</w:t>
      </w:r>
      <w:r w:rsidRPr="00A57AF6">
        <w:t xml:space="preserve"> </w:t>
      </w:r>
      <w:r>
        <w:rPr>
          <w:lang w:val="en-US"/>
        </w:rPr>
        <w:t>Core</w:t>
      </w:r>
      <w:r w:rsidRPr="00A57AF6">
        <w:t xml:space="preserve"> </w:t>
      </w:r>
      <w:r>
        <w:t xml:space="preserve">приложения </w:t>
      </w:r>
      <w:r w:rsidRPr="00A57AF6">
        <w:t xml:space="preserve">могут работать под IIS (Windows) или под web-сервером </w:t>
      </w:r>
      <w:r w:rsidRPr="00A57AF6">
        <w:rPr>
          <w:b/>
          <w:bCs/>
        </w:rPr>
        <w:t>Kestrel</w:t>
      </w:r>
    </w:p>
    <w:p w14:paraId="657F5F04" w14:textId="762B9CAD" w:rsidR="006D4514" w:rsidRPr="006D4514" w:rsidRDefault="006D4514" w:rsidP="00F9398F">
      <w:pPr>
        <w:rPr>
          <w:b/>
          <w:bCs/>
        </w:rPr>
      </w:pPr>
      <w:r w:rsidRPr="006D4514">
        <w:rPr>
          <w:b/>
          <w:bCs/>
          <w:highlight w:val="yellow"/>
          <w:lang w:val="en-US"/>
        </w:rPr>
        <w:t>Middleware</w:t>
      </w:r>
      <w:r w:rsidRPr="006D4514">
        <w:t xml:space="preserve"> </w:t>
      </w:r>
      <w:r>
        <w:t>– промежуточный слой, который обрабатывает запрос</w:t>
      </w:r>
      <w:r>
        <w:br/>
        <w:t xml:space="preserve">цепочка </w:t>
      </w:r>
      <w:r>
        <w:rPr>
          <w:lang w:val="en-US"/>
        </w:rPr>
        <w:t>middleware</w:t>
      </w:r>
      <w:r w:rsidRPr="006D4514">
        <w:t xml:space="preserve"> </w:t>
      </w:r>
      <w:r>
        <w:t xml:space="preserve">представляет собой конвеер обработки, при отправке ответа формируется обратная петля, и </w:t>
      </w:r>
      <w:r>
        <w:rPr>
          <w:lang w:val="en-US"/>
        </w:rPr>
        <w:t>middleware</w:t>
      </w:r>
      <w:r>
        <w:t>-ы</w:t>
      </w:r>
      <w:r w:rsidRPr="006D4514">
        <w:t xml:space="preserve"> </w:t>
      </w:r>
      <w:r>
        <w:t xml:space="preserve">могут изменять </w:t>
      </w:r>
      <w:r>
        <w:rPr>
          <w:lang w:val="en-US"/>
        </w:rPr>
        <w:t>response</w:t>
      </w:r>
      <w:r>
        <w:br/>
        <w:t xml:space="preserve">каждый </w:t>
      </w:r>
      <w:r>
        <w:rPr>
          <w:lang w:val="en-US"/>
        </w:rPr>
        <w:t>middleware</w:t>
      </w:r>
      <w:r w:rsidRPr="006D4514">
        <w:t xml:space="preserve"> </w:t>
      </w:r>
      <w:r>
        <w:t>может заблокировать дальнейшую обработку и отправить ответ</w:t>
      </w:r>
    </w:p>
    <w:p w14:paraId="4163ABB8" w14:textId="73E89C0F" w:rsidR="006E5444" w:rsidRPr="005366D4" w:rsidRDefault="006E5444" w:rsidP="00F9398F">
      <w:r w:rsidRPr="006E5444">
        <w:rPr>
          <w:b/>
          <w:bCs/>
          <w:highlight w:val="yellow"/>
          <w:lang w:val="en-US"/>
        </w:rPr>
        <w:t>Session</w:t>
      </w:r>
      <w:r w:rsidR="005366D4">
        <w:rPr>
          <w:b/>
          <w:bCs/>
        </w:rPr>
        <w:t xml:space="preserve"> </w:t>
      </w:r>
      <w:r w:rsidR="005366D4">
        <w:t xml:space="preserve">– </w:t>
      </w:r>
      <w:r w:rsidR="005366D4" w:rsidRPr="005366D4">
        <w:t>серверный объект, хранящий информацию о соединении с клиентом, создается при первом обращении (SessionID передается в куки для идентификация клиента)</w:t>
      </w:r>
    </w:p>
    <w:p w14:paraId="0A90CFE0" w14:textId="560C45FB" w:rsidR="00DB2031" w:rsidRPr="006506C2" w:rsidRDefault="006E5444" w:rsidP="00863846">
      <w:r w:rsidRPr="006E5444">
        <w:rPr>
          <w:b/>
          <w:bCs/>
          <w:highlight w:val="yellow"/>
        </w:rPr>
        <w:t>Куки (</w:t>
      </w:r>
      <w:r w:rsidRPr="006E5444">
        <w:rPr>
          <w:b/>
          <w:bCs/>
          <w:highlight w:val="yellow"/>
          <w:lang w:val="en-US"/>
        </w:rPr>
        <w:t>Cookies</w:t>
      </w:r>
      <w:r w:rsidRPr="006E5444">
        <w:rPr>
          <w:b/>
          <w:bCs/>
          <w:highlight w:val="yellow"/>
        </w:rPr>
        <w:t>)</w:t>
      </w:r>
      <w:r w:rsidRPr="00F80F19">
        <w:rPr>
          <w:b/>
          <w:bCs/>
        </w:rPr>
        <w:t xml:space="preserve"> </w:t>
      </w:r>
      <w:r w:rsidRPr="00F80F19">
        <w:t xml:space="preserve">– </w:t>
      </w:r>
      <w:r w:rsidR="005366D4" w:rsidRPr="005366D4">
        <w:t>данные, которые хранит клиент в виде ключ-значение, создается по инициативе сервера (заголовок Set-Cookie), пересылается клиентом (заголовок Cookie)</w:t>
      </w:r>
    </w:p>
    <w:p w14:paraId="7FB08B52" w14:textId="107F1412" w:rsidR="00DB2031" w:rsidRDefault="00DB2031" w:rsidP="00863846">
      <w:r w:rsidRPr="00DB2031">
        <w:rPr>
          <w:b/>
          <w:bCs/>
          <w:highlight w:val="yellow"/>
          <w:lang w:val="en-US"/>
        </w:rPr>
        <w:t>CLR</w:t>
      </w:r>
      <w:r w:rsidRPr="00DB2031">
        <w:rPr>
          <w:b/>
          <w:bCs/>
        </w:rPr>
        <w:t xml:space="preserve"> </w:t>
      </w:r>
      <w:r w:rsidRPr="00DB2031">
        <w:t xml:space="preserve">– </w:t>
      </w:r>
      <w:r>
        <w:t xml:space="preserve">программа интерпретатор, является </w:t>
      </w:r>
      <w:r>
        <w:rPr>
          <w:lang w:val="en-US"/>
        </w:rPr>
        <w:t>COM</w:t>
      </w:r>
      <w:r w:rsidRPr="00DB2031">
        <w:t xml:space="preserve"> </w:t>
      </w:r>
      <w:r>
        <w:t xml:space="preserve">компонентом, имеет </w:t>
      </w:r>
      <w:r>
        <w:rPr>
          <w:lang w:val="en-US"/>
        </w:rPr>
        <w:t>JIT</w:t>
      </w:r>
      <w:r w:rsidRPr="00DB2031">
        <w:t xml:space="preserve"> </w:t>
      </w:r>
      <w:r>
        <w:t>компилятор</w:t>
      </w:r>
    </w:p>
    <w:p w14:paraId="7631A3F1" w14:textId="54281551" w:rsidR="00DB2031" w:rsidRPr="00DB2031" w:rsidRDefault="00DB2031" w:rsidP="00863846">
      <w:r w:rsidRPr="00DB2031">
        <w:rPr>
          <w:b/>
          <w:bCs/>
          <w:highlight w:val="yellow"/>
          <w:lang w:val="en-US"/>
        </w:rPr>
        <w:t>FCL</w:t>
      </w:r>
      <w:r w:rsidRPr="00DB2031">
        <w:t xml:space="preserve"> </w:t>
      </w:r>
      <w:r>
        <w:t>–</w:t>
      </w:r>
      <w:r w:rsidRPr="00DB2031">
        <w:t xml:space="preserve"> </w:t>
      </w:r>
      <w:r>
        <w:t>библиотека классов</w:t>
      </w:r>
    </w:p>
    <w:p w14:paraId="429C963F" w14:textId="2FE58481" w:rsidR="00554B0B" w:rsidRDefault="00DB2031" w:rsidP="00DB2031">
      <w:r w:rsidRPr="00DB2031">
        <w:rPr>
          <w:b/>
          <w:bCs/>
          <w:highlight w:val="yellow"/>
        </w:rPr>
        <w:t>Каждый узел</w:t>
      </w:r>
      <w:r>
        <w:t xml:space="preserve"> – это отдельное </w:t>
      </w:r>
      <w:r>
        <w:rPr>
          <w:lang w:val="en-US"/>
        </w:rPr>
        <w:t>web</w:t>
      </w:r>
      <w:r w:rsidRPr="00DB2031">
        <w:t>-</w:t>
      </w:r>
      <w:r>
        <w:t>приложение</w:t>
      </w:r>
    </w:p>
    <w:p w14:paraId="11524BBD" w14:textId="7CD8FA54" w:rsidR="00554B0B" w:rsidRPr="00554B0B" w:rsidRDefault="00554B0B" w:rsidP="00DB2031">
      <w:pPr>
        <w:rPr>
          <w:b/>
          <w:bCs/>
        </w:rPr>
      </w:pPr>
      <w:r w:rsidRPr="00554B0B">
        <w:rPr>
          <w:b/>
          <w:bCs/>
          <w:highlight w:val="yellow"/>
        </w:rPr>
        <w:t>Переадресация</w:t>
      </w:r>
    </w:p>
    <w:p w14:paraId="1DF89476" w14:textId="5D9AE8AA" w:rsidR="008A38AB" w:rsidRPr="00554B0B" w:rsidRDefault="00554B0B" w:rsidP="00DB2031">
      <w:pPr>
        <w:rPr>
          <w:b/>
          <w:bCs/>
        </w:rPr>
      </w:pPr>
      <w:r w:rsidRPr="00554B0B">
        <w:rPr>
          <w:b/>
          <w:bCs/>
        </w:rPr>
        <w:t>301 и 308 – постоянные перенаправления</w:t>
      </w:r>
    </w:p>
    <w:p w14:paraId="1ADC9E86" w14:textId="781DEE61" w:rsidR="00554B0B" w:rsidRPr="00554B0B" w:rsidRDefault="00554B0B" w:rsidP="00DB2031">
      <w:pPr>
        <w:rPr>
          <w:b/>
          <w:bCs/>
        </w:rPr>
      </w:pPr>
      <w:r w:rsidRPr="00554B0B">
        <w:rPr>
          <w:b/>
          <w:bCs/>
        </w:rPr>
        <w:t>302, 303 и 307 – временные перенаправления</w:t>
      </w:r>
    </w:p>
    <w:p w14:paraId="2F4F07D5" w14:textId="05EC5551" w:rsidR="00554B0B" w:rsidRPr="00554B0B" w:rsidRDefault="00554B0B" w:rsidP="00DB2031">
      <w:pPr>
        <w:rPr>
          <w:b/>
          <w:bCs/>
        </w:rPr>
      </w:pPr>
    </w:p>
    <w:p w14:paraId="5691BD38" w14:textId="4480A372" w:rsidR="00554B0B" w:rsidRPr="00554B0B" w:rsidRDefault="00554B0B" w:rsidP="00DB2031">
      <w:pPr>
        <w:rPr>
          <w:b/>
          <w:bCs/>
        </w:rPr>
      </w:pPr>
      <w:r w:rsidRPr="00554B0B">
        <w:rPr>
          <w:b/>
          <w:bCs/>
        </w:rPr>
        <w:t>307 и 308 не изменяют метод и тело запроса</w:t>
      </w:r>
    </w:p>
    <w:p w14:paraId="3A42319F" w14:textId="77777777" w:rsidR="00554B0B" w:rsidRPr="00554B0B" w:rsidRDefault="00554B0B" w:rsidP="00DB2031"/>
    <w:p w14:paraId="2255D973" w14:textId="77777777" w:rsidR="00B740B6" w:rsidRPr="006742C8" w:rsidRDefault="00B740B6" w:rsidP="00B740B6"/>
    <w:sectPr w:rsidR="00B740B6" w:rsidRPr="006742C8" w:rsidSect="00A027A6">
      <w:type w:val="continuous"/>
      <w:pgSz w:w="11906" w:h="16838"/>
      <w:pgMar w:top="284" w:right="284" w:bottom="284" w:left="284" w:header="709" w:footer="709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14"/>
    <w:multiLevelType w:val="hybridMultilevel"/>
    <w:tmpl w:val="6AE0A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9355C"/>
    <w:multiLevelType w:val="hybridMultilevel"/>
    <w:tmpl w:val="B74E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4279"/>
    <w:multiLevelType w:val="hybridMultilevel"/>
    <w:tmpl w:val="D7FA3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846A3"/>
    <w:multiLevelType w:val="hybridMultilevel"/>
    <w:tmpl w:val="23527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C65EC"/>
    <w:multiLevelType w:val="hybridMultilevel"/>
    <w:tmpl w:val="BDB2C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84C6D"/>
    <w:multiLevelType w:val="hybridMultilevel"/>
    <w:tmpl w:val="91E6C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74FBA"/>
    <w:multiLevelType w:val="hybridMultilevel"/>
    <w:tmpl w:val="A5064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53E96"/>
    <w:multiLevelType w:val="hybridMultilevel"/>
    <w:tmpl w:val="6158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17092"/>
    <w:multiLevelType w:val="hybridMultilevel"/>
    <w:tmpl w:val="9CB67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26B55"/>
    <w:multiLevelType w:val="hybridMultilevel"/>
    <w:tmpl w:val="B47ED5FC"/>
    <w:lvl w:ilvl="0" w:tplc="F43ADF1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B5087E"/>
    <w:multiLevelType w:val="hybridMultilevel"/>
    <w:tmpl w:val="F7D41486"/>
    <w:lvl w:ilvl="0" w:tplc="F43AD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76B18"/>
    <w:multiLevelType w:val="hybridMultilevel"/>
    <w:tmpl w:val="73E0C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40E77"/>
    <w:multiLevelType w:val="hybridMultilevel"/>
    <w:tmpl w:val="4D8ECEC4"/>
    <w:lvl w:ilvl="0" w:tplc="F43AD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90D41"/>
    <w:multiLevelType w:val="hybridMultilevel"/>
    <w:tmpl w:val="75F24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23342"/>
    <w:multiLevelType w:val="hybridMultilevel"/>
    <w:tmpl w:val="5F78D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33805"/>
    <w:multiLevelType w:val="hybridMultilevel"/>
    <w:tmpl w:val="C340E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322AE"/>
    <w:multiLevelType w:val="hybridMultilevel"/>
    <w:tmpl w:val="560C8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649BB"/>
    <w:multiLevelType w:val="hybridMultilevel"/>
    <w:tmpl w:val="8C92499A"/>
    <w:lvl w:ilvl="0" w:tplc="F43AD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F25C6"/>
    <w:multiLevelType w:val="hybridMultilevel"/>
    <w:tmpl w:val="92A68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D6825"/>
    <w:multiLevelType w:val="hybridMultilevel"/>
    <w:tmpl w:val="5FA25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FD15D7"/>
    <w:multiLevelType w:val="hybridMultilevel"/>
    <w:tmpl w:val="FBF80066"/>
    <w:lvl w:ilvl="0" w:tplc="F43AD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9140E7"/>
    <w:multiLevelType w:val="hybridMultilevel"/>
    <w:tmpl w:val="490A8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43F29"/>
    <w:multiLevelType w:val="hybridMultilevel"/>
    <w:tmpl w:val="96DAA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702A01"/>
    <w:multiLevelType w:val="hybridMultilevel"/>
    <w:tmpl w:val="4B5E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34B82"/>
    <w:multiLevelType w:val="hybridMultilevel"/>
    <w:tmpl w:val="0B02D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E55E17"/>
    <w:multiLevelType w:val="hybridMultilevel"/>
    <w:tmpl w:val="D2BE4FD2"/>
    <w:lvl w:ilvl="0" w:tplc="F43AD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94521"/>
    <w:multiLevelType w:val="hybridMultilevel"/>
    <w:tmpl w:val="A252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E45BE"/>
    <w:multiLevelType w:val="hybridMultilevel"/>
    <w:tmpl w:val="95D0E3A2"/>
    <w:lvl w:ilvl="0" w:tplc="F43AD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E40BE0"/>
    <w:multiLevelType w:val="hybridMultilevel"/>
    <w:tmpl w:val="685E6446"/>
    <w:lvl w:ilvl="0" w:tplc="F43AD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E63B5"/>
    <w:multiLevelType w:val="hybridMultilevel"/>
    <w:tmpl w:val="EA44B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964D6"/>
    <w:multiLevelType w:val="hybridMultilevel"/>
    <w:tmpl w:val="1ED2D600"/>
    <w:lvl w:ilvl="0" w:tplc="ABF45C88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180343"/>
    <w:multiLevelType w:val="hybridMultilevel"/>
    <w:tmpl w:val="A76AF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A536B"/>
    <w:multiLevelType w:val="hybridMultilevel"/>
    <w:tmpl w:val="DC6CA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1E3B6E"/>
    <w:multiLevelType w:val="hybridMultilevel"/>
    <w:tmpl w:val="489043B2"/>
    <w:lvl w:ilvl="0" w:tplc="F43AD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B49AA"/>
    <w:multiLevelType w:val="hybridMultilevel"/>
    <w:tmpl w:val="7736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44199"/>
    <w:multiLevelType w:val="hybridMultilevel"/>
    <w:tmpl w:val="97FC0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54F08"/>
    <w:multiLevelType w:val="hybridMultilevel"/>
    <w:tmpl w:val="6FD01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1751A"/>
    <w:multiLevelType w:val="hybridMultilevel"/>
    <w:tmpl w:val="179623AC"/>
    <w:lvl w:ilvl="0" w:tplc="41801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F678F"/>
    <w:multiLevelType w:val="hybridMultilevel"/>
    <w:tmpl w:val="528C161E"/>
    <w:lvl w:ilvl="0" w:tplc="D12CFE28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7"/>
  </w:num>
  <w:num w:numId="3">
    <w:abstractNumId w:val="38"/>
  </w:num>
  <w:num w:numId="4">
    <w:abstractNumId w:val="3"/>
  </w:num>
  <w:num w:numId="5">
    <w:abstractNumId w:val="7"/>
  </w:num>
  <w:num w:numId="6">
    <w:abstractNumId w:val="36"/>
  </w:num>
  <w:num w:numId="7">
    <w:abstractNumId w:val="5"/>
  </w:num>
  <w:num w:numId="8">
    <w:abstractNumId w:val="1"/>
  </w:num>
  <w:num w:numId="9">
    <w:abstractNumId w:val="29"/>
  </w:num>
  <w:num w:numId="10">
    <w:abstractNumId w:val="26"/>
  </w:num>
  <w:num w:numId="11">
    <w:abstractNumId w:val="35"/>
  </w:num>
  <w:num w:numId="12">
    <w:abstractNumId w:val="13"/>
  </w:num>
  <w:num w:numId="13">
    <w:abstractNumId w:val="21"/>
  </w:num>
  <w:num w:numId="14">
    <w:abstractNumId w:val="34"/>
  </w:num>
  <w:num w:numId="15">
    <w:abstractNumId w:val="22"/>
  </w:num>
  <w:num w:numId="16">
    <w:abstractNumId w:val="11"/>
  </w:num>
  <w:num w:numId="17">
    <w:abstractNumId w:val="31"/>
  </w:num>
  <w:num w:numId="18">
    <w:abstractNumId w:val="16"/>
  </w:num>
  <w:num w:numId="19">
    <w:abstractNumId w:val="24"/>
  </w:num>
  <w:num w:numId="20">
    <w:abstractNumId w:val="4"/>
  </w:num>
  <w:num w:numId="21">
    <w:abstractNumId w:val="9"/>
  </w:num>
  <w:num w:numId="22">
    <w:abstractNumId w:val="25"/>
  </w:num>
  <w:num w:numId="23">
    <w:abstractNumId w:val="0"/>
  </w:num>
  <w:num w:numId="24">
    <w:abstractNumId w:val="14"/>
  </w:num>
  <w:num w:numId="25">
    <w:abstractNumId w:val="10"/>
  </w:num>
  <w:num w:numId="26">
    <w:abstractNumId w:val="28"/>
  </w:num>
  <w:num w:numId="27">
    <w:abstractNumId w:val="27"/>
  </w:num>
  <w:num w:numId="28">
    <w:abstractNumId w:val="17"/>
  </w:num>
  <w:num w:numId="29">
    <w:abstractNumId w:val="33"/>
  </w:num>
  <w:num w:numId="30">
    <w:abstractNumId w:val="20"/>
  </w:num>
  <w:num w:numId="31">
    <w:abstractNumId w:val="12"/>
  </w:num>
  <w:num w:numId="32">
    <w:abstractNumId w:val="18"/>
  </w:num>
  <w:num w:numId="33">
    <w:abstractNumId w:val="2"/>
  </w:num>
  <w:num w:numId="34">
    <w:abstractNumId w:val="32"/>
  </w:num>
  <w:num w:numId="35">
    <w:abstractNumId w:val="15"/>
  </w:num>
  <w:num w:numId="36">
    <w:abstractNumId w:val="8"/>
  </w:num>
  <w:num w:numId="37">
    <w:abstractNumId w:val="6"/>
  </w:num>
  <w:num w:numId="38">
    <w:abstractNumId w:val="19"/>
  </w:num>
  <w:num w:numId="39">
    <w:abstractNumId w:val="2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2"/>
    <w:rsid w:val="00022A39"/>
    <w:rsid w:val="000273CE"/>
    <w:rsid w:val="00036460"/>
    <w:rsid w:val="00044628"/>
    <w:rsid w:val="0005239C"/>
    <w:rsid w:val="00056836"/>
    <w:rsid w:val="000617F6"/>
    <w:rsid w:val="00063376"/>
    <w:rsid w:val="0007248A"/>
    <w:rsid w:val="00091186"/>
    <w:rsid w:val="000C0453"/>
    <w:rsid w:val="000E41B9"/>
    <w:rsid w:val="000F1D54"/>
    <w:rsid w:val="00110A5B"/>
    <w:rsid w:val="0012151A"/>
    <w:rsid w:val="001340DC"/>
    <w:rsid w:val="00143CC7"/>
    <w:rsid w:val="00160010"/>
    <w:rsid w:val="001755B3"/>
    <w:rsid w:val="0017786A"/>
    <w:rsid w:val="001B6546"/>
    <w:rsid w:val="001B70DE"/>
    <w:rsid w:val="001C7398"/>
    <w:rsid w:val="001D4915"/>
    <w:rsid w:val="00222A73"/>
    <w:rsid w:val="002232B5"/>
    <w:rsid w:val="00225568"/>
    <w:rsid w:val="002556D8"/>
    <w:rsid w:val="00280F16"/>
    <w:rsid w:val="002843BA"/>
    <w:rsid w:val="002A4C5D"/>
    <w:rsid w:val="002B1D06"/>
    <w:rsid w:val="002B5937"/>
    <w:rsid w:val="002C1BAC"/>
    <w:rsid w:val="002F2686"/>
    <w:rsid w:val="00303917"/>
    <w:rsid w:val="003053B7"/>
    <w:rsid w:val="003151EC"/>
    <w:rsid w:val="00373075"/>
    <w:rsid w:val="00373B79"/>
    <w:rsid w:val="003A7979"/>
    <w:rsid w:val="003C3C4B"/>
    <w:rsid w:val="003C533B"/>
    <w:rsid w:val="003D15C5"/>
    <w:rsid w:val="003D54F5"/>
    <w:rsid w:val="003D7B8E"/>
    <w:rsid w:val="003E4DD1"/>
    <w:rsid w:val="003F6BCA"/>
    <w:rsid w:val="00400877"/>
    <w:rsid w:val="00413BC5"/>
    <w:rsid w:val="00415060"/>
    <w:rsid w:val="00441B3F"/>
    <w:rsid w:val="00447C45"/>
    <w:rsid w:val="00457C89"/>
    <w:rsid w:val="00486558"/>
    <w:rsid w:val="004A36CB"/>
    <w:rsid w:val="004D36D0"/>
    <w:rsid w:val="004D720C"/>
    <w:rsid w:val="004E476C"/>
    <w:rsid w:val="004F570F"/>
    <w:rsid w:val="005105B4"/>
    <w:rsid w:val="00510CA8"/>
    <w:rsid w:val="005177A1"/>
    <w:rsid w:val="005366D4"/>
    <w:rsid w:val="00554B0B"/>
    <w:rsid w:val="0056094D"/>
    <w:rsid w:val="00566B55"/>
    <w:rsid w:val="00593069"/>
    <w:rsid w:val="00597D6D"/>
    <w:rsid w:val="005A5D5B"/>
    <w:rsid w:val="005B1F20"/>
    <w:rsid w:val="005B2102"/>
    <w:rsid w:val="005C4698"/>
    <w:rsid w:val="005D52E9"/>
    <w:rsid w:val="005F4F48"/>
    <w:rsid w:val="00604A55"/>
    <w:rsid w:val="00622B22"/>
    <w:rsid w:val="00632031"/>
    <w:rsid w:val="00634BF0"/>
    <w:rsid w:val="006506C2"/>
    <w:rsid w:val="006704E7"/>
    <w:rsid w:val="006742C8"/>
    <w:rsid w:val="00681D4C"/>
    <w:rsid w:val="006A6F09"/>
    <w:rsid w:val="006C2B47"/>
    <w:rsid w:val="006C54E8"/>
    <w:rsid w:val="006D1266"/>
    <w:rsid w:val="006D4514"/>
    <w:rsid w:val="006E1DDC"/>
    <w:rsid w:val="006E5444"/>
    <w:rsid w:val="007221E0"/>
    <w:rsid w:val="00732892"/>
    <w:rsid w:val="00763EBF"/>
    <w:rsid w:val="00781C61"/>
    <w:rsid w:val="007B43C3"/>
    <w:rsid w:val="007C14F4"/>
    <w:rsid w:val="007D66EC"/>
    <w:rsid w:val="007E5375"/>
    <w:rsid w:val="007E5C4F"/>
    <w:rsid w:val="007F32E1"/>
    <w:rsid w:val="00810C9E"/>
    <w:rsid w:val="0081395F"/>
    <w:rsid w:val="00832BB2"/>
    <w:rsid w:val="00853E96"/>
    <w:rsid w:val="00863846"/>
    <w:rsid w:val="008A38AB"/>
    <w:rsid w:val="008B5337"/>
    <w:rsid w:val="008E5C5A"/>
    <w:rsid w:val="009034BE"/>
    <w:rsid w:val="00934501"/>
    <w:rsid w:val="00935A70"/>
    <w:rsid w:val="00943FC8"/>
    <w:rsid w:val="0095030B"/>
    <w:rsid w:val="009507A2"/>
    <w:rsid w:val="00963711"/>
    <w:rsid w:val="009739B2"/>
    <w:rsid w:val="0098457A"/>
    <w:rsid w:val="00984CC5"/>
    <w:rsid w:val="0098515A"/>
    <w:rsid w:val="00993848"/>
    <w:rsid w:val="009965D0"/>
    <w:rsid w:val="009E0F0E"/>
    <w:rsid w:val="00A027A6"/>
    <w:rsid w:val="00A05B2C"/>
    <w:rsid w:val="00A33C6A"/>
    <w:rsid w:val="00A43818"/>
    <w:rsid w:val="00A57AF6"/>
    <w:rsid w:val="00A67B3F"/>
    <w:rsid w:val="00A75DFD"/>
    <w:rsid w:val="00A82865"/>
    <w:rsid w:val="00AA4200"/>
    <w:rsid w:val="00AB43C3"/>
    <w:rsid w:val="00AC3182"/>
    <w:rsid w:val="00AC4A65"/>
    <w:rsid w:val="00AE365D"/>
    <w:rsid w:val="00AE3810"/>
    <w:rsid w:val="00B06954"/>
    <w:rsid w:val="00B146ED"/>
    <w:rsid w:val="00B14B1F"/>
    <w:rsid w:val="00B17E28"/>
    <w:rsid w:val="00B21DB2"/>
    <w:rsid w:val="00B2378A"/>
    <w:rsid w:val="00B23BC7"/>
    <w:rsid w:val="00B44CFA"/>
    <w:rsid w:val="00B650DB"/>
    <w:rsid w:val="00B740B6"/>
    <w:rsid w:val="00B74D59"/>
    <w:rsid w:val="00BB092D"/>
    <w:rsid w:val="00BC4481"/>
    <w:rsid w:val="00BD4CAF"/>
    <w:rsid w:val="00BF4340"/>
    <w:rsid w:val="00C20733"/>
    <w:rsid w:val="00C30E68"/>
    <w:rsid w:val="00C93436"/>
    <w:rsid w:val="00CA72E8"/>
    <w:rsid w:val="00CB6653"/>
    <w:rsid w:val="00CF1411"/>
    <w:rsid w:val="00D148CF"/>
    <w:rsid w:val="00D24238"/>
    <w:rsid w:val="00D44C88"/>
    <w:rsid w:val="00D44D9B"/>
    <w:rsid w:val="00D63028"/>
    <w:rsid w:val="00D63C9D"/>
    <w:rsid w:val="00D918FD"/>
    <w:rsid w:val="00D94087"/>
    <w:rsid w:val="00DA78BD"/>
    <w:rsid w:val="00DB2031"/>
    <w:rsid w:val="00DC70AA"/>
    <w:rsid w:val="00DE59BF"/>
    <w:rsid w:val="00E0374D"/>
    <w:rsid w:val="00E46CDB"/>
    <w:rsid w:val="00E71183"/>
    <w:rsid w:val="00E810AE"/>
    <w:rsid w:val="00E83E54"/>
    <w:rsid w:val="00E84420"/>
    <w:rsid w:val="00E84B5C"/>
    <w:rsid w:val="00E93DDC"/>
    <w:rsid w:val="00EC0401"/>
    <w:rsid w:val="00EC68C1"/>
    <w:rsid w:val="00EC6F0C"/>
    <w:rsid w:val="00EE7E95"/>
    <w:rsid w:val="00EF3DE1"/>
    <w:rsid w:val="00F21E5E"/>
    <w:rsid w:val="00F263EF"/>
    <w:rsid w:val="00F37AB6"/>
    <w:rsid w:val="00F40C8C"/>
    <w:rsid w:val="00F43EDD"/>
    <w:rsid w:val="00F50763"/>
    <w:rsid w:val="00F54D06"/>
    <w:rsid w:val="00F80F19"/>
    <w:rsid w:val="00F9398F"/>
    <w:rsid w:val="00FA54FF"/>
    <w:rsid w:val="00FA6DAB"/>
    <w:rsid w:val="00FB56EF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0DDE"/>
  <w15:chartTrackingRefBased/>
  <w15:docId w15:val="{49AE5418-187B-40A3-9B2F-E947DDFD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43818"/>
    <w:rPr>
      <w:rFonts w:ascii="Arial" w:hAnsi="Arial" w:cs="Arial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4E4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E71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F1D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303917"/>
    <w:pPr>
      <w:ind w:left="720"/>
      <w:contextualSpacing/>
    </w:pPr>
  </w:style>
  <w:style w:type="paragraph" w:customStyle="1" w:styleId="a6">
    <w:name w:val="ГОСТ Перечисление"/>
    <w:basedOn w:val="a1"/>
    <w:link w:val="a7"/>
    <w:qFormat/>
    <w:rsid w:val="004E476C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</w:rPr>
  </w:style>
  <w:style w:type="character" w:customStyle="1" w:styleId="a7">
    <w:name w:val="ГОСТ Перечисление Знак"/>
    <w:basedOn w:val="a2"/>
    <w:link w:val="a6"/>
    <w:rsid w:val="004E476C"/>
    <w:rPr>
      <w:rFonts w:ascii="Times New Roman" w:eastAsia="Calibri" w:hAnsi="Times New Roman" w:cs="Times New Roman"/>
      <w:color w:val="000000"/>
      <w:sz w:val="28"/>
    </w:rPr>
  </w:style>
  <w:style w:type="paragraph" w:customStyle="1" w:styleId="a8">
    <w:name w:val="ГОСТ Подраздел"/>
    <w:basedOn w:val="a1"/>
    <w:rsid w:val="004E476C"/>
    <w:pPr>
      <w:spacing w:before="360" w:after="240" w:line="240" w:lineRule="auto"/>
      <w:ind w:firstLine="709"/>
      <w:jc w:val="both"/>
    </w:pPr>
    <w:rPr>
      <w:rFonts w:ascii="Times New Roman" w:hAnsi="Times New Roman"/>
    </w:rPr>
  </w:style>
  <w:style w:type="paragraph" w:customStyle="1" w:styleId="a9">
    <w:name w:val="ГОСТ Подрисуночная подпись"/>
    <w:basedOn w:val="a1"/>
    <w:rsid w:val="004E476C"/>
    <w:pPr>
      <w:spacing w:before="240" w:after="280" w:line="240" w:lineRule="auto"/>
      <w:jc w:val="center"/>
    </w:pPr>
    <w:rPr>
      <w:rFonts w:ascii="Times New Roman" w:hAnsi="Times New Roman"/>
      <w:lang w:val="en-US"/>
    </w:rPr>
  </w:style>
  <w:style w:type="paragraph" w:customStyle="1" w:styleId="aa">
    <w:name w:val="ГОСТ Раздел без нумерации"/>
    <w:basedOn w:val="a1"/>
    <w:link w:val="ab"/>
    <w:rsid w:val="004E476C"/>
    <w:pPr>
      <w:pageBreakBefore/>
      <w:widowControl w:val="0"/>
      <w:tabs>
        <w:tab w:val="left" w:pos="0"/>
        <w:tab w:val="left" w:pos="1134"/>
      </w:tabs>
      <w:spacing w:after="360" w:line="240" w:lineRule="auto"/>
      <w:ind w:firstLine="709"/>
      <w:contextualSpacing/>
      <w:jc w:val="both"/>
      <w:outlineLvl w:val="0"/>
    </w:pPr>
    <w:rPr>
      <w:rFonts w:ascii="Times New Roman" w:eastAsia="Times New Roman" w:hAnsi="Times New Roman" w:cs="Times New Roman"/>
      <w:b/>
      <w:bCs/>
      <w:snapToGrid w:val="0"/>
      <w:szCs w:val="20"/>
      <w:lang w:eastAsia="ru-RU"/>
    </w:rPr>
  </w:style>
  <w:style w:type="character" w:customStyle="1" w:styleId="ab">
    <w:name w:val="ГОСТ Раздел без нумерации Знак"/>
    <w:basedOn w:val="a2"/>
    <w:link w:val="aa"/>
    <w:rsid w:val="004E476C"/>
    <w:rPr>
      <w:rFonts w:ascii="Times New Roman" w:eastAsia="Times New Roman" w:hAnsi="Times New Roman" w:cs="Times New Roman"/>
      <w:b/>
      <w:bCs/>
      <w:snapToGrid w:val="0"/>
      <w:sz w:val="28"/>
      <w:szCs w:val="20"/>
      <w:lang w:eastAsia="ru-RU"/>
    </w:rPr>
  </w:style>
  <w:style w:type="paragraph" w:customStyle="1" w:styleId="ac">
    <w:name w:val="ГОСТ Раздел без переноса"/>
    <w:basedOn w:val="aa"/>
    <w:link w:val="ad"/>
    <w:qFormat/>
    <w:rsid w:val="004E476C"/>
    <w:pPr>
      <w:pageBreakBefore w:val="0"/>
      <w:spacing w:before="360" w:after="240"/>
    </w:pPr>
  </w:style>
  <w:style w:type="character" w:customStyle="1" w:styleId="ad">
    <w:name w:val="ГОСТ Раздел без переноса Знак"/>
    <w:basedOn w:val="ab"/>
    <w:link w:val="ac"/>
    <w:rsid w:val="004E476C"/>
    <w:rPr>
      <w:rFonts w:ascii="Times New Roman" w:eastAsia="Times New Roman" w:hAnsi="Times New Roman" w:cs="Times New Roman"/>
      <w:b/>
      <w:bCs/>
      <w:snapToGrid w:val="0"/>
      <w:sz w:val="28"/>
      <w:szCs w:val="20"/>
      <w:lang w:eastAsia="ru-RU"/>
    </w:rPr>
  </w:style>
  <w:style w:type="paragraph" w:customStyle="1" w:styleId="ae">
    <w:name w:val="ГОСТ Раздел с нумерацией"/>
    <w:basedOn w:val="a1"/>
    <w:rsid w:val="004E476C"/>
    <w:pPr>
      <w:pageBreakBefore/>
      <w:widowControl w:val="0"/>
      <w:tabs>
        <w:tab w:val="left" w:pos="0"/>
        <w:tab w:val="left" w:pos="1134"/>
      </w:tabs>
      <w:spacing w:after="360" w:line="240" w:lineRule="auto"/>
      <w:contextualSpacing/>
      <w:jc w:val="both"/>
      <w:outlineLvl w:val="0"/>
    </w:pPr>
    <w:rPr>
      <w:rFonts w:ascii="Times New Roman" w:eastAsia="Times New Roman" w:hAnsi="Times New Roman" w:cs="Times New Roman"/>
      <w:b/>
      <w:bCs/>
      <w:snapToGrid w:val="0"/>
      <w:szCs w:val="20"/>
      <w:lang w:eastAsia="ru-RU"/>
    </w:rPr>
  </w:style>
  <w:style w:type="paragraph" w:customStyle="1" w:styleId="af">
    <w:name w:val="ГОСТ Раздела по центру"/>
    <w:basedOn w:val="a1"/>
    <w:next w:val="a1"/>
    <w:rsid w:val="004E476C"/>
    <w:pPr>
      <w:pageBreakBefore/>
      <w:widowControl w:val="0"/>
      <w:spacing w:before="360" w:after="240" w:line="240" w:lineRule="auto"/>
      <w:ind w:firstLine="709"/>
      <w:jc w:val="center"/>
      <w:outlineLvl w:val="0"/>
    </w:pPr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paragraph" w:customStyle="1" w:styleId="af0">
    <w:name w:val="ГОСТ Рисунок"/>
    <w:basedOn w:val="a1"/>
    <w:next w:val="a9"/>
    <w:rsid w:val="004E476C"/>
    <w:pPr>
      <w:spacing w:before="280" w:after="240" w:line="240" w:lineRule="auto"/>
      <w:jc w:val="center"/>
    </w:pPr>
    <w:rPr>
      <w:rFonts w:ascii="Times New Roman" w:hAnsi="Times New Roman"/>
      <w:noProof/>
      <w:lang w:val="en-US"/>
    </w:rPr>
  </w:style>
  <w:style w:type="paragraph" w:styleId="af1">
    <w:name w:val="No Spacing"/>
    <w:uiPriority w:val="1"/>
    <w:qFormat/>
    <w:rsid w:val="004E476C"/>
    <w:pPr>
      <w:spacing w:after="0" w:line="240" w:lineRule="auto"/>
    </w:pPr>
  </w:style>
  <w:style w:type="paragraph" w:customStyle="1" w:styleId="af2">
    <w:name w:val="ТЕМА"/>
    <w:basedOn w:val="aa"/>
    <w:qFormat/>
    <w:rsid w:val="004E476C"/>
    <w:pPr>
      <w:ind w:firstLine="0"/>
      <w:jc w:val="center"/>
    </w:pPr>
    <w:rPr>
      <w:rFonts w:ascii="Arial" w:hAnsi="Arial" w:cs="Arial"/>
      <w:sz w:val="36"/>
      <w:szCs w:val="36"/>
      <w:lang w:val="en-US"/>
    </w:rPr>
  </w:style>
  <w:style w:type="character" w:customStyle="1" w:styleId="10">
    <w:name w:val="Заголовок 1 Знак"/>
    <w:basedOn w:val="a2"/>
    <w:link w:val="1"/>
    <w:uiPriority w:val="9"/>
    <w:rsid w:val="004E4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3">
    <w:name w:val="TOC Heading"/>
    <w:basedOn w:val="1"/>
    <w:next w:val="a1"/>
    <w:uiPriority w:val="39"/>
    <w:unhideWhenUsed/>
    <w:qFormat/>
    <w:rsid w:val="004E476C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4E476C"/>
    <w:pPr>
      <w:spacing w:after="100"/>
    </w:pPr>
  </w:style>
  <w:style w:type="character" w:styleId="af4">
    <w:name w:val="Hyperlink"/>
    <w:basedOn w:val="a2"/>
    <w:uiPriority w:val="99"/>
    <w:unhideWhenUsed/>
    <w:rsid w:val="004E476C"/>
    <w:rPr>
      <w:color w:val="0563C1" w:themeColor="hyperlink"/>
      <w:u w:val="single"/>
    </w:rPr>
  </w:style>
  <w:style w:type="character" w:styleId="af5">
    <w:name w:val="Unresolved Mention"/>
    <w:basedOn w:val="a2"/>
    <w:uiPriority w:val="99"/>
    <w:semiHidden/>
    <w:unhideWhenUsed/>
    <w:rsid w:val="00984CC5"/>
    <w:rPr>
      <w:color w:val="605E5C"/>
      <w:shd w:val="clear" w:color="auto" w:fill="E1DFDD"/>
    </w:rPr>
  </w:style>
  <w:style w:type="character" w:styleId="af6">
    <w:name w:val="Strong"/>
    <w:basedOn w:val="a2"/>
    <w:uiPriority w:val="22"/>
    <w:qFormat/>
    <w:rsid w:val="00984CC5"/>
    <w:rPr>
      <w:b/>
      <w:bCs/>
    </w:rPr>
  </w:style>
  <w:style w:type="character" w:customStyle="1" w:styleId="30">
    <w:name w:val="Заголовок 3 Знак"/>
    <w:basedOn w:val="a2"/>
    <w:link w:val="3"/>
    <w:uiPriority w:val="9"/>
    <w:semiHidden/>
    <w:rsid w:val="000F1D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7">
    <w:name w:val="РАЗДЕЛ"/>
    <w:basedOn w:val="a8"/>
    <w:qFormat/>
    <w:rsid w:val="007E5C4F"/>
    <w:pPr>
      <w:ind w:firstLine="0"/>
      <w:jc w:val="center"/>
      <w:outlineLvl w:val="1"/>
    </w:pPr>
    <w:rPr>
      <w:rFonts w:ascii="Arial" w:hAnsi="Arial"/>
      <w:b/>
      <w:bCs/>
      <w:sz w:val="32"/>
      <w:szCs w:val="32"/>
    </w:rPr>
  </w:style>
  <w:style w:type="paragraph" w:customStyle="1" w:styleId="a">
    <w:name w:val="ПОДРАЗДЕЛ С НУМ"/>
    <w:basedOn w:val="af7"/>
    <w:qFormat/>
    <w:rsid w:val="003E4DD1"/>
    <w:pPr>
      <w:numPr>
        <w:numId w:val="1"/>
      </w:numPr>
      <w:jc w:val="left"/>
      <w:outlineLvl w:val="2"/>
    </w:pPr>
    <w:rPr>
      <w:sz w:val="28"/>
      <w:szCs w:val="28"/>
    </w:rPr>
  </w:style>
  <w:style w:type="character" w:customStyle="1" w:styleId="word-wrapper">
    <w:name w:val="word-wrapper"/>
    <w:basedOn w:val="a2"/>
    <w:rsid w:val="003C3C4B"/>
  </w:style>
  <w:style w:type="paragraph" w:styleId="21">
    <w:name w:val="toc 2"/>
    <w:basedOn w:val="a1"/>
    <w:next w:val="a1"/>
    <w:autoRedefine/>
    <w:uiPriority w:val="39"/>
    <w:unhideWhenUsed/>
    <w:rsid w:val="008B5337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8B5337"/>
    <w:pPr>
      <w:spacing w:after="100"/>
      <w:ind w:left="560"/>
    </w:pPr>
  </w:style>
  <w:style w:type="paragraph" w:customStyle="1" w:styleId="a0">
    <w:name w:val="Тема с нумерацией"/>
    <w:basedOn w:val="af2"/>
    <w:qFormat/>
    <w:rsid w:val="00B650DB"/>
    <w:pPr>
      <w:numPr>
        <w:numId w:val="3"/>
      </w:numPr>
      <w:jc w:val="left"/>
    </w:pPr>
    <w:rPr>
      <w:sz w:val="32"/>
      <w:lang w:val="ru-RU"/>
    </w:rPr>
  </w:style>
  <w:style w:type="character" w:customStyle="1" w:styleId="20">
    <w:name w:val="Заголовок 2 Знак"/>
    <w:basedOn w:val="a2"/>
    <w:link w:val="2"/>
    <w:uiPriority w:val="9"/>
    <w:semiHidden/>
    <w:rsid w:val="00E711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35AE-709F-4C4A-962E-8ED91774C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22</Pages>
  <Words>3169</Words>
  <Characters>18068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lilDev1l</dc:creator>
  <cp:keywords/>
  <dc:description/>
  <cp:lastModifiedBy>Maksim Yarmolik</cp:lastModifiedBy>
  <cp:revision>44</cp:revision>
  <dcterms:created xsi:type="dcterms:W3CDTF">2022-04-05T09:08:00Z</dcterms:created>
  <dcterms:modified xsi:type="dcterms:W3CDTF">2022-12-30T00:08:00Z</dcterms:modified>
</cp:coreProperties>
</file>