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93"/>
        <w:gridCol w:w="6361"/>
      </w:tblGrid>
      <w:tr w:rsidR="00687D4C" w14:paraId="783D2B12" w14:textId="77777777" w:rsidTr="00687D4C">
        <w:tc>
          <w:tcPr>
            <w:tcW w:w="1600" w:type="pct"/>
            <w:vAlign w:val="bottom"/>
          </w:tcPr>
          <w:p w14:paraId="728D7BA6" w14:textId="77777777" w:rsidR="00687D4C" w:rsidRPr="00687D4C" w:rsidRDefault="00687D4C" w:rsidP="00687D4C">
            <w:pPr>
              <w:rPr>
                <w:b/>
                <w:bCs/>
              </w:rPr>
            </w:pPr>
            <w:r w:rsidRPr="00687D4C">
              <w:rPr>
                <w:b/>
                <w:bCs/>
              </w:rPr>
              <w:t>РОБОЧА ПРОГРАМА НАВЧАЛЬНОЇ ДИСЦИПЛІНИ</w:t>
            </w:r>
          </w:p>
          <w:p w14:paraId="6ECE60B8" w14:textId="06C299A8" w:rsidR="00687D4C" w:rsidRDefault="00687D4C" w:rsidP="00687D4C"/>
        </w:tc>
        <w:tc>
          <w:tcPr>
            <w:tcW w:w="3400" w:type="pct"/>
          </w:tcPr>
          <w:p w14:paraId="3F32B4FB" w14:textId="77777777" w:rsidR="00687D4C" w:rsidRPr="00687D4C" w:rsidRDefault="00687D4C" w:rsidP="00687D4C">
            <w:pPr>
              <w:jc w:val="center"/>
              <w:rPr>
                <w:b/>
                <w:bCs/>
              </w:rPr>
            </w:pPr>
            <w:r w:rsidRPr="00687D4C">
              <w:rPr>
                <w:b/>
                <w:bCs/>
              </w:rPr>
              <w:t xml:space="preserve">МІНІСТЕРСТВО ОСВІТИ І НАУКИ УКРАЇНИ </w:t>
            </w:r>
          </w:p>
          <w:p w14:paraId="01E59AB4" w14:textId="77777777" w:rsidR="00687D4C" w:rsidRDefault="00687D4C" w:rsidP="00687D4C">
            <w:pPr>
              <w:jc w:val="center"/>
              <w:rPr>
                <w:b/>
                <w:bCs/>
              </w:rPr>
            </w:pPr>
          </w:p>
          <w:p w14:paraId="50DD8816" w14:textId="32A51363" w:rsidR="00687D4C" w:rsidRPr="00687D4C" w:rsidRDefault="00687D4C" w:rsidP="00687D4C">
            <w:pPr>
              <w:jc w:val="center"/>
              <w:rPr>
                <w:b/>
                <w:bCs/>
              </w:rPr>
            </w:pPr>
            <w:r w:rsidRPr="00687D4C">
              <w:rPr>
                <w:b/>
                <w:bCs/>
              </w:rPr>
              <w:t xml:space="preserve">Державний біотехнологічний університет </w:t>
            </w:r>
          </w:p>
          <w:p w14:paraId="436D8CEF" w14:textId="77777777" w:rsidR="00687D4C" w:rsidRDefault="00687D4C" w:rsidP="00687D4C">
            <w:pPr>
              <w:jc w:val="center"/>
              <w:rPr>
                <w:b/>
                <w:bCs/>
                <w:highlight w:val="yellow"/>
              </w:rPr>
            </w:pPr>
          </w:p>
          <w:p w14:paraId="42A0084A" w14:textId="606CA7C8" w:rsidR="00687D4C" w:rsidRPr="00687D4C" w:rsidRDefault="00687D4C" w:rsidP="00687D4C">
            <w:pPr>
              <w:jc w:val="center"/>
              <w:rPr>
                <w:b/>
                <w:bCs/>
              </w:rPr>
            </w:pPr>
            <w:r w:rsidRPr="00687D4C">
              <w:rPr>
                <w:b/>
                <w:bCs/>
                <w:highlight w:val="yellow"/>
              </w:rPr>
              <w:t>Кафедра виробництва та стандартизації продукції тваринництва</w:t>
            </w:r>
          </w:p>
          <w:p w14:paraId="6C2338BC" w14:textId="5CC47F2B" w:rsidR="00687D4C" w:rsidRDefault="00687D4C"/>
          <w:p w14:paraId="794F865C" w14:textId="7AE26D48" w:rsidR="00687D4C" w:rsidRDefault="00687D4C"/>
          <w:p w14:paraId="5B8758B8" w14:textId="73787902" w:rsidR="00687D4C" w:rsidRDefault="00687D4C"/>
          <w:p w14:paraId="6FC749CB" w14:textId="4B66EB8E" w:rsidR="00687D4C" w:rsidRDefault="00687D4C"/>
          <w:p w14:paraId="46677556" w14:textId="0A0D3A6A" w:rsidR="00687D4C" w:rsidRDefault="00687D4C"/>
          <w:p w14:paraId="3886A3A3" w14:textId="204087B9" w:rsidR="00687D4C" w:rsidRDefault="00687D4C"/>
          <w:p w14:paraId="66A38013" w14:textId="297537C3" w:rsidR="00687D4C" w:rsidRDefault="00687D4C"/>
          <w:p w14:paraId="10E90C09" w14:textId="77777777" w:rsidR="00687D4C" w:rsidRDefault="00687D4C"/>
          <w:p w14:paraId="6A149F81" w14:textId="77777777" w:rsidR="00687D4C" w:rsidRDefault="00687D4C"/>
          <w:p w14:paraId="40AE0CF2" w14:textId="77777777" w:rsidR="00687D4C" w:rsidRDefault="00687D4C"/>
          <w:p w14:paraId="02AA4917" w14:textId="52B2BABD" w:rsidR="00687D4C" w:rsidRPr="00687D4C" w:rsidRDefault="00687D4C">
            <w:pPr>
              <w:rPr>
                <w:b/>
                <w:bCs/>
                <w:sz w:val="40"/>
                <w:szCs w:val="40"/>
              </w:rPr>
            </w:pPr>
            <w:r w:rsidRPr="00687D4C">
              <w:rPr>
                <w:b/>
                <w:bCs/>
                <w:sz w:val="40"/>
                <w:szCs w:val="40"/>
                <w:highlight w:val="yellow"/>
              </w:rPr>
              <w:t>Стандартизація продукції тваринництва (ОК 27)</w:t>
            </w:r>
          </w:p>
          <w:p w14:paraId="2DB2CB9D" w14:textId="3F3A0F8A" w:rsidR="00687D4C" w:rsidRPr="00687D4C" w:rsidRDefault="00687D4C">
            <w:pPr>
              <w:rPr>
                <w:b/>
                <w:bCs/>
                <w:sz w:val="36"/>
                <w:szCs w:val="36"/>
              </w:rPr>
            </w:pPr>
          </w:p>
          <w:p w14:paraId="491A3BD5" w14:textId="77777777" w:rsidR="00687D4C" w:rsidRDefault="00687D4C" w:rsidP="00687D4C">
            <w:pPr>
              <w:rPr>
                <w:b/>
                <w:bCs/>
                <w:sz w:val="36"/>
                <w:szCs w:val="36"/>
              </w:rPr>
            </w:pPr>
            <w:proofErr w:type="spellStart"/>
            <w:r w:rsidRPr="00687D4C">
              <w:rPr>
                <w:b/>
                <w:bCs/>
                <w:sz w:val="36"/>
                <w:szCs w:val="36"/>
                <w:highlight w:val="yellow"/>
              </w:rPr>
              <w:t>Standardization</w:t>
            </w:r>
            <w:proofErr w:type="spellEnd"/>
            <w:r w:rsidRPr="00687D4C">
              <w:rPr>
                <w:b/>
                <w:bCs/>
                <w:sz w:val="36"/>
                <w:szCs w:val="36"/>
                <w:highlight w:val="yellow"/>
              </w:rPr>
              <w:t xml:space="preserve"> </w:t>
            </w:r>
            <w:proofErr w:type="spellStart"/>
            <w:r w:rsidRPr="00687D4C">
              <w:rPr>
                <w:b/>
                <w:bCs/>
                <w:sz w:val="36"/>
                <w:szCs w:val="36"/>
                <w:highlight w:val="yellow"/>
              </w:rPr>
              <w:t>of</w:t>
            </w:r>
            <w:proofErr w:type="spellEnd"/>
            <w:r w:rsidRPr="00687D4C">
              <w:rPr>
                <w:b/>
                <w:bCs/>
                <w:sz w:val="36"/>
                <w:szCs w:val="36"/>
                <w:highlight w:val="yellow"/>
              </w:rPr>
              <w:t xml:space="preserve"> </w:t>
            </w:r>
            <w:proofErr w:type="spellStart"/>
            <w:r w:rsidRPr="00687D4C">
              <w:rPr>
                <w:b/>
                <w:bCs/>
                <w:sz w:val="36"/>
                <w:szCs w:val="36"/>
                <w:highlight w:val="yellow"/>
              </w:rPr>
              <w:t>animal</w:t>
            </w:r>
            <w:proofErr w:type="spellEnd"/>
            <w:r w:rsidRPr="00687D4C">
              <w:rPr>
                <w:b/>
                <w:bCs/>
                <w:sz w:val="36"/>
                <w:szCs w:val="36"/>
                <w:highlight w:val="yellow"/>
              </w:rPr>
              <w:t xml:space="preserve"> </w:t>
            </w:r>
            <w:proofErr w:type="spellStart"/>
            <w:r w:rsidRPr="00687D4C">
              <w:rPr>
                <w:b/>
                <w:bCs/>
                <w:sz w:val="36"/>
                <w:szCs w:val="36"/>
                <w:highlight w:val="yellow"/>
              </w:rPr>
              <w:t>husbandry</w:t>
            </w:r>
            <w:proofErr w:type="spellEnd"/>
            <w:r w:rsidRPr="00687D4C">
              <w:rPr>
                <w:b/>
                <w:bCs/>
                <w:sz w:val="36"/>
                <w:szCs w:val="36"/>
                <w:highlight w:val="yellow"/>
              </w:rPr>
              <w:t xml:space="preserve"> </w:t>
            </w:r>
            <w:proofErr w:type="spellStart"/>
            <w:r w:rsidRPr="00687D4C">
              <w:rPr>
                <w:b/>
                <w:bCs/>
                <w:sz w:val="36"/>
                <w:szCs w:val="36"/>
                <w:highlight w:val="yellow"/>
              </w:rPr>
              <w:t>products</w:t>
            </w:r>
            <w:proofErr w:type="spellEnd"/>
          </w:p>
          <w:p w14:paraId="7E615D17" w14:textId="626B4A9C" w:rsidR="00687D4C" w:rsidRDefault="00687D4C" w:rsidP="00687D4C"/>
        </w:tc>
      </w:tr>
      <w:tr w:rsidR="00687D4C" w14:paraId="69787A8B" w14:textId="77777777" w:rsidTr="00687D4C">
        <w:tc>
          <w:tcPr>
            <w:tcW w:w="1600" w:type="pct"/>
          </w:tcPr>
          <w:p w14:paraId="3C9DF2E3" w14:textId="77777777" w:rsidR="00687D4C" w:rsidRDefault="00687D4C"/>
          <w:p w14:paraId="327B019A" w14:textId="77777777" w:rsidR="00687D4C" w:rsidRDefault="00687D4C"/>
          <w:p w14:paraId="7DBF724D" w14:textId="77777777" w:rsidR="00687D4C" w:rsidRDefault="00687D4C"/>
          <w:p w14:paraId="3608AA23" w14:textId="77777777" w:rsidR="00687D4C" w:rsidRDefault="00687D4C"/>
          <w:p w14:paraId="44E295CE" w14:textId="77777777" w:rsidR="00687D4C" w:rsidRDefault="00687D4C"/>
          <w:p w14:paraId="02265DAB" w14:textId="4CAEA6E5" w:rsidR="00687D4C" w:rsidRDefault="00687D4C"/>
          <w:p w14:paraId="63458B89" w14:textId="7E06F9A2" w:rsidR="00687D4C" w:rsidRDefault="00687D4C"/>
          <w:p w14:paraId="6CA3A725" w14:textId="5D503AD7" w:rsidR="00687D4C" w:rsidRDefault="00687D4C"/>
          <w:p w14:paraId="69EE2272" w14:textId="6FAC4F2B" w:rsidR="00687D4C" w:rsidRDefault="00687D4C"/>
          <w:p w14:paraId="0EE811C3" w14:textId="77777777" w:rsidR="00687D4C" w:rsidRDefault="00687D4C"/>
          <w:p w14:paraId="0D359641" w14:textId="77777777" w:rsidR="00687D4C" w:rsidRDefault="00687D4C"/>
          <w:p w14:paraId="1E3029A7" w14:textId="77777777" w:rsidR="00687D4C" w:rsidRDefault="00687D4C"/>
          <w:p w14:paraId="6D18C1D9" w14:textId="77777777" w:rsidR="00687D4C" w:rsidRDefault="00687D4C"/>
          <w:p w14:paraId="29678ED9" w14:textId="77777777" w:rsidR="00687D4C" w:rsidRDefault="00687D4C"/>
          <w:p w14:paraId="1AE60842" w14:textId="77777777" w:rsidR="00687D4C" w:rsidRDefault="00687D4C"/>
          <w:p w14:paraId="3AD08DD1" w14:textId="77777777" w:rsidR="00687D4C" w:rsidRDefault="00687D4C"/>
          <w:p w14:paraId="66178D06" w14:textId="05D79735" w:rsidR="00687D4C" w:rsidRDefault="00687D4C">
            <w:r>
              <w:t xml:space="preserve">Укладач: </w:t>
            </w:r>
          </w:p>
          <w:p w14:paraId="5DAA4B25" w14:textId="0E762935" w:rsidR="00687D4C" w:rsidRDefault="00687D4C">
            <w:r w:rsidRPr="00687D4C">
              <w:rPr>
                <w:highlight w:val="yellow"/>
              </w:rPr>
              <w:t>Васильєва Ю.О.</w:t>
            </w:r>
          </w:p>
        </w:tc>
        <w:tc>
          <w:tcPr>
            <w:tcW w:w="3400" w:type="pct"/>
          </w:tcPr>
          <w:p w14:paraId="6110A924" w14:textId="77777777" w:rsidR="00687D4C" w:rsidRDefault="00687D4C" w:rsidP="00687D4C">
            <w:pPr>
              <w:spacing w:line="360" w:lineRule="auto"/>
            </w:pPr>
          </w:p>
          <w:p w14:paraId="5772A469" w14:textId="5AA85E1F" w:rsidR="00687D4C" w:rsidRPr="00687D4C" w:rsidRDefault="00687D4C" w:rsidP="00687D4C">
            <w:pPr>
              <w:spacing w:line="360" w:lineRule="auto"/>
              <w:rPr>
                <w:b/>
                <w:bCs/>
              </w:rPr>
            </w:pPr>
            <w:r w:rsidRPr="00687D4C">
              <w:rPr>
                <w:b/>
                <w:bCs/>
              </w:rPr>
              <w:t xml:space="preserve">СПЕЦІАЛЬНІСТЬ </w:t>
            </w:r>
            <w:r w:rsidRPr="00687D4C">
              <w:rPr>
                <w:b/>
                <w:bCs/>
              </w:rPr>
              <w:t xml:space="preserve">208 Агроінженерія </w:t>
            </w:r>
          </w:p>
          <w:p w14:paraId="5191FFC8" w14:textId="311B46CE" w:rsidR="00687D4C" w:rsidRPr="00687D4C" w:rsidRDefault="00687D4C" w:rsidP="00687D4C">
            <w:pPr>
              <w:spacing w:line="360" w:lineRule="auto"/>
              <w:rPr>
                <w:b/>
                <w:bCs/>
              </w:rPr>
            </w:pPr>
            <w:r w:rsidRPr="00687D4C">
              <w:rPr>
                <w:b/>
                <w:bCs/>
              </w:rPr>
              <w:t>Освітня програма</w:t>
            </w:r>
            <w:r w:rsidRPr="00687D4C">
              <w:rPr>
                <w:b/>
                <w:bCs/>
              </w:rPr>
              <w:t xml:space="preserve"> «</w:t>
            </w:r>
            <w:r w:rsidRPr="00687D4C">
              <w:rPr>
                <w:b/>
                <w:bCs/>
              </w:rPr>
              <w:t>Агроінженерія</w:t>
            </w:r>
            <w:r w:rsidRPr="00687D4C">
              <w:rPr>
                <w:b/>
                <w:bCs/>
              </w:rPr>
              <w:t xml:space="preserve">» </w:t>
            </w:r>
          </w:p>
          <w:p w14:paraId="6911C326" w14:textId="3296784D" w:rsidR="00687D4C" w:rsidRDefault="00687D4C" w:rsidP="00687D4C">
            <w:pPr>
              <w:spacing w:line="360" w:lineRule="auto"/>
            </w:pPr>
            <w:r w:rsidRPr="00687D4C">
              <w:rPr>
                <w:b/>
                <w:bCs/>
              </w:rPr>
              <w:t>Перший (бакалаврський) РВО</w:t>
            </w:r>
          </w:p>
        </w:tc>
      </w:tr>
    </w:tbl>
    <w:p w14:paraId="15D48CA1" w14:textId="77777777" w:rsidR="00687D4C" w:rsidRDefault="00687D4C" w:rsidP="00687D4C">
      <w:pPr>
        <w:spacing w:after="0" w:line="360" w:lineRule="auto"/>
        <w:jc w:val="center"/>
      </w:pPr>
    </w:p>
    <w:p w14:paraId="582A7A60" w14:textId="1A94B03D" w:rsidR="00D90072" w:rsidRDefault="00687D4C" w:rsidP="00687D4C">
      <w:pPr>
        <w:spacing w:after="0" w:line="360" w:lineRule="auto"/>
        <w:jc w:val="center"/>
      </w:pPr>
      <w:r>
        <w:t>м. Харків 202</w:t>
      </w:r>
      <w:r w:rsidR="005B5EB8">
        <w:t>3</w:t>
      </w:r>
    </w:p>
    <w:p w14:paraId="2D1F49F3" w14:textId="77777777" w:rsidR="00687D4C" w:rsidRPr="00687D4C" w:rsidRDefault="00687D4C" w:rsidP="00687D4C">
      <w:pPr>
        <w:spacing w:after="0" w:line="276" w:lineRule="auto"/>
        <w:jc w:val="both"/>
        <w:rPr>
          <w:b/>
          <w:bCs/>
          <w:highlight w:val="yellow"/>
        </w:rPr>
      </w:pPr>
      <w:r w:rsidRPr="00687D4C">
        <w:rPr>
          <w:b/>
          <w:bCs/>
          <w:highlight w:val="yellow"/>
        </w:rPr>
        <w:lastRenderedPageBreak/>
        <w:t xml:space="preserve">УДК 006.1:637(073) </w:t>
      </w:r>
    </w:p>
    <w:p w14:paraId="155C0E90" w14:textId="43C30EE5" w:rsidR="00687D4C" w:rsidRPr="00687D4C" w:rsidRDefault="00687D4C" w:rsidP="00687D4C">
      <w:pPr>
        <w:spacing w:after="0" w:line="276" w:lineRule="auto"/>
        <w:jc w:val="both"/>
        <w:rPr>
          <w:b/>
          <w:bCs/>
        </w:rPr>
      </w:pPr>
      <w:r w:rsidRPr="00687D4C">
        <w:rPr>
          <w:b/>
          <w:bCs/>
          <w:highlight w:val="yellow"/>
        </w:rPr>
        <w:t>ББК 32.973.2-018.2я73</w:t>
      </w:r>
      <w:r w:rsidRPr="00687D4C">
        <w:rPr>
          <w:b/>
          <w:bCs/>
        </w:rPr>
        <w:t xml:space="preserve"> </w:t>
      </w:r>
    </w:p>
    <w:p w14:paraId="3ED6713D" w14:textId="77777777" w:rsidR="00687D4C" w:rsidRDefault="00687D4C" w:rsidP="00687D4C">
      <w:pPr>
        <w:spacing w:after="0" w:line="276" w:lineRule="auto"/>
        <w:jc w:val="both"/>
      </w:pPr>
    </w:p>
    <w:p w14:paraId="6BB077FD" w14:textId="2736743E" w:rsidR="00687D4C" w:rsidRDefault="00687D4C" w:rsidP="00687D4C">
      <w:pPr>
        <w:spacing w:after="0" w:line="276" w:lineRule="auto"/>
        <w:jc w:val="both"/>
      </w:pPr>
      <w:r w:rsidRPr="00687D4C">
        <w:rPr>
          <w:b/>
          <w:bCs/>
        </w:rPr>
        <w:t>Стандартизація продукції тваринництва (ОК27)</w:t>
      </w:r>
      <w:r>
        <w:t xml:space="preserve">. Робоча програма для студентів спеціальності </w:t>
      </w:r>
      <w:r>
        <w:t>208 Агроінженерія, освітня програма</w:t>
      </w:r>
      <w:r>
        <w:t xml:space="preserve"> «Агроінженерія», перший (бакалаврський) РВО / </w:t>
      </w:r>
      <w:r w:rsidRPr="00687D4C">
        <w:rPr>
          <w:highlight w:val="yellow"/>
        </w:rPr>
        <w:t>доц. Васильєва Ю.О.</w:t>
      </w:r>
      <w:r>
        <w:t xml:space="preserve"> // Державний біотехнологічний університет. </w:t>
      </w:r>
      <w:r w:rsidRPr="00687D4C">
        <w:rPr>
          <w:highlight w:val="yellow"/>
        </w:rPr>
        <w:t>Кафедра виробництва та стандартизації продукції тваринництва</w:t>
      </w:r>
      <w:r>
        <w:t>. Харків:</w:t>
      </w:r>
      <w:r>
        <w:t xml:space="preserve"> </w:t>
      </w:r>
      <w:r>
        <w:t>ДБТУ, 202</w:t>
      </w:r>
      <w:r w:rsidR="005B5EB8">
        <w:t>3</w:t>
      </w:r>
      <w:r>
        <w:t xml:space="preserve"> р. </w:t>
      </w:r>
      <w:r w:rsidRPr="005B5EB8">
        <w:rPr>
          <w:highlight w:val="yellow"/>
        </w:rPr>
        <w:t>18 с</w:t>
      </w:r>
      <w:r>
        <w:t>.</w:t>
      </w:r>
    </w:p>
    <w:p w14:paraId="6F16328E" w14:textId="419E6F17" w:rsidR="005B5EB8" w:rsidRDefault="005B5EB8" w:rsidP="00687D4C">
      <w:pPr>
        <w:spacing w:after="0" w:line="276" w:lineRule="auto"/>
        <w:jc w:val="both"/>
      </w:pPr>
    </w:p>
    <w:p w14:paraId="7618A8C8" w14:textId="2B100249" w:rsidR="005B5EB8" w:rsidRDefault="005B5EB8" w:rsidP="00687D4C">
      <w:pPr>
        <w:spacing w:after="0" w:line="276" w:lineRule="auto"/>
        <w:jc w:val="both"/>
      </w:pPr>
    </w:p>
    <w:p w14:paraId="2034674A" w14:textId="156B4146" w:rsidR="005B5EB8" w:rsidRDefault="005B5EB8" w:rsidP="00687D4C">
      <w:pPr>
        <w:spacing w:after="0" w:line="276" w:lineRule="auto"/>
        <w:jc w:val="both"/>
      </w:pPr>
    </w:p>
    <w:p w14:paraId="5013B0D1" w14:textId="77777777" w:rsidR="005B5EB8" w:rsidRPr="005B5EB8" w:rsidRDefault="005B5EB8" w:rsidP="005B5EB8">
      <w:pPr>
        <w:spacing w:after="0" w:line="276" w:lineRule="auto"/>
        <w:ind w:left="4536"/>
        <w:jc w:val="both"/>
        <w:rPr>
          <w:b/>
          <w:bCs/>
        </w:rPr>
      </w:pPr>
      <w:r w:rsidRPr="005B5EB8">
        <w:rPr>
          <w:b/>
          <w:bCs/>
        </w:rPr>
        <w:t xml:space="preserve">ЗАТВЕРДЖЕНО </w:t>
      </w:r>
    </w:p>
    <w:p w14:paraId="19B91A88" w14:textId="77777777" w:rsidR="005B5EB8" w:rsidRDefault="005B5EB8" w:rsidP="005B5EB8">
      <w:pPr>
        <w:spacing w:after="0" w:line="276" w:lineRule="auto"/>
        <w:ind w:left="4536"/>
        <w:jc w:val="both"/>
      </w:pPr>
      <w:r>
        <w:t xml:space="preserve">Завідувач кафедри </w:t>
      </w:r>
    </w:p>
    <w:p w14:paraId="2B3E9015" w14:textId="6D3BA2D4" w:rsidR="005B5EB8" w:rsidRDefault="005B5EB8" w:rsidP="005B5EB8">
      <w:pPr>
        <w:spacing w:after="0" w:line="276" w:lineRule="auto"/>
        <w:ind w:left="4536"/>
        <w:jc w:val="both"/>
      </w:pPr>
      <w:r w:rsidRPr="005B5EB8">
        <w:rPr>
          <w:highlight w:val="yellow"/>
        </w:rPr>
        <w:t>виробництва та стандартизації продукції тваринництва</w:t>
      </w:r>
    </w:p>
    <w:p w14:paraId="5FA594E6" w14:textId="77777777" w:rsidR="005B5EB8" w:rsidRPr="005B5EB8" w:rsidRDefault="005B5EB8" w:rsidP="005B5EB8">
      <w:pPr>
        <w:spacing w:after="0" w:line="276" w:lineRule="auto"/>
        <w:ind w:left="4536"/>
        <w:jc w:val="both"/>
        <w:rPr>
          <w:b/>
          <w:bCs/>
        </w:rPr>
      </w:pPr>
      <w:r w:rsidRPr="005B5EB8">
        <w:rPr>
          <w:b/>
          <w:bCs/>
        </w:rPr>
        <w:t xml:space="preserve">___________________ </w:t>
      </w:r>
      <w:r w:rsidRPr="005B5EB8">
        <w:rPr>
          <w:b/>
          <w:bCs/>
          <w:highlight w:val="yellow"/>
        </w:rPr>
        <w:t>Лисенко Г.Л.</w:t>
      </w:r>
    </w:p>
    <w:p w14:paraId="4EB3E788" w14:textId="4E1D0B4A" w:rsidR="005B5EB8" w:rsidRDefault="005B5EB8" w:rsidP="005B5EB8">
      <w:pPr>
        <w:spacing w:after="0" w:line="276" w:lineRule="auto"/>
        <w:ind w:left="4536"/>
        <w:jc w:val="both"/>
      </w:pPr>
      <w:r w:rsidRPr="005B5EB8">
        <w:rPr>
          <w:highlight w:val="yellow"/>
        </w:rPr>
        <w:t>«</w:t>
      </w:r>
      <w:r w:rsidRPr="005B5EB8">
        <w:rPr>
          <w:highlight w:val="yellow"/>
        </w:rPr>
        <w:t>________</w:t>
      </w:r>
      <w:r w:rsidRPr="005B5EB8">
        <w:rPr>
          <w:highlight w:val="yellow"/>
        </w:rPr>
        <w:t>»</w:t>
      </w:r>
      <w:r w:rsidRPr="005B5EB8">
        <w:rPr>
          <w:highlight w:val="yellow"/>
        </w:rPr>
        <w:t xml:space="preserve"> _______________202</w:t>
      </w:r>
      <w:r w:rsidRPr="005B5EB8">
        <w:rPr>
          <w:highlight w:val="yellow"/>
        </w:rPr>
        <w:t>3</w:t>
      </w:r>
      <w:r w:rsidRPr="005B5EB8">
        <w:rPr>
          <w:highlight w:val="yellow"/>
        </w:rPr>
        <w:t xml:space="preserve"> р.</w:t>
      </w:r>
    </w:p>
    <w:p w14:paraId="5A2EF6A3" w14:textId="56B8A67A" w:rsidR="005B5EB8" w:rsidRDefault="005B5EB8" w:rsidP="00687D4C">
      <w:pPr>
        <w:spacing w:after="0" w:line="276" w:lineRule="auto"/>
        <w:jc w:val="both"/>
      </w:pPr>
    </w:p>
    <w:p w14:paraId="51B1698B" w14:textId="1E2AE2B3" w:rsidR="005B5EB8" w:rsidRDefault="005B5EB8" w:rsidP="00687D4C">
      <w:pPr>
        <w:spacing w:after="0" w:line="276" w:lineRule="auto"/>
        <w:jc w:val="both"/>
      </w:pPr>
    </w:p>
    <w:p w14:paraId="636A384A" w14:textId="77777777" w:rsidR="005B5EB8" w:rsidRPr="005B5EB8" w:rsidRDefault="005B5EB8" w:rsidP="005B5EB8">
      <w:pPr>
        <w:spacing w:after="0" w:line="276" w:lineRule="auto"/>
        <w:ind w:left="4536"/>
        <w:jc w:val="both"/>
        <w:rPr>
          <w:b/>
          <w:bCs/>
        </w:rPr>
      </w:pPr>
      <w:r w:rsidRPr="005B5EB8">
        <w:rPr>
          <w:b/>
          <w:bCs/>
        </w:rPr>
        <w:t xml:space="preserve">ПОГОДЖЕНО </w:t>
      </w:r>
    </w:p>
    <w:p w14:paraId="451E5183" w14:textId="45DBBB4F" w:rsidR="005B5EB8" w:rsidRPr="005B5EB8" w:rsidRDefault="005B5EB8" w:rsidP="005B5EB8">
      <w:pPr>
        <w:spacing w:after="0" w:line="276" w:lineRule="auto"/>
        <w:ind w:left="4536"/>
        <w:jc w:val="both"/>
      </w:pPr>
      <w:r w:rsidRPr="005B5EB8">
        <w:t xml:space="preserve">Гарант </w:t>
      </w:r>
      <w:r>
        <w:t>освітньої програми</w:t>
      </w:r>
      <w:r w:rsidRPr="005B5EB8">
        <w:t xml:space="preserve"> </w:t>
      </w:r>
    </w:p>
    <w:p w14:paraId="5F590387" w14:textId="4DF48873" w:rsidR="005B5EB8" w:rsidRPr="005B5EB8" w:rsidRDefault="005B5EB8" w:rsidP="005B5EB8">
      <w:pPr>
        <w:spacing w:after="0" w:line="276" w:lineRule="auto"/>
        <w:ind w:left="4536"/>
        <w:jc w:val="both"/>
      </w:pPr>
      <w:r w:rsidRPr="005B5EB8">
        <w:t>___________________</w:t>
      </w:r>
      <w:r>
        <w:t xml:space="preserve"> </w:t>
      </w:r>
      <w:r w:rsidRPr="005B5EB8">
        <w:rPr>
          <w:b/>
          <w:bCs/>
        </w:rPr>
        <w:t>Галич І.В.</w:t>
      </w:r>
      <w:r w:rsidRPr="005B5EB8">
        <w:t xml:space="preserve"> </w:t>
      </w:r>
    </w:p>
    <w:p w14:paraId="4875D9AD" w14:textId="77777777" w:rsidR="005B5EB8" w:rsidRDefault="005B5EB8" w:rsidP="005B5EB8">
      <w:pPr>
        <w:spacing w:after="0" w:line="276" w:lineRule="auto"/>
        <w:ind w:left="4536"/>
        <w:jc w:val="both"/>
      </w:pPr>
      <w:r w:rsidRPr="005B5EB8">
        <w:t>«________» _______________2023 р.</w:t>
      </w:r>
    </w:p>
    <w:p w14:paraId="3E1CC5FF" w14:textId="6B2F025C" w:rsidR="005B5EB8" w:rsidRDefault="005B5EB8" w:rsidP="00687D4C">
      <w:pPr>
        <w:spacing w:after="0" w:line="276" w:lineRule="auto"/>
        <w:jc w:val="both"/>
      </w:pPr>
    </w:p>
    <w:p w14:paraId="057A7611" w14:textId="77777777" w:rsidR="005B5EB8" w:rsidRDefault="005B5EB8" w:rsidP="00687D4C">
      <w:pPr>
        <w:spacing w:after="0" w:line="276" w:lineRule="auto"/>
        <w:jc w:val="both"/>
      </w:pPr>
    </w:p>
    <w:p w14:paraId="0F192B3A" w14:textId="539C0BCA" w:rsidR="005B5EB8" w:rsidRDefault="005B5EB8" w:rsidP="00687D4C">
      <w:pPr>
        <w:spacing w:after="0" w:line="276" w:lineRule="auto"/>
        <w:jc w:val="both"/>
      </w:pPr>
    </w:p>
    <w:p w14:paraId="422D23A4" w14:textId="628695DB" w:rsidR="005B5EB8" w:rsidRDefault="005B5EB8" w:rsidP="005B5EB8">
      <w:pPr>
        <w:spacing w:after="0" w:line="276" w:lineRule="auto"/>
        <w:ind w:firstLine="709"/>
        <w:jc w:val="both"/>
      </w:pPr>
      <w:r>
        <w:t xml:space="preserve">Робоча програма навчальної дисципліни розглянута і схвалена на засіданні кафедри </w:t>
      </w:r>
      <w:r w:rsidRPr="005B5EB8">
        <w:rPr>
          <w:highlight w:val="yellow"/>
        </w:rPr>
        <w:t>виробництва та стандартизації продукції тваринництва</w:t>
      </w:r>
      <w:r>
        <w:t xml:space="preserve"> </w:t>
      </w:r>
      <w:r>
        <w:br/>
        <w:t>«</w:t>
      </w:r>
      <w:r>
        <w:t>____</w:t>
      </w:r>
      <w:r>
        <w:t>»</w:t>
      </w:r>
      <w:r>
        <w:t xml:space="preserve"> </w:t>
      </w:r>
      <w:r>
        <w:t xml:space="preserve">____________ </w:t>
      </w:r>
      <w:r>
        <w:t>202</w:t>
      </w:r>
      <w:r>
        <w:t>__</w:t>
      </w:r>
      <w:r>
        <w:t xml:space="preserve"> року протокол №__</w:t>
      </w:r>
      <w:r>
        <w:t>_____</w:t>
      </w:r>
      <w:r>
        <w:t>_.</w:t>
      </w:r>
    </w:p>
    <w:p w14:paraId="542999D6" w14:textId="5AFF8BF8" w:rsidR="005B5EB8" w:rsidRDefault="005B5EB8" w:rsidP="00687D4C">
      <w:pPr>
        <w:spacing w:after="0" w:line="276" w:lineRule="auto"/>
        <w:jc w:val="both"/>
      </w:pPr>
    </w:p>
    <w:p w14:paraId="18A99225" w14:textId="3C58623E" w:rsidR="005B5EB8" w:rsidRDefault="005B5EB8" w:rsidP="00687D4C">
      <w:pPr>
        <w:spacing w:after="0" w:line="276" w:lineRule="auto"/>
        <w:jc w:val="both"/>
      </w:pPr>
    </w:p>
    <w:p w14:paraId="25BDC555" w14:textId="7C481B6D" w:rsidR="005B5EB8" w:rsidRDefault="005B5EB8" w:rsidP="00687D4C">
      <w:pPr>
        <w:spacing w:after="0" w:line="276" w:lineRule="auto"/>
        <w:jc w:val="both"/>
      </w:pPr>
    </w:p>
    <w:p w14:paraId="755124B9" w14:textId="70B2F44B" w:rsidR="005B5EB8" w:rsidRDefault="005B5EB8" w:rsidP="00687D4C">
      <w:pPr>
        <w:spacing w:after="0" w:line="276" w:lineRule="auto"/>
        <w:jc w:val="both"/>
        <w:rPr>
          <w:b/>
          <w:bCs/>
        </w:rPr>
      </w:pPr>
      <w:r>
        <w:t xml:space="preserve">Відповідальна за випуск </w:t>
      </w:r>
      <w:r w:rsidRPr="005B5EB8">
        <w:rPr>
          <w:b/>
          <w:bCs/>
          <w:highlight w:val="yellow"/>
        </w:rPr>
        <w:t>Васильєва Ю.О.</w:t>
      </w:r>
    </w:p>
    <w:p w14:paraId="1C52D264" w14:textId="305E0498" w:rsidR="005B5EB8" w:rsidRPr="005B5EB8" w:rsidRDefault="005B5EB8" w:rsidP="00687D4C">
      <w:pPr>
        <w:spacing w:after="0" w:line="276" w:lineRule="auto"/>
        <w:jc w:val="both"/>
      </w:pPr>
    </w:p>
    <w:p w14:paraId="21E312E3" w14:textId="1F5855E0" w:rsidR="005B5EB8" w:rsidRPr="005B5EB8" w:rsidRDefault="005B5EB8" w:rsidP="00687D4C">
      <w:pPr>
        <w:spacing w:after="0" w:line="276" w:lineRule="auto"/>
        <w:jc w:val="both"/>
      </w:pPr>
    </w:p>
    <w:p w14:paraId="1AE329D3" w14:textId="17C84704" w:rsidR="005B5EB8" w:rsidRPr="005B5EB8" w:rsidRDefault="005B5EB8" w:rsidP="00687D4C">
      <w:pPr>
        <w:spacing w:after="0" w:line="276" w:lineRule="auto"/>
        <w:jc w:val="both"/>
      </w:pPr>
    </w:p>
    <w:p w14:paraId="7959233D" w14:textId="22CCD1D0" w:rsidR="005B5EB8" w:rsidRDefault="005B5EB8" w:rsidP="00687D4C">
      <w:pPr>
        <w:spacing w:after="0" w:line="276" w:lineRule="auto"/>
        <w:jc w:val="both"/>
      </w:pPr>
    </w:p>
    <w:p w14:paraId="2699EC8F" w14:textId="7A14F52D" w:rsidR="005B5EB8" w:rsidRDefault="005B5EB8" w:rsidP="00687D4C">
      <w:pPr>
        <w:spacing w:after="0" w:line="276" w:lineRule="auto"/>
        <w:jc w:val="both"/>
      </w:pPr>
    </w:p>
    <w:p w14:paraId="110EA747" w14:textId="7A33FFDE" w:rsidR="005B5EB8" w:rsidRDefault="005B5EB8" w:rsidP="00687D4C">
      <w:pPr>
        <w:spacing w:after="0" w:line="276" w:lineRule="auto"/>
        <w:jc w:val="both"/>
      </w:pPr>
    </w:p>
    <w:p w14:paraId="37EBE6E1" w14:textId="4775DF56" w:rsidR="005B5EB8" w:rsidRPr="005B5EB8" w:rsidRDefault="005B5EB8" w:rsidP="000B6F1D">
      <w:pPr>
        <w:pageBreakBefore/>
        <w:spacing w:after="0" w:line="276" w:lineRule="auto"/>
        <w:jc w:val="center"/>
        <w:rPr>
          <w:b/>
          <w:bCs/>
        </w:rPr>
      </w:pPr>
      <w:r w:rsidRPr="005B5EB8">
        <w:rPr>
          <w:b/>
          <w:bCs/>
        </w:rPr>
        <w:lastRenderedPageBreak/>
        <w:t>СТРУКТУРНИЙ ПЛАН НАВЧАЛЬНОЇ ДИСЦИПЛІНИ</w:t>
      </w:r>
    </w:p>
    <w:p w14:paraId="6F8D824E" w14:textId="1005B8D1" w:rsidR="005B5EB8" w:rsidRDefault="005B5EB8" w:rsidP="00687D4C">
      <w:pPr>
        <w:spacing w:after="0" w:line="276" w:lineRule="auto"/>
        <w:jc w:val="both"/>
      </w:pPr>
    </w:p>
    <w:tbl>
      <w:tblPr>
        <w:tblStyle w:val="a3"/>
        <w:tblW w:w="5000" w:type="pct"/>
        <w:tblLook w:val="04A0" w:firstRow="1" w:lastRow="0" w:firstColumn="1" w:lastColumn="0" w:noHBand="0" w:noVBand="1"/>
      </w:tblPr>
      <w:tblGrid>
        <w:gridCol w:w="1883"/>
        <w:gridCol w:w="1449"/>
        <w:gridCol w:w="1327"/>
        <w:gridCol w:w="973"/>
        <w:gridCol w:w="1856"/>
        <w:gridCol w:w="1856"/>
      </w:tblGrid>
      <w:tr w:rsidR="000B6F1D" w:rsidRPr="003E2737" w14:paraId="004D3316" w14:textId="77777777" w:rsidTr="003E2737">
        <w:trPr>
          <w:trHeight w:val="666"/>
        </w:trPr>
        <w:tc>
          <w:tcPr>
            <w:tcW w:w="1798" w:type="pct"/>
            <w:gridSpan w:val="2"/>
            <w:vMerge w:val="restart"/>
            <w:vAlign w:val="center"/>
          </w:tcPr>
          <w:p w14:paraId="7A4C3736" w14:textId="407B2406" w:rsidR="000B6F1D" w:rsidRPr="003E2737" w:rsidRDefault="000B6F1D" w:rsidP="000B6F1D">
            <w:pPr>
              <w:spacing w:line="276" w:lineRule="auto"/>
              <w:jc w:val="center"/>
              <w:rPr>
                <w:b/>
                <w:bCs/>
              </w:rPr>
            </w:pPr>
            <w:r w:rsidRPr="003E2737">
              <w:rPr>
                <w:b/>
                <w:bCs/>
              </w:rPr>
              <w:t>Види занять та форми контролю</w:t>
            </w:r>
          </w:p>
        </w:tc>
        <w:tc>
          <w:tcPr>
            <w:tcW w:w="1202" w:type="pct"/>
            <w:gridSpan w:val="2"/>
            <w:vMerge w:val="restart"/>
            <w:vAlign w:val="center"/>
          </w:tcPr>
          <w:p w14:paraId="63451B8E" w14:textId="218D99DD" w:rsidR="000B6F1D" w:rsidRPr="003E2737" w:rsidRDefault="000B6F1D" w:rsidP="000B6F1D">
            <w:pPr>
              <w:spacing w:line="276" w:lineRule="auto"/>
              <w:jc w:val="center"/>
              <w:rPr>
                <w:b/>
                <w:bCs/>
              </w:rPr>
            </w:pPr>
            <w:r w:rsidRPr="003E2737">
              <w:rPr>
                <w:b/>
                <w:bCs/>
              </w:rPr>
              <w:t>Обсяг дисципліни за навчальним планом</w:t>
            </w:r>
          </w:p>
        </w:tc>
        <w:tc>
          <w:tcPr>
            <w:tcW w:w="2001" w:type="pct"/>
            <w:gridSpan w:val="2"/>
            <w:vAlign w:val="center"/>
          </w:tcPr>
          <w:p w14:paraId="2343EFA4" w14:textId="7ADD711F" w:rsidR="000B6F1D" w:rsidRPr="003E2737" w:rsidRDefault="000B6F1D" w:rsidP="000B6F1D">
            <w:pPr>
              <w:spacing w:line="276" w:lineRule="auto"/>
              <w:jc w:val="center"/>
              <w:rPr>
                <w:b/>
                <w:bCs/>
              </w:rPr>
            </w:pPr>
            <w:r w:rsidRPr="003E2737">
              <w:rPr>
                <w:b/>
                <w:bCs/>
              </w:rPr>
              <w:t>У тому числі по семестрам</w:t>
            </w:r>
          </w:p>
        </w:tc>
      </w:tr>
      <w:tr w:rsidR="000B6F1D" w:rsidRPr="003E2737" w14:paraId="5AD53E03" w14:textId="77777777" w:rsidTr="000B6F1D">
        <w:tc>
          <w:tcPr>
            <w:tcW w:w="1798" w:type="pct"/>
            <w:gridSpan w:val="2"/>
            <w:vMerge/>
            <w:vAlign w:val="center"/>
          </w:tcPr>
          <w:p w14:paraId="14EA7F5A" w14:textId="77777777" w:rsidR="000B6F1D" w:rsidRPr="003E2737" w:rsidRDefault="000B6F1D" w:rsidP="000B6F1D">
            <w:pPr>
              <w:spacing w:line="276" w:lineRule="auto"/>
              <w:jc w:val="center"/>
              <w:rPr>
                <w:b/>
                <w:bCs/>
              </w:rPr>
            </w:pPr>
          </w:p>
        </w:tc>
        <w:tc>
          <w:tcPr>
            <w:tcW w:w="1202" w:type="pct"/>
            <w:gridSpan w:val="2"/>
            <w:vMerge/>
            <w:vAlign w:val="center"/>
          </w:tcPr>
          <w:p w14:paraId="25831A8B" w14:textId="4629EE91" w:rsidR="000B6F1D" w:rsidRPr="003E2737" w:rsidRDefault="000B6F1D" w:rsidP="000B6F1D">
            <w:pPr>
              <w:spacing w:line="276" w:lineRule="auto"/>
              <w:jc w:val="center"/>
              <w:rPr>
                <w:b/>
                <w:bCs/>
              </w:rPr>
            </w:pPr>
          </w:p>
        </w:tc>
        <w:tc>
          <w:tcPr>
            <w:tcW w:w="1000" w:type="pct"/>
            <w:vAlign w:val="center"/>
          </w:tcPr>
          <w:p w14:paraId="319E11BA" w14:textId="2BBBFEF7" w:rsidR="000B6F1D" w:rsidRPr="003E2737" w:rsidRDefault="000B6F1D" w:rsidP="000B6F1D">
            <w:pPr>
              <w:spacing w:line="276" w:lineRule="auto"/>
              <w:jc w:val="center"/>
              <w:rPr>
                <w:b/>
                <w:bCs/>
              </w:rPr>
            </w:pPr>
            <w:r w:rsidRPr="003E2737">
              <w:rPr>
                <w:b/>
                <w:bCs/>
              </w:rPr>
              <w:t xml:space="preserve">денне </w:t>
            </w:r>
            <w:r w:rsidRPr="003E2737">
              <w:rPr>
                <w:b/>
                <w:bCs/>
              </w:rPr>
              <w:t>навчання</w:t>
            </w:r>
          </w:p>
        </w:tc>
        <w:tc>
          <w:tcPr>
            <w:tcW w:w="1001" w:type="pct"/>
            <w:vAlign w:val="center"/>
          </w:tcPr>
          <w:p w14:paraId="181AE523" w14:textId="6F9F76EC" w:rsidR="000B6F1D" w:rsidRPr="003E2737" w:rsidRDefault="000B6F1D" w:rsidP="000B6F1D">
            <w:pPr>
              <w:spacing w:line="276" w:lineRule="auto"/>
              <w:jc w:val="center"/>
              <w:rPr>
                <w:b/>
                <w:bCs/>
              </w:rPr>
            </w:pPr>
            <w:r w:rsidRPr="003E2737">
              <w:rPr>
                <w:b/>
                <w:bCs/>
              </w:rPr>
              <w:t xml:space="preserve">заочне </w:t>
            </w:r>
            <w:r w:rsidRPr="003E2737">
              <w:rPr>
                <w:b/>
                <w:bCs/>
              </w:rPr>
              <w:t>навчання</w:t>
            </w:r>
          </w:p>
        </w:tc>
      </w:tr>
      <w:tr w:rsidR="000B6F1D" w:rsidRPr="003E2737" w14:paraId="034CA24E" w14:textId="77777777" w:rsidTr="000B6F1D">
        <w:tc>
          <w:tcPr>
            <w:tcW w:w="1798" w:type="pct"/>
            <w:gridSpan w:val="2"/>
            <w:vMerge/>
          </w:tcPr>
          <w:p w14:paraId="6F2F7034" w14:textId="77777777" w:rsidR="000B6F1D" w:rsidRPr="003E2737" w:rsidRDefault="000B6F1D" w:rsidP="000B6F1D">
            <w:pPr>
              <w:spacing w:line="276" w:lineRule="auto"/>
              <w:jc w:val="both"/>
              <w:rPr>
                <w:b/>
                <w:bCs/>
              </w:rPr>
            </w:pPr>
          </w:p>
        </w:tc>
        <w:tc>
          <w:tcPr>
            <w:tcW w:w="674" w:type="pct"/>
            <w:vAlign w:val="center"/>
          </w:tcPr>
          <w:p w14:paraId="09F05C27" w14:textId="12FF5BAD" w:rsidR="000B6F1D" w:rsidRPr="003E2737" w:rsidRDefault="000B6F1D" w:rsidP="000B6F1D">
            <w:pPr>
              <w:spacing w:line="276" w:lineRule="auto"/>
              <w:jc w:val="center"/>
              <w:rPr>
                <w:b/>
                <w:bCs/>
              </w:rPr>
            </w:pPr>
            <w:r w:rsidRPr="003E2737">
              <w:rPr>
                <w:b/>
                <w:bCs/>
              </w:rPr>
              <w:t>кредитів</w:t>
            </w:r>
          </w:p>
        </w:tc>
        <w:tc>
          <w:tcPr>
            <w:tcW w:w="528" w:type="pct"/>
            <w:vAlign w:val="center"/>
          </w:tcPr>
          <w:p w14:paraId="650BEEF3" w14:textId="0FE0F7A4" w:rsidR="000B6F1D" w:rsidRPr="003E2737" w:rsidRDefault="000B6F1D" w:rsidP="000B6F1D">
            <w:pPr>
              <w:spacing w:line="276" w:lineRule="auto"/>
              <w:jc w:val="center"/>
              <w:rPr>
                <w:b/>
                <w:bCs/>
              </w:rPr>
            </w:pPr>
            <w:r w:rsidRPr="003E2737">
              <w:rPr>
                <w:b/>
                <w:bCs/>
              </w:rPr>
              <w:t>годин</w:t>
            </w:r>
          </w:p>
        </w:tc>
        <w:tc>
          <w:tcPr>
            <w:tcW w:w="1000" w:type="pct"/>
            <w:vAlign w:val="center"/>
          </w:tcPr>
          <w:p w14:paraId="15DAD59E" w14:textId="2873E79D" w:rsidR="000B6F1D" w:rsidRPr="003E2737" w:rsidRDefault="000B6F1D" w:rsidP="000B6F1D">
            <w:pPr>
              <w:spacing w:line="276" w:lineRule="auto"/>
              <w:jc w:val="center"/>
              <w:rPr>
                <w:b/>
                <w:bCs/>
                <w:highlight w:val="yellow"/>
                <w:lang w:val="en-US"/>
              </w:rPr>
            </w:pPr>
            <w:r w:rsidRPr="003E2737">
              <w:rPr>
                <w:b/>
                <w:bCs/>
                <w:highlight w:val="yellow"/>
                <w:lang w:val="en-US"/>
              </w:rPr>
              <w:t>IV</w:t>
            </w:r>
          </w:p>
        </w:tc>
        <w:tc>
          <w:tcPr>
            <w:tcW w:w="1001" w:type="pct"/>
            <w:vAlign w:val="center"/>
          </w:tcPr>
          <w:p w14:paraId="0741D31D" w14:textId="0B673F98" w:rsidR="000B6F1D" w:rsidRPr="003E2737" w:rsidRDefault="000B6F1D" w:rsidP="000B6F1D">
            <w:pPr>
              <w:spacing w:line="276" w:lineRule="auto"/>
              <w:jc w:val="center"/>
              <w:rPr>
                <w:b/>
                <w:bCs/>
                <w:highlight w:val="yellow"/>
                <w:lang w:val="en-US"/>
              </w:rPr>
            </w:pPr>
            <w:r w:rsidRPr="003E2737">
              <w:rPr>
                <w:b/>
                <w:bCs/>
                <w:highlight w:val="yellow"/>
                <w:lang w:val="en-US"/>
              </w:rPr>
              <w:t>IV</w:t>
            </w:r>
          </w:p>
        </w:tc>
      </w:tr>
      <w:tr w:rsidR="000B6F1D" w14:paraId="57336E15" w14:textId="77777777" w:rsidTr="000B6F1D">
        <w:tc>
          <w:tcPr>
            <w:tcW w:w="1798" w:type="pct"/>
            <w:gridSpan w:val="2"/>
          </w:tcPr>
          <w:p w14:paraId="1C1D139E" w14:textId="13DDCC3B" w:rsidR="000B6F1D" w:rsidRDefault="000B6F1D" w:rsidP="000B6F1D">
            <w:pPr>
              <w:spacing w:line="276" w:lineRule="auto"/>
            </w:pPr>
            <w:r>
              <w:t>Всього годин по плану</w:t>
            </w:r>
          </w:p>
        </w:tc>
        <w:tc>
          <w:tcPr>
            <w:tcW w:w="674" w:type="pct"/>
            <w:vAlign w:val="center"/>
          </w:tcPr>
          <w:p w14:paraId="22864C72" w14:textId="595123DF" w:rsidR="000B6F1D" w:rsidRPr="003E2737" w:rsidRDefault="000B6F1D" w:rsidP="000B6F1D">
            <w:pPr>
              <w:spacing w:line="276" w:lineRule="auto"/>
              <w:jc w:val="center"/>
              <w:rPr>
                <w:highlight w:val="yellow"/>
              </w:rPr>
            </w:pPr>
            <w:r w:rsidRPr="003E2737">
              <w:rPr>
                <w:highlight w:val="yellow"/>
                <w:lang w:val="en-US"/>
              </w:rPr>
              <w:t>3</w:t>
            </w:r>
            <w:r w:rsidRPr="003E2737">
              <w:rPr>
                <w:highlight w:val="yellow"/>
              </w:rPr>
              <w:t>,0</w:t>
            </w:r>
          </w:p>
        </w:tc>
        <w:tc>
          <w:tcPr>
            <w:tcW w:w="528" w:type="pct"/>
            <w:vAlign w:val="center"/>
          </w:tcPr>
          <w:p w14:paraId="152F8629" w14:textId="7DD92947" w:rsidR="000B6F1D" w:rsidRPr="003E2737" w:rsidRDefault="000B6F1D" w:rsidP="000B6F1D">
            <w:pPr>
              <w:spacing w:line="276" w:lineRule="auto"/>
              <w:jc w:val="center"/>
              <w:rPr>
                <w:highlight w:val="yellow"/>
              </w:rPr>
            </w:pPr>
            <w:r w:rsidRPr="003E2737">
              <w:rPr>
                <w:highlight w:val="yellow"/>
              </w:rPr>
              <w:t>90</w:t>
            </w:r>
          </w:p>
        </w:tc>
        <w:tc>
          <w:tcPr>
            <w:tcW w:w="1000" w:type="pct"/>
            <w:vAlign w:val="center"/>
          </w:tcPr>
          <w:p w14:paraId="5B3A9714" w14:textId="2DD5BAFD" w:rsidR="000B6F1D" w:rsidRPr="003E2737" w:rsidRDefault="000B6F1D" w:rsidP="000B6F1D">
            <w:pPr>
              <w:spacing w:line="276" w:lineRule="auto"/>
              <w:jc w:val="center"/>
              <w:rPr>
                <w:highlight w:val="yellow"/>
              </w:rPr>
            </w:pPr>
            <w:r w:rsidRPr="003E2737">
              <w:rPr>
                <w:highlight w:val="yellow"/>
              </w:rPr>
              <w:t>90</w:t>
            </w:r>
          </w:p>
        </w:tc>
        <w:tc>
          <w:tcPr>
            <w:tcW w:w="1001" w:type="pct"/>
            <w:vAlign w:val="center"/>
          </w:tcPr>
          <w:p w14:paraId="71C2BF57" w14:textId="128DD9D9" w:rsidR="000B6F1D" w:rsidRPr="003E2737" w:rsidRDefault="000B6F1D" w:rsidP="000B6F1D">
            <w:pPr>
              <w:spacing w:line="276" w:lineRule="auto"/>
              <w:jc w:val="center"/>
              <w:rPr>
                <w:highlight w:val="yellow"/>
              </w:rPr>
            </w:pPr>
            <w:r w:rsidRPr="003E2737">
              <w:rPr>
                <w:highlight w:val="yellow"/>
              </w:rPr>
              <w:t>90</w:t>
            </w:r>
          </w:p>
        </w:tc>
      </w:tr>
      <w:tr w:rsidR="000B6F1D" w14:paraId="778825D0" w14:textId="77777777" w:rsidTr="000B6F1D">
        <w:tc>
          <w:tcPr>
            <w:tcW w:w="1798" w:type="pct"/>
            <w:gridSpan w:val="2"/>
          </w:tcPr>
          <w:p w14:paraId="50A7D68B" w14:textId="23BAF903" w:rsidR="000B6F1D" w:rsidRDefault="000B6F1D" w:rsidP="000B6F1D">
            <w:pPr>
              <w:spacing w:line="276" w:lineRule="auto"/>
              <w:jc w:val="both"/>
            </w:pPr>
            <w:r>
              <w:t xml:space="preserve">У </w:t>
            </w:r>
            <w:proofErr w:type="spellStart"/>
            <w:r>
              <w:t>т.ч</w:t>
            </w:r>
            <w:proofErr w:type="spellEnd"/>
            <w:r>
              <w:t xml:space="preserve">. </w:t>
            </w:r>
            <w:r>
              <w:t xml:space="preserve"> </w:t>
            </w:r>
            <w:r>
              <w:t>аудиторних</w:t>
            </w:r>
          </w:p>
        </w:tc>
        <w:tc>
          <w:tcPr>
            <w:tcW w:w="674" w:type="pct"/>
            <w:vAlign w:val="center"/>
          </w:tcPr>
          <w:p w14:paraId="51DE673D" w14:textId="0E5AB948" w:rsidR="000B6F1D" w:rsidRPr="003E2737" w:rsidRDefault="000B6F1D" w:rsidP="000B6F1D">
            <w:pPr>
              <w:spacing w:line="276" w:lineRule="auto"/>
              <w:jc w:val="center"/>
              <w:rPr>
                <w:highlight w:val="yellow"/>
              </w:rPr>
            </w:pPr>
            <w:r w:rsidRPr="003E2737">
              <w:rPr>
                <w:highlight w:val="yellow"/>
              </w:rPr>
              <w:t>1,5</w:t>
            </w:r>
          </w:p>
        </w:tc>
        <w:tc>
          <w:tcPr>
            <w:tcW w:w="528" w:type="pct"/>
            <w:vAlign w:val="center"/>
          </w:tcPr>
          <w:p w14:paraId="5C2B79B5" w14:textId="7037171E" w:rsidR="000B6F1D" w:rsidRPr="003E2737" w:rsidRDefault="000B6F1D" w:rsidP="000B6F1D">
            <w:pPr>
              <w:spacing w:line="276" w:lineRule="auto"/>
              <w:jc w:val="center"/>
              <w:rPr>
                <w:highlight w:val="yellow"/>
              </w:rPr>
            </w:pPr>
            <w:r w:rsidRPr="003E2737">
              <w:rPr>
                <w:highlight w:val="yellow"/>
              </w:rPr>
              <w:t>44</w:t>
            </w:r>
          </w:p>
        </w:tc>
        <w:tc>
          <w:tcPr>
            <w:tcW w:w="1000" w:type="pct"/>
            <w:vAlign w:val="center"/>
          </w:tcPr>
          <w:p w14:paraId="0AE8F9D6" w14:textId="5BFF5F5A" w:rsidR="000B6F1D" w:rsidRPr="003E2737" w:rsidRDefault="000B6F1D" w:rsidP="000B6F1D">
            <w:pPr>
              <w:spacing w:line="276" w:lineRule="auto"/>
              <w:jc w:val="center"/>
              <w:rPr>
                <w:highlight w:val="yellow"/>
              </w:rPr>
            </w:pPr>
            <w:r w:rsidRPr="003E2737">
              <w:rPr>
                <w:highlight w:val="yellow"/>
              </w:rPr>
              <w:t>44</w:t>
            </w:r>
          </w:p>
        </w:tc>
        <w:tc>
          <w:tcPr>
            <w:tcW w:w="1001" w:type="pct"/>
            <w:vAlign w:val="center"/>
          </w:tcPr>
          <w:p w14:paraId="26C53B7E" w14:textId="3ABE605E" w:rsidR="000B6F1D" w:rsidRPr="003E2737" w:rsidRDefault="000B6F1D" w:rsidP="000B6F1D">
            <w:pPr>
              <w:spacing w:line="276" w:lineRule="auto"/>
              <w:jc w:val="center"/>
              <w:rPr>
                <w:highlight w:val="yellow"/>
              </w:rPr>
            </w:pPr>
            <w:r w:rsidRPr="003E2737">
              <w:rPr>
                <w:highlight w:val="yellow"/>
              </w:rPr>
              <w:t>12</w:t>
            </w:r>
          </w:p>
        </w:tc>
      </w:tr>
      <w:tr w:rsidR="000B6F1D" w14:paraId="2C146674" w14:textId="77777777" w:rsidTr="000B6F1D">
        <w:tc>
          <w:tcPr>
            <w:tcW w:w="1798" w:type="pct"/>
            <w:gridSpan w:val="2"/>
          </w:tcPr>
          <w:p w14:paraId="01BC724B" w14:textId="56841232" w:rsidR="000B6F1D" w:rsidRDefault="000B6F1D" w:rsidP="000B6F1D">
            <w:pPr>
              <w:spacing w:line="276" w:lineRule="auto"/>
              <w:jc w:val="both"/>
            </w:pPr>
            <w:r>
              <w:t xml:space="preserve">           </w:t>
            </w:r>
            <w:r>
              <w:t>самостійних</w:t>
            </w:r>
          </w:p>
        </w:tc>
        <w:tc>
          <w:tcPr>
            <w:tcW w:w="674" w:type="pct"/>
            <w:vAlign w:val="center"/>
          </w:tcPr>
          <w:p w14:paraId="35796B6F" w14:textId="40964AE9" w:rsidR="000B6F1D" w:rsidRPr="003E2737" w:rsidRDefault="000B6F1D" w:rsidP="000B6F1D">
            <w:pPr>
              <w:spacing w:line="276" w:lineRule="auto"/>
              <w:jc w:val="center"/>
              <w:rPr>
                <w:highlight w:val="yellow"/>
              </w:rPr>
            </w:pPr>
            <w:r w:rsidRPr="003E2737">
              <w:rPr>
                <w:highlight w:val="yellow"/>
              </w:rPr>
              <w:t>1,5</w:t>
            </w:r>
          </w:p>
        </w:tc>
        <w:tc>
          <w:tcPr>
            <w:tcW w:w="528" w:type="pct"/>
            <w:vAlign w:val="center"/>
          </w:tcPr>
          <w:p w14:paraId="0E1B400B" w14:textId="76FE0628" w:rsidR="000B6F1D" w:rsidRPr="003E2737" w:rsidRDefault="000B6F1D" w:rsidP="000B6F1D">
            <w:pPr>
              <w:spacing w:line="276" w:lineRule="auto"/>
              <w:jc w:val="center"/>
              <w:rPr>
                <w:highlight w:val="yellow"/>
              </w:rPr>
            </w:pPr>
            <w:r w:rsidRPr="003E2737">
              <w:rPr>
                <w:highlight w:val="yellow"/>
              </w:rPr>
              <w:t>46</w:t>
            </w:r>
          </w:p>
        </w:tc>
        <w:tc>
          <w:tcPr>
            <w:tcW w:w="1000" w:type="pct"/>
            <w:vAlign w:val="center"/>
          </w:tcPr>
          <w:p w14:paraId="4674B1C0" w14:textId="04B050B3" w:rsidR="000B6F1D" w:rsidRPr="003E2737" w:rsidRDefault="000B6F1D" w:rsidP="000B6F1D">
            <w:pPr>
              <w:spacing w:line="276" w:lineRule="auto"/>
              <w:jc w:val="center"/>
              <w:rPr>
                <w:highlight w:val="yellow"/>
              </w:rPr>
            </w:pPr>
            <w:r w:rsidRPr="003E2737">
              <w:rPr>
                <w:highlight w:val="yellow"/>
              </w:rPr>
              <w:t>46</w:t>
            </w:r>
          </w:p>
        </w:tc>
        <w:tc>
          <w:tcPr>
            <w:tcW w:w="1001" w:type="pct"/>
            <w:vAlign w:val="center"/>
          </w:tcPr>
          <w:p w14:paraId="05D3DEBB" w14:textId="3EA11C29" w:rsidR="000B6F1D" w:rsidRPr="003E2737" w:rsidRDefault="000B6F1D" w:rsidP="000B6F1D">
            <w:pPr>
              <w:spacing w:line="276" w:lineRule="auto"/>
              <w:jc w:val="center"/>
              <w:rPr>
                <w:highlight w:val="yellow"/>
              </w:rPr>
            </w:pPr>
            <w:r w:rsidRPr="003E2737">
              <w:rPr>
                <w:highlight w:val="yellow"/>
              </w:rPr>
              <w:t>78</w:t>
            </w:r>
          </w:p>
        </w:tc>
      </w:tr>
      <w:tr w:rsidR="000B6F1D" w14:paraId="7A63C632" w14:textId="77777777" w:rsidTr="000B6F1D">
        <w:tc>
          <w:tcPr>
            <w:tcW w:w="1798" w:type="pct"/>
            <w:gridSpan w:val="2"/>
          </w:tcPr>
          <w:p w14:paraId="1FA677C5" w14:textId="41D83009" w:rsidR="000B6F1D" w:rsidRDefault="000B6F1D" w:rsidP="000B6F1D">
            <w:pPr>
              <w:spacing w:line="276" w:lineRule="auto"/>
              <w:jc w:val="both"/>
            </w:pPr>
            <w:r w:rsidRPr="000B6F1D">
              <w:rPr>
                <w:b/>
                <w:bCs/>
              </w:rPr>
              <w:t>Із аудиторних:</w:t>
            </w:r>
            <w:r>
              <w:t xml:space="preserve"> лекцій</w:t>
            </w:r>
          </w:p>
        </w:tc>
        <w:tc>
          <w:tcPr>
            <w:tcW w:w="674" w:type="pct"/>
            <w:vAlign w:val="center"/>
          </w:tcPr>
          <w:p w14:paraId="504D7A09" w14:textId="547A7136" w:rsidR="000B6F1D" w:rsidRPr="003E2737" w:rsidRDefault="000B6F1D" w:rsidP="000B6F1D">
            <w:pPr>
              <w:spacing w:line="276" w:lineRule="auto"/>
              <w:jc w:val="center"/>
              <w:rPr>
                <w:highlight w:val="yellow"/>
              </w:rPr>
            </w:pPr>
            <w:r w:rsidRPr="003E2737">
              <w:rPr>
                <w:highlight w:val="yellow"/>
              </w:rPr>
              <w:t>0,8</w:t>
            </w:r>
          </w:p>
        </w:tc>
        <w:tc>
          <w:tcPr>
            <w:tcW w:w="528" w:type="pct"/>
            <w:vAlign w:val="center"/>
          </w:tcPr>
          <w:p w14:paraId="474F9152" w14:textId="045FBEFD" w:rsidR="000B6F1D" w:rsidRPr="003E2737" w:rsidRDefault="000B6F1D" w:rsidP="000B6F1D">
            <w:pPr>
              <w:spacing w:line="276" w:lineRule="auto"/>
              <w:jc w:val="center"/>
              <w:rPr>
                <w:highlight w:val="yellow"/>
              </w:rPr>
            </w:pPr>
            <w:r w:rsidRPr="003E2737">
              <w:rPr>
                <w:highlight w:val="yellow"/>
              </w:rPr>
              <w:t>24</w:t>
            </w:r>
          </w:p>
        </w:tc>
        <w:tc>
          <w:tcPr>
            <w:tcW w:w="1000" w:type="pct"/>
            <w:vAlign w:val="center"/>
          </w:tcPr>
          <w:p w14:paraId="5286DFC3" w14:textId="617C91E9" w:rsidR="000B6F1D" w:rsidRPr="003E2737" w:rsidRDefault="000B6F1D" w:rsidP="000B6F1D">
            <w:pPr>
              <w:spacing w:line="276" w:lineRule="auto"/>
              <w:jc w:val="center"/>
              <w:rPr>
                <w:highlight w:val="yellow"/>
              </w:rPr>
            </w:pPr>
            <w:r w:rsidRPr="003E2737">
              <w:rPr>
                <w:highlight w:val="yellow"/>
              </w:rPr>
              <w:t>24</w:t>
            </w:r>
          </w:p>
        </w:tc>
        <w:tc>
          <w:tcPr>
            <w:tcW w:w="1001" w:type="pct"/>
            <w:vAlign w:val="center"/>
          </w:tcPr>
          <w:p w14:paraId="1B43280A" w14:textId="45C23500" w:rsidR="000B6F1D" w:rsidRPr="003E2737" w:rsidRDefault="000B6F1D" w:rsidP="000B6F1D">
            <w:pPr>
              <w:spacing w:line="276" w:lineRule="auto"/>
              <w:jc w:val="center"/>
              <w:rPr>
                <w:highlight w:val="yellow"/>
              </w:rPr>
            </w:pPr>
            <w:r w:rsidRPr="003E2737">
              <w:rPr>
                <w:highlight w:val="yellow"/>
              </w:rPr>
              <w:t>6</w:t>
            </w:r>
          </w:p>
        </w:tc>
      </w:tr>
      <w:tr w:rsidR="000B6F1D" w14:paraId="0B708395" w14:textId="77777777" w:rsidTr="000B6F1D">
        <w:tc>
          <w:tcPr>
            <w:tcW w:w="1798" w:type="pct"/>
            <w:gridSpan w:val="2"/>
          </w:tcPr>
          <w:p w14:paraId="3CEB155B" w14:textId="076452D4" w:rsidR="000B6F1D" w:rsidRDefault="000B6F1D" w:rsidP="000B6F1D">
            <w:pPr>
              <w:spacing w:line="276" w:lineRule="auto"/>
              <w:jc w:val="both"/>
            </w:pPr>
            <w:r>
              <w:t xml:space="preserve">           лабораторних</w:t>
            </w:r>
          </w:p>
        </w:tc>
        <w:tc>
          <w:tcPr>
            <w:tcW w:w="674" w:type="pct"/>
            <w:vAlign w:val="center"/>
          </w:tcPr>
          <w:p w14:paraId="219F2445" w14:textId="174537A9" w:rsidR="000B6F1D" w:rsidRPr="003E2737" w:rsidRDefault="000B6F1D" w:rsidP="000B6F1D">
            <w:pPr>
              <w:spacing w:line="276" w:lineRule="auto"/>
              <w:jc w:val="center"/>
              <w:rPr>
                <w:highlight w:val="yellow"/>
              </w:rPr>
            </w:pPr>
            <w:r w:rsidRPr="003E2737">
              <w:rPr>
                <w:highlight w:val="yellow"/>
              </w:rPr>
              <w:t>0,7</w:t>
            </w:r>
          </w:p>
        </w:tc>
        <w:tc>
          <w:tcPr>
            <w:tcW w:w="528" w:type="pct"/>
            <w:vAlign w:val="center"/>
          </w:tcPr>
          <w:p w14:paraId="713F273B" w14:textId="6280A4A4" w:rsidR="000B6F1D" w:rsidRPr="003E2737" w:rsidRDefault="000B6F1D" w:rsidP="000B6F1D">
            <w:pPr>
              <w:spacing w:line="276" w:lineRule="auto"/>
              <w:jc w:val="center"/>
              <w:rPr>
                <w:highlight w:val="yellow"/>
              </w:rPr>
            </w:pPr>
            <w:r w:rsidRPr="003E2737">
              <w:rPr>
                <w:highlight w:val="yellow"/>
              </w:rPr>
              <w:t>20</w:t>
            </w:r>
          </w:p>
        </w:tc>
        <w:tc>
          <w:tcPr>
            <w:tcW w:w="1000" w:type="pct"/>
            <w:vAlign w:val="center"/>
          </w:tcPr>
          <w:p w14:paraId="1ED0FD2B" w14:textId="466ED10F" w:rsidR="000B6F1D" w:rsidRPr="003E2737" w:rsidRDefault="000B6F1D" w:rsidP="000B6F1D">
            <w:pPr>
              <w:spacing w:line="276" w:lineRule="auto"/>
              <w:jc w:val="center"/>
              <w:rPr>
                <w:highlight w:val="yellow"/>
              </w:rPr>
            </w:pPr>
            <w:r w:rsidRPr="003E2737">
              <w:rPr>
                <w:highlight w:val="yellow"/>
              </w:rPr>
              <w:t>20</w:t>
            </w:r>
          </w:p>
        </w:tc>
        <w:tc>
          <w:tcPr>
            <w:tcW w:w="1001" w:type="pct"/>
            <w:vAlign w:val="center"/>
          </w:tcPr>
          <w:p w14:paraId="528D227A" w14:textId="46780E40" w:rsidR="000B6F1D" w:rsidRPr="003E2737" w:rsidRDefault="000B6F1D" w:rsidP="000B6F1D">
            <w:pPr>
              <w:spacing w:line="276" w:lineRule="auto"/>
              <w:jc w:val="center"/>
              <w:rPr>
                <w:highlight w:val="yellow"/>
              </w:rPr>
            </w:pPr>
            <w:r w:rsidRPr="003E2737">
              <w:rPr>
                <w:highlight w:val="yellow"/>
              </w:rPr>
              <w:t>6</w:t>
            </w:r>
          </w:p>
        </w:tc>
      </w:tr>
      <w:tr w:rsidR="000B6F1D" w14:paraId="7B71B693" w14:textId="77777777" w:rsidTr="000B6F1D">
        <w:tc>
          <w:tcPr>
            <w:tcW w:w="1798" w:type="pct"/>
            <w:gridSpan w:val="2"/>
          </w:tcPr>
          <w:p w14:paraId="373D4D10" w14:textId="2ECA54DA" w:rsidR="000B6F1D" w:rsidRDefault="000B6F1D" w:rsidP="000B6F1D">
            <w:pPr>
              <w:spacing w:line="276" w:lineRule="auto"/>
              <w:jc w:val="both"/>
            </w:pPr>
            <w:r>
              <w:t xml:space="preserve">           практичних</w:t>
            </w:r>
          </w:p>
        </w:tc>
        <w:tc>
          <w:tcPr>
            <w:tcW w:w="674" w:type="pct"/>
            <w:vAlign w:val="center"/>
          </w:tcPr>
          <w:p w14:paraId="45C21F2D" w14:textId="77777777" w:rsidR="000B6F1D" w:rsidRPr="003E2737" w:rsidRDefault="000B6F1D" w:rsidP="000B6F1D">
            <w:pPr>
              <w:spacing w:line="276" w:lineRule="auto"/>
              <w:jc w:val="center"/>
              <w:rPr>
                <w:highlight w:val="yellow"/>
              </w:rPr>
            </w:pPr>
          </w:p>
        </w:tc>
        <w:tc>
          <w:tcPr>
            <w:tcW w:w="528" w:type="pct"/>
            <w:vAlign w:val="center"/>
          </w:tcPr>
          <w:p w14:paraId="4332DC50" w14:textId="77777777" w:rsidR="000B6F1D" w:rsidRPr="003E2737" w:rsidRDefault="000B6F1D" w:rsidP="000B6F1D">
            <w:pPr>
              <w:spacing w:line="276" w:lineRule="auto"/>
              <w:jc w:val="center"/>
              <w:rPr>
                <w:highlight w:val="yellow"/>
              </w:rPr>
            </w:pPr>
          </w:p>
        </w:tc>
        <w:tc>
          <w:tcPr>
            <w:tcW w:w="1000" w:type="pct"/>
            <w:vAlign w:val="center"/>
          </w:tcPr>
          <w:p w14:paraId="113AB02C" w14:textId="77777777" w:rsidR="000B6F1D" w:rsidRPr="003E2737" w:rsidRDefault="000B6F1D" w:rsidP="000B6F1D">
            <w:pPr>
              <w:spacing w:line="276" w:lineRule="auto"/>
              <w:jc w:val="center"/>
              <w:rPr>
                <w:highlight w:val="yellow"/>
              </w:rPr>
            </w:pPr>
          </w:p>
        </w:tc>
        <w:tc>
          <w:tcPr>
            <w:tcW w:w="1001" w:type="pct"/>
            <w:vAlign w:val="center"/>
          </w:tcPr>
          <w:p w14:paraId="138549ED" w14:textId="77777777" w:rsidR="000B6F1D" w:rsidRPr="003E2737" w:rsidRDefault="000B6F1D" w:rsidP="000B6F1D">
            <w:pPr>
              <w:spacing w:line="276" w:lineRule="auto"/>
              <w:jc w:val="center"/>
              <w:rPr>
                <w:highlight w:val="yellow"/>
              </w:rPr>
            </w:pPr>
          </w:p>
        </w:tc>
      </w:tr>
      <w:tr w:rsidR="000B6F1D" w14:paraId="43568344" w14:textId="77777777" w:rsidTr="000B6F1D">
        <w:tc>
          <w:tcPr>
            <w:tcW w:w="1798" w:type="pct"/>
            <w:gridSpan w:val="2"/>
          </w:tcPr>
          <w:p w14:paraId="63DCBA00" w14:textId="2325EDC3" w:rsidR="000B6F1D" w:rsidRDefault="000B6F1D" w:rsidP="000B6F1D">
            <w:pPr>
              <w:spacing w:line="276" w:lineRule="auto"/>
              <w:jc w:val="both"/>
            </w:pPr>
            <w:r>
              <w:t xml:space="preserve">           семінарських</w:t>
            </w:r>
          </w:p>
        </w:tc>
        <w:tc>
          <w:tcPr>
            <w:tcW w:w="674" w:type="pct"/>
            <w:vAlign w:val="center"/>
          </w:tcPr>
          <w:p w14:paraId="25D88BFC" w14:textId="77777777" w:rsidR="000B6F1D" w:rsidRPr="003E2737" w:rsidRDefault="000B6F1D" w:rsidP="000B6F1D">
            <w:pPr>
              <w:spacing w:line="276" w:lineRule="auto"/>
              <w:jc w:val="center"/>
              <w:rPr>
                <w:highlight w:val="yellow"/>
              </w:rPr>
            </w:pPr>
          </w:p>
        </w:tc>
        <w:tc>
          <w:tcPr>
            <w:tcW w:w="528" w:type="pct"/>
            <w:vAlign w:val="center"/>
          </w:tcPr>
          <w:p w14:paraId="7F7F114B" w14:textId="77777777" w:rsidR="000B6F1D" w:rsidRPr="003E2737" w:rsidRDefault="000B6F1D" w:rsidP="000B6F1D">
            <w:pPr>
              <w:spacing w:line="276" w:lineRule="auto"/>
              <w:jc w:val="center"/>
              <w:rPr>
                <w:highlight w:val="yellow"/>
              </w:rPr>
            </w:pPr>
          </w:p>
        </w:tc>
        <w:tc>
          <w:tcPr>
            <w:tcW w:w="1000" w:type="pct"/>
            <w:vAlign w:val="center"/>
          </w:tcPr>
          <w:p w14:paraId="48C766C7" w14:textId="77777777" w:rsidR="000B6F1D" w:rsidRPr="003E2737" w:rsidRDefault="000B6F1D" w:rsidP="000B6F1D">
            <w:pPr>
              <w:spacing w:line="276" w:lineRule="auto"/>
              <w:jc w:val="center"/>
              <w:rPr>
                <w:highlight w:val="yellow"/>
              </w:rPr>
            </w:pPr>
          </w:p>
        </w:tc>
        <w:tc>
          <w:tcPr>
            <w:tcW w:w="1001" w:type="pct"/>
            <w:vAlign w:val="center"/>
          </w:tcPr>
          <w:p w14:paraId="24BEB5F0" w14:textId="77777777" w:rsidR="000B6F1D" w:rsidRPr="003E2737" w:rsidRDefault="000B6F1D" w:rsidP="000B6F1D">
            <w:pPr>
              <w:spacing w:line="276" w:lineRule="auto"/>
              <w:jc w:val="center"/>
              <w:rPr>
                <w:highlight w:val="yellow"/>
              </w:rPr>
            </w:pPr>
          </w:p>
        </w:tc>
      </w:tr>
      <w:tr w:rsidR="000B6F1D" w14:paraId="7A49C180" w14:textId="77777777" w:rsidTr="000B6F1D">
        <w:tc>
          <w:tcPr>
            <w:tcW w:w="1015" w:type="pct"/>
            <w:vMerge w:val="restart"/>
          </w:tcPr>
          <w:p w14:paraId="397F50CB" w14:textId="13BA8819" w:rsidR="000B6F1D" w:rsidRDefault="000B6F1D" w:rsidP="000B6F1D">
            <w:pPr>
              <w:spacing w:line="276" w:lineRule="auto"/>
              <w:jc w:val="both"/>
            </w:pPr>
            <w:r>
              <w:t>Модуль</w:t>
            </w:r>
          </w:p>
        </w:tc>
        <w:tc>
          <w:tcPr>
            <w:tcW w:w="783" w:type="pct"/>
          </w:tcPr>
          <w:p w14:paraId="644B5848" w14:textId="7603E831" w:rsidR="000B6F1D" w:rsidRPr="003E2737" w:rsidRDefault="000B6F1D" w:rsidP="003E2737">
            <w:pPr>
              <w:spacing w:line="276" w:lineRule="auto"/>
              <w:jc w:val="center"/>
              <w:rPr>
                <w:highlight w:val="yellow"/>
              </w:rPr>
            </w:pPr>
            <w:r w:rsidRPr="003E2737">
              <w:rPr>
                <w:highlight w:val="yellow"/>
              </w:rPr>
              <w:t>І</w:t>
            </w:r>
          </w:p>
        </w:tc>
        <w:tc>
          <w:tcPr>
            <w:tcW w:w="674" w:type="pct"/>
            <w:vAlign w:val="center"/>
          </w:tcPr>
          <w:p w14:paraId="3986A882" w14:textId="7C3910A0" w:rsidR="000B6F1D" w:rsidRPr="003E2737" w:rsidRDefault="000B6F1D" w:rsidP="000B6F1D">
            <w:pPr>
              <w:spacing w:line="276" w:lineRule="auto"/>
              <w:jc w:val="center"/>
              <w:rPr>
                <w:highlight w:val="yellow"/>
              </w:rPr>
            </w:pPr>
            <w:r w:rsidRPr="003E2737">
              <w:rPr>
                <w:highlight w:val="yellow"/>
              </w:rPr>
              <w:t>1</w:t>
            </w:r>
          </w:p>
        </w:tc>
        <w:tc>
          <w:tcPr>
            <w:tcW w:w="528" w:type="pct"/>
            <w:vAlign w:val="center"/>
          </w:tcPr>
          <w:p w14:paraId="7DFB61B5" w14:textId="191D53BA" w:rsidR="000B6F1D" w:rsidRPr="003E2737" w:rsidRDefault="000B6F1D" w:rsidP="000B6F1D">
            <w:pPr>
              <w:spacing w:line="276" w:lineRule="auto"/>
              <w:jc w:val="center"/>
              <w:rPr>
                <w:highlight w:val="yellow"/>
              </w:rPr>
            </w:pPr>
            <w:r w:rsidRPr="003E2737">
              <w:rPr>
                <w:highlight w:val="yellow"/>
              </w:rPr>
              <w:t>30</w:t>
            </w:r>
          </w:p>
        </w:tc>
        <w:tc>
          <w:tcPr>
            <w:tcW w:w="1000" w:type="pct"/>
            <w:vAlign w:val="center"/>
          </w:tcPr>
          <w:p w14:paraId="2FE05ED5" w14:textId="3125DD0D" w:rsidR="000B6F1D" w:rsidRPr="003E2737" w:rsidRDefault="000B6F1D" w:rsidP="000B6F1D">
            <w:pPr>
              <w:spacing w:line="276" w:lineRule="auto"/>
              <w:jc w:val="center"/>
              <w:rPr>
                <w:highlight w:val="yellow"/>
              </w:rPr>
            </w:pPr>
            <w:r w:rsidRPr="003E2737">
              <w:rPr>
                <w:highlight w:val="yellow"/>
              </w:rPr>
              <w:t>30</w:t>
            </w:r>
          </w:p>
        </w:tc>
        <w:tc>
          <w:tcPr>
            <w:tcW w:w="1001" w:type="pct"/>
            <w:vAlign w:val="center"/>
          </w:tcPr>
          <w:p w14:paraId="4DA2D171" w14:textId="1001633D" w:rsidR="000B6F1D" w:rsidRPr="003E2737" w:rsidRDefault="000B6F1D" w:rsidP="000B6F1D">
            <w:pPr>
              <w:spacing w:line="276" w:lineRule="auto"/>
              <w:jc w:val="center"/>
              <w:rPr>
                <w:highlight w:val="yellow"/>
              </w:rPr>
            </w:pPr>
            <w:r w:rsidRPr="003E2737">
              <w:rPr>
                <w:highlight w:val="yellow"/>
              </w:rPr>
              <w:t>30</w:t>
            </w:r>
          </w:p>
        </w:tc>
      </w:tr>
      <w:tr w:rsidR="000B6F1D" w14:paraId="564EE6CA" w14:textId="77777777" w:rsidTr="000B6F1D">
        <w:tc>
          <w:tcPr>
            <w:tcW w:w="1015" w:type="pct"/>
            <w:vMerge/>
          </w:tcPr>
          <w:p w14:paraId="25AB44A9" w14:textId="77777777" w:rsidR="000B6F1D" w:rsidRDefault="000B6F1D" w:rsidP="000B6F1D">
            <w:pPr>
              <w:spacing w:line="276" w:lineRule="auto"/>
              <w:jc w:val="both"/>
            </w:pPr>
          </w:p>
        </w:tc>
        <w:tc>
          <w:tcPr>
            <w:tcW w:w="783" w:type="pct"/>
          </w:tcPr>
          <w:p w14:paraId="3675DD0A" w14:textId="18F70241" w:rsidR="000B6F1D" w:rsidRPr="003E2737" w:rsidRDefault="000B6F1D" w:rsidP="003E2737">
            <w:pPr>
              <w:spacing w:line="276" w:lineRule="auto"/>
              <w:jc w:val="center"/>
              <w:rPr>
                <w:highlight w:val="yellow"/>
              </w:rPr>
            </w:pPr>
            <w:r w:rsidRPr="003E2737">
              <w:rPr>
                <w:highlight w:val="yellow"/>
              </w:rPr>
              <w:t>ІІ</w:t>
            </w:r>
          </w:p>
        </w:tc>
        <w:tc>
          <w:tcPr>
            <w:tcW w:w="674" w:type="pct"/>
            <w:vAlign w:val="center"/>
          </w:tcPr>
          <w:p w14:paraId="62AD93B6" w14:textId="343FBD4A" w:rsidR="000B6F1D" w:rsidRPr="003E2737" w:rsidRDefault="000B6F1D" w:rsidP="000B6F1D">
            <w:pPr>
              <w:spacing w:line="276" w:lineRule="auto"/>
              <w:jc w:val="center"/>
              <w:rPr>
                <w:highlight w:val="yellow"/>
              </w:rPr>
            </w:pPr>
            <w:r w:rsidRPr="003E2737">
              <w:rPr>
                <w:highlight w:val="yellow"/>
              </w:rPr>
              <w:t>2</w:t>
            </w:r>
          </w:p>
        </w:tc>
        <w:tc>
          <w:tcPr>
            <w:tcW w:w="528" w:type="pct"/>
            <w:vAlign w:val="center"/>
          </w:tcPr>
          <w:p w14:paraId="3808871B" w14:textId="494A3746" w:rsidR="000B6F1D" w:rsidRPr="003E2737" w:rsidRDefault="000B6F1D" w:rsidP="000B6F1D">
            <w:pPr>
              <w:spacing w:line="276" w:lineRule="auto"/>
              <w:jc w:val="center"/>
              <w:rPr>
                <w:highlight w:val="yellow"/>
              </w:rPr>
            </w:pPr>
            <w:r w:rsidRPr="003E2737">
              <w:rPr>
                <w:highlight w:val="yellow"/>
              </w:rPr>
              <w:t>60</w:t>
            </w:r>
          </w:p>
        </w:tc>
        <w:tc>
          <w:tcPr>
            <w:tcW w:w="1000" w:type="pct"/>
            <w:vAlign w:val="center"/>
          </w:tcPr>
          <w:p w14:paraId="3A33F66B" w14:textId="23713D4C" w:rsidR="000B6F1D" w:rsidRPr="003E2737" w:rsidRDefault="000B6F1D" w:rsidP="000B6F1D">
            <w:pPr>
              <w:spacing w:line="276" w:lineRule="auto"/>
              <w:jc w:val="center"/>
              <w:rPr>
                <w:highlight w:val="yellow"/>
              </w:rPr>
            </w:pPr>
            <w:r w:rsidRPr="003E2737">
              <w:rPr>
                <w:highlight w:val="yellow"/>
              </w:rPr>
              <w:t>60</w:t>
            </w:r>
          </w:p>
        </w:tc>
        <w:tc>
          <w:tcPr>
            <w:tcW w:w="1001" w:type="pct"/>
            <w:vAlign w:val="center"/>
          </w:tcPr>
          <w:p w14:paraId="76813804" w14:textId="77013F9A" w:rsidR="000B6F1D" w:rsidRPr="003E2737" w:rsidRDefault="000B6F1D" w:rsidP="000B6F1D">
            <w:pPr>
              <w:spacing w:line="276" w:lineRule="auto"/>
              <w:jc w:val="center"/>
              <w:rPr>
                <w:highlight w:val="yellow"/>
              </w:rPr>
            </w:pPr>
            <w:r w:rsidRPr="003E2737">
              <w:rPr>
                <w:highlight w:val="yellow"/>
              </w:rPr>
              <w:t>60</w:t>
            </w:r>
          </w:p>
        </w:tc>
      </w:tr>
      <w:tr w:rsidR="000B6F1D" w14:paraId="615AAFEA" w14:textId="77777777" w:rsidTr="000B6F1D">
        <w:tc>
          <w:tcPr>
            <w:tcW w:w="1798" w:type="pct"/>
            <w:gridSpan w:val="2"/>
          </w:tcPr>
          <w:p w14:paraId="00B51761" w14:textId="3C239150" w:rsidR="000B6F1D" w:rsidRDefault="000B6F1D" w:rsidP="000B6F1D">
            <w:pPr>
              <w:spacing w:line="276" w:lineRule="auto"/>
              <w:jc w:val="both"/>
            </w:pPr>
            <w:r>
              <w:t>Контрольна робота</w:t>
            </w:r>
          </w:p>
        </w:tc>
        <w:tc>
          <w:tcPr>
            <w:tcW w:w="674" w:type="pct"/>
            <w:vAlign w:val="center"/>
          </w:tcPr>
          <w:p w14:paraId="3E4E9A43" w14:textId="77777777" w:rsidR="000B6F1D" w:rsidRPr="003E2737" w:rsidRDefault="000B6F1D" w:rsidP="000B6F1D">
            <w:pPr>
              <w:spacing w:line="276" w:lineRule="auto"/>
              <w:jc w:val="center"/>
              <w:rPr>
                <w:highlight w:val="yellow"/>
              </w:rPr>
            </w:pPr>
          </w:p>
        </w:tc>
        <w:tc>
          <w:tcPr>
            <w:tcW w:w="528" w:type="pct"/>
            <w:vAlign w:val="center"/>
          </w:tcPr>
          <w:p w14:paraId="6880D4C1" w14:textId="77777777" w:rsidR="000B6F1D" w:rsidRPr="003E2737" w:rsidRDefault="000B6F1D" w:rsidP="000B6F1D">
            <w:pPr>
              <w:spacing w:line="276" w:lineRule="auto"/>
              <w:jc w:val="center"/>
              <w:rPr>
                <w:highlight w:val="yellow"/>
              </w:rPr>
            </w:pPr>
          </w:p>
        </w:tc>
        <w:tc>
          <w:tcPr>
            <w:tcW w:w="1000" w:type="pct"/>
            <w:vAlign w:val="center"/>
          </w:tcPr>
          <w:p w14:paraId="316EE24E" w14:textId="77777777" w:rsidR="000B6F1D" w:rsidRPr="003E2737" w:rsidRDefault="000B6F1D" w:rsidP="000B6F1D">
            <w:pPr>
              <w:spacing w:line="276" w:lineRule="auto"/>
              <w:jc w:val="center"/>
              <w:rPr>
                <w:highlight w:val="yellow"/>
              </w:rPr>
            </w:pPr>
          </w:p>
        </w:tc>
        <w:tc>
          <w:tcPr>
            <w:tcW w:w="1001" w:type="pct"/>
            <w:vAlign w:val="center"/>
          </w:tcPr>
          <w:p w14:paraId="05EC9D49" w14:textId="77777777" w:rsidR="000B6F1D" w:rsidRPr="003E2737" w:rsidRDefault="000B6F1D" w:rsidP="000B6F1D">
            <w:pPr>
              <w:spacing w:line="276" w:lineRule="auto"/>
              <w:jc w:val="center"/>
              <w:rPr>
                <w:highlight w:val="yellow"/>
              </w:rPr>
            </w:pPr>
          </w:p>
        </w:tc>
      </w:tr>
      <w:tr w:rsidR="000B6F1D" w14:paraId="52A7095F" w14:textId="77777777" w:rsidTr="000B6F1D">
        <w:tc>
          <w:tcPr>
            <w:tcW w:w="1798" w:type="pct"/>
            <w:gridSpan w:val="2"/>
          </w:tcPr>
          <w:p w14:paraId="60756387" w14:textId="21AA36EB" w:rsidR="000B6F1D" w:rsidRDefault="000B6F1D" w:rsidP="000B6F1D">
            <w:pPr>
              <w:spacing w:line="276" w:lineRule="auto"/>
              <w:jc w:val="both"/>
            </w:pPr>
            <w:r>
              <w:t xml:space="preserve">Курсовий </w:t>
            </w:r>
            <w:proofErr w:type="spellStart"/>
            <w:r>
              <w:t>проєкт</w:t>
            </w:r>
            <w:proofErr w:type="spellEnd"/>
            <w:r>
              <w:t xml:space="preserve"> (робота)</w:t>
            </w:r>
          </w:p>
        </w:tc>
        <w:tc>
          <w:tcPr>
            <w:tcW w:w="674" w:type="pct"/>
            <w:vAlign w:val="center"/>
          </w:tcPr>
          <w:p w14:paraId="12781AF2" w14:textId="77777777" w:rsidR="000B6F1D" w:rsidRPr="003E2737" w:rsidRDefault="000B6F1D" w:rsidP="000B6F1D">
            <w:pPr>
              <w:spacing w:line="276" w:lineRule="auto"/>
              <w:jc w:val="center"/>
              <w:rPr>
                <w:highlight w:val="yellow"/>
              </w:rPr>
            </w:pPr>
          </w:p>
        </w:tc>
        <w:tc>
          <w:tcPr>
            <w:tcW w:w="528" w:type="pct"/>
            <w:vAlign w:val="center"/>
          </w:tcPr>
          <w:p w14:paraId="24AE74C8" w14:textId="77777777" w:rsidR="000B6F1D" w:rsidRPr="003E2737" w:rsidRDefault="000B6F1D" w:rsidP="000B6F1D">
            <w:pPr>
              <w:spacing w:line="276" w:lineRule="auto"/>
              <w:jc w:val="center"/>
              <w:rPr>
                <w:highlight w:val="yellow"/>
              </w:rPr>
            </w:pPr>
          </w:p>
        </w:tc>
        <w:tc>
          <w:tcPr>
            <w:tcW w:w="1000" w:type="pct"/>
            <w:vAlign w:val="center"/>
          </w:tcPr>
          <w:p w14:paraId="53C2DF57" w14:textId="77777777" w:rsidR="000B6F1D" w:rsidRPr="003E2737" w:rsidRDefault="000B6F1D" w:rsidP="000B6F1D">
            <w:pPr>
              <w:spacing w:line="276" w:lineRule="auto"/>
              <w:jc w:val="center"/>
              <w:rPr>
                <w:highlight w:val="yellow"/>
              </w:rPr>
            </w:pPr>
          </w:p>
        </w:tc>
        <w:tc>
          <w:tcPr>
            <w:tcW w:w="1001" w:type="pct"/>
            <w:vAlign w:val="center"/>
          </w:tcPr>
          <w:p w14:paraId="75FEFFC4" w14:textId="77777777" w:rsidR="000B6F1D" w:rsidRPr="003E2737" w:rsidRDefault="000B6F1D" w:rsidP="000B6F1D">
            <w:pPr>
              <w:spacing w:line="276" w:lineRule="auto"/>
              <w:jc w:val="center"/>
              <w:rPr>
                <w:highlight w:val="yellow"/>
              </w:rPr>
            </w:pPr>
          </w:p>
        </w:tc>
      </w:tr>
      <w:tr w:rsidR="000B6F1D" w14:paraId="5B7A43D0" w14:textId="77777777" w:rsidTr="000B6F1D">
        <w:tc>
          <w:tcPr>
            <w:tcW w:w="1798" w:type="pct"/>
            <w:gridSpan w:val="2"/>
          </w:tcPr>
          <w:p w14:paraId="7DDF9370" w14:textId="74ED9312" w:rsidR="000B6F1D" w:rsidRDefault="000B6F1D" w:rsidP="000B6F1D">
            <w:pPr>
              <w:spacing w:line="276" w:lineRule="auto"/>
              <w:jc w:val="both"/>
            </w:pPr>
            <w:r>
              <w:t>Залік</w:t>
            </w:r>
          </w:p>
        </w:tc>
        <w:tc>
          <w:tcPr>
            <w:tcW w:w="674" w:type="pct"/>
            <w:vAlign w:val="center"/>
          </w:tcPr>
          <w:p w14:paraId="05282A33" w14:textId="77777777" w:rsidR="000B6F1D" w:rsidRPr="003E2737" w:rsidRDefault="000B6F1D" w:rsidP="000B6F1D">
            <w:pPr>
              <w:spacing w:line="276" w:lineRule="auto"/>
              <w:jc w:val="center"/>
              <w:rPr>
                <w:highlight w:val="yellow"/>
              </w:rPr>
            </w:pPr>
          </w:p>
        </w:tc>
        <w:tc>
          <w:tcPr>
            <w:tcW w:w="528" w:type="pct"/>
            <w:vAlign w:val="center"/>
          </w:tcPr>
          <w:p w14:paraId="70E79967" w14:textId="77777777" w:rsidR="000B6F1D" w:rsidRPr="003E2737" w:rsidRDefault="000B6F1D" w:rsidP="000B6F1D">
            <w:pPr>
              <w:spacing w:line="276" w:lineRule="auto"/>
              <w:jc w:val="center"/>
              <w:rPr>
                <w:highlight w:val="yellow"/>
              </w:rPr>
            </w:pPr>
          </w:p>
        </w:tc>
        <w:tc>
          <w:tcPr>
            <w:tcW w:w="1000" w:type="pct"/>
            <w:vAlign w:val="center"/>
          </w:tcPr>
          <w:p w14:paraId="7FF4EB11" w14:textId="3F37526B" w:rsidR="000B6F1D" w:rsidRPr="003E2737" w:rsidRDefault="000B6F1D" w:rsidP="000B6F1D">
            <w:pPr>
              <w:spacing w:line="276" w:lineRule="auto"/>
              <w:jc w:val="center"/>
              <w:rPr>
                <w:highlight w:val="yellow"/>
              </w:rPr>
            </w:pPr>
            <w:r w:rsidRPr="003E2737">
              <w:rPr>
                <w:highlight w:val="yellow"/>
              </w:rPr>
              <w:t>*</w:t>
            </w:r>
          </w:p>
        </w:tc>
        <w:tc>
          <w:tcPr>
            <w:tcW w:w="1001" w:type="pct"/>
            <w:vAlign w:val="center"/>
          </w:tcPr>
          <w:p w14:paraId="71EAE5AE" w14:textId="4861B27B" w:rsidR="000B6F1D" w:rsidRPr="003E2737" w:rsidRDefault="000B6F1D" w:rsidP="000B6F1D">
            <w:pPr>
              <w:spacing w:line="276" w:lineRule="auto"/>
              <w:jc w:val="center"/>
              <w:rPr>
                <w:highlight w:val="yellow"/>
              </w:rPr>
            </w:pPr>
            <w:r w:rsidRPr="003E2737">
              <w:rPr>
                <w:highlight w:val="yellow"/>
              </w:rPr>
              <w:t>*</w:t>
            </w:r>
          </w:p>
        </w:tc>
      </w:tr>
      <w:tr w:rsidR="000B6F1D" w14:paraId="0EC3A32A" w14:textId="77777777" w:rsidTr="000B6F1D">
        <w:tc>
          <w:tcPr>
            <w:tcW w:w="1798" w:type="pct"/>
            <w:gridSpan w:val="2"/>
          </w:tcPr>
          <w:p w14:paraId="5A7706DC" w14:textId="00E9998A" w:rsidR="000B6F1D" w:rsidRDefault="000B6F1D" w:rsidP="000B6F1D">
            <w:pPr>
              <w:spacing w:line="276" w:lineRule="auto"/>
              <w:jc w:val="both"/>
            </w:pPr>
            <w:r>
              <w:t>Екзамен підсумковий</w:t>
            </w:r>
          </w:p>
        </w:tc>
        <w:tc>
          <w:tcPr>
            <w:tcW w:w="674" w:type="pct"/>
            <w:vAlign w:val="center"/>
          </w:tcPr>
          <w:p w14:paraId="234F11AC" w14:textId="77777777" w:rsidR="000B6F1D" w:rsidRPr="003E2737" w:rsidRDefault="000B6F1D" w:rsidP="000B6F1D">
            <w:pPr>
              <w:spacing w:line="276" w:lineRule="auto"/>
              <w:jc w:val="center"/>
              <w:rPr>
                <w:highlight w:val="yellow"/>
              </w:rPr>
            </w:pPr>
          </w:p>
        </w:tc>
        <w:tc>
          <w:tcPr>
            <w:tcW w:w="528" w:type="pct"/>
            <w:vAlign w:val="center"/>
          </w:tcPr>
          <w:p w14:paraId="2B65AE9B" w14:textId="77777777" w:rsidR="000B6F1D" w:rsidRPr="003E2737" w:rsidRDefault="000B6F1D" w:rsidP="000B6F1D">
            <w:pPr>
              <w:spacing w:line="276" w:lineRule="auto"/>
              <w:jc w:val="center"/>
              <w:rPr>
                <w:highlight w:val="yellow"/>
              </w:rPr>
            </w:pPr>
          </w:p>
        </w:tc>
        <w:tc>
          <w:tcPr>
            <w:tcW w:w="1000" w:type="pct"/>
            <w:vAlign w:val="center"/>
          </w:tcPr>
          <w:p w14:paraId="76E82FD8" w14:textId="77777777" w:rsidR="000B6F1D" w:rsidRPr="003E2737" w:rsidRDefault="000B6F1D" w:rsidP="000B6F1D">
            <w:pPr>
              <w:spacing w:line="276" w:lineRule="auto"/>
              <w:jc w:val="center"/>
              <w:rPr>
                <w:highlight w:val="yellow"/>
              </w:rPr>
            </w:pPr>
          </w:p>
        </w:tc>
        <w:tc>
          <w:tcPr>
            <w:tcW w:w="1001" w:type="pct"/>
            <w:vAlign w:val="center"/>
          </w:tcPr>
          <w:p w14:paraId="448072DF" w14:textId="77777777" w:rsidR="000B6F1D" w:rsidRPr="003E2737" w:rsidRDefault="000B6F1D" w:rsidP="000B6F1D">
            <w:pPr>
              <w:spacing w:line="276" w:lineRule="auto"/>
              <w:jc w:val="center"/>
              <w:rPr>
                <w:highlight w:val="yellow"/>
              </w:rPr>
            </w:pPr>
          </w:p>
        </w:tc>
      </w:tr>
    </w:tbl>
    <w:p w14:paraId="468FE3D8" w14:textId="1924BEF8" w:rsidR="005B5EB8" w:rsidRDefault="005B5EB8" w:rsidP="00687D4C">
      <w:pPr>
        <w:spacing w:after="0" w:line="276" w:lineRule="auto"/>
        <w:jc w:val="both"/>
      </w:pPr>
    </w:p>
    <w:p w14:paraId="31BF0058" w14:textId="0D0FB706" w:rsidR="005B5EB8" w:rsidRDefault="005B5EB8" w:rsidP="00687D4C">
      <w:pPr>
        <w:spacing w:after="0" w:line="276" w:lineRule="auto"/>
        <w:jc w:val="both"/>
      </w:pPr>
    </w:p>
    <w:p w14:paraId="2EED21B2" w14:textId="77777777" w:rsidR="000B6F1D" w:rsidRDefault="000B6F1D" w:rsidP="00687D4C">
      <w:pPr>
        <w:spacing w:after="0" w:line="276" w:lineRule="auto"/>
        <w:jc w:val="both"/>
      </w:pPr>
    </w:p>
    <w:p w14:paraId="706C5EF5" w14:textId="101EB2E8" w:rsidR="000B6F1D" w:rsidRDefault="000B6F1D" w:rsidP="00687D4C">
      <w:pPr>
        <w:spacing w:after="0" w:line="276" w:lineRule="auto"/>
        <w:jc w:val="both"/>
      </w:pPr>
      <w:r w:rsidRPr="000B6F1D">
        <w:rPr>
          <w:b/>
          <w:bCs/>
        </w:rPr>
        <w:t>Умови зарахування здобувачів освіти:</w:t>
      </w:r>
      <w:r>
        <w:t xml:space="preserve"> згідно з навчальним планом.</w:t>
      </w:r>
    </w:p>
    <w:p w14:paraId="4479BB35" w14:textId="04C2256F" w:rsidR="000B6F1D" w:rsidRDefault="000B6F1D" w:rsidP="00687D4C">
      <w:pPr>
        <w:spacing w:after="0" w:line="276" w:lineRule="auto"/>
        <w:jc w:val="both"/>
      </w:pPr>
    </w:p>
    <w:p w14:paraId="2722BAD0" w14:textId="77777777" w:rsidR="000B6F1D" w:rsidRDefault="000B6F1D" w:rsidP="00687D4C">
      <w:pPr>
        <w:spacing w:after="0" w:line="276" w:lineRule="auto"/>
        <w:jc w:val="both"/>
      </w:pPr>
    </w:p>
    <w:p w14:paraId="5B6DC5C1" w14:textId="77777777" w:rsidR="000B6F1D" w:rsidRDefault="000B6F1D" w:rsidP="00687D4C">
      <w:pPr>
        <w:spacing w:after="0" w:line="276" w:lineRule="auto"/>
        <w:jc w:val="both"/>
      </w:pPr>
    </w:p>
    <w:p w14:paraId="1D6A3FCF" w14:textId="77777777" w:rsidR="000B6F1D" w:rsidRDefault="000B6F1D" w:rsidP="00687D4C">
      <w:pPr>
        <w:spacing w:after="0" w:line="276" w:lineRule="auto"/>
        <w:jc w:val="both"/>
      </w:pPr>
      <w:r w:rsidRPr="000B6F1D">
        <w:rPr>
          <w:b/>
          <w:bCs/>
        </w:rPr>
        <w:t>Відповідальна за дисципліну (компонент)</w:t>
      </w:r>
      <w:r>
        <w:t xml:space="preserve"> </w:t>
      </w:r>
      <w:r>
        <w:t>–</w:t>
      </w:r>
      <w:r>
        <w:t xml:space="preserve"> доцент </w:t>
      </w:r>
      <w:r w:rsidRPr="000B6F1D">
        <w:rPr>
          <w:b/>
          <w:bCs/>
          <w:highlight w:val="yellow"/>
        </w:rPr>
        <w:t>Васильєва Ю.О.</w:t>
      </w:r>
      <w:r>
        <w:t xml:space="preserve"> </w:t>
      </w:r>
    </w:p>
    <w:p w14:paraId="2C55F924" w14:textId="7A658CD5" w:rsidR="000B6F1D" w:rsidRDefault="000B6F1D" w:rsidP="00687D4C">
      <w:pPr>
        <w:spacing w:after="0" w:line="276" w:lineRule="auto"/>
        <w:jc w:val="both"/>
      </w:pPr>
      <w:r w:rsidRPr="000B6F1D">
        <w:rPr>
          <w:b/>
          <w:bCs/>
        </w:rPr>
        <w:t>Закріплені викладачі:</w:t>
      </w:r>
      <w:r w:rsidRPr="000B6F1D">
        <w:t xml:space="preserve"> </w:t>
      </w:r>
      <w:r w:rsidRPr="000B6F1D">
        <w:rPr>
          <w:highlight w:val="yellow"/>
        </w:rPr>
        <w:t xml:space="preserve">доцент Васильєва Ю.О., асистент </w:t>
      </w:r>
      <w:proofErr w:type="spellStart"/>
      <w:r w:rsidRPr="000B6F1D">
        <w:rPr>
          <w:highlight w:val="yellow"/>
        </w:rPr>
        <w:t>Боднарчук</w:t>
      </w:r>
      <w:proofErr w:type="spellEnd"/>
      <w:r w:rsidRPr="000B6F1D">
        <w:rPr>
          <w:highlight w:val="yellow"/>
        </w:rPr>
        <w:t xml:space="preserve"> І.М.</w:t>
      </w:r>
    </w:p>
    <w:p w14:paraId="24D8CE54" w14:textId="2C70253D" w:rsidR="000B6F1D" w:rsidRDefault="000B6F1D" w:rsidP="00687D4C">
      <w:pPr>
        <w:spacing w:after="0" w:line="276" w:lineRule="auto"/>
        <w:jc w:val="both"/>
      </w:pPr>
    </w:p>
    <w:p w14:paraId="65515BE4" w14:textId="7D3F25A6" w:rsidR="000B6F1D" w:rsidRDefault="000B6F1D" w:rsidP="00687D4C">
      <w:pPr>
        <w:spacing w:after="0" w:line="276" w:lineRule="auto"/>
        <w:jc w:val="both"/>
      </w:pPr>
    </w:p>
    <w:p w14:paraId="7A9439C0" w14:textId="13AA1BE4" w:rsidR="000B6F1D" w:rsidRDefault="000B6F1D" w:rsidP="000B6F1D">
      <w:pPr>
        <w:pageBreakBefore/>
        <w:spacing w:after="0" w:line="276" w:lineRule="auto"/>
        <w:jc w:val="center"/>
        <w:rPr>
          <w:b/>
          <w:bCs/>
        </w:rPr>
      </w:pPr>
      <w:r w:rsidRPr="000B6F1D">
        <w:rPr>
          <w:b/>
          <w:bCs/>
        </w:rPr>
        <w:lastRenderedPageBreak/>
        <w:t>ВІДПОВІДНІСТЬ КОМПОНЕНТИ (НАВЧАЛЬНОЇ ДИСЦИПЛІНИ) ОСВІТНІЙ ПРОГРАМІ</w:t>
      </w:r>
    </w:p>
    <w:p w14:paraId="7FFCB445" w14:textId="6F8790D9" w:rsidR="000B6F1D" w:rsidRDefault="000B6F1D" w:rsidP="000B6F1D">
      <w:pPr>
        <w:spacing w:after="0" w:line="276" w:lineRule="auto"/>
        <w:jc w:val="both"/>
      </w:pPr>
    </w:p>
    <w:tbl>
      <w:tblPr>
        <w:tblStyle w:val="a3"/>
        <w:tblW w:w="0" w:type="auto"/>
        <w:tblLook w:val="04A0" w:firstRow="1" w:lastRow="0" w:firstColumn="1" w:lastColumn="0" w:noHBand="0" w:noVBand="1"/>
      </w:tblPr>
      <w:tblGrid>
        <w:gridCol w:w="4672"/>
        <w:gridCol w:w="4672"/>
      </w:tblGrid>
      <w:tr w:rsidR="001479B0" w14:paraId="16D65C1E" w14:textId="77777777" w:rsidTr="0012364B">
        <w:tc>
          <w:tcPr>
            <w:tcW w:w="9344" w:type="dxa"/>
            <w:gridSpan w:val="2"/>
          </w:tcPr>
          <w:p w14:paraId="0ADB36EA" w14:textId="155D9199" w:rsidR="001479B0" w:rsidRPr="001479B0" w:rsidRDefault="001479B0" w:rsidP="001479B0">
            <w:pPr>
              <w:jc w:val="center"/>
              <w:rPr>
                <w:b/>
                <w:bCs/>
              </w:rPr>
            </w:pPr>
            <w:r w:rsidRPr="001479B0">
              <w:rPr>
                <w:b/>
                <w:bCs/>
              </w:rPr>
              <w:t>НАЗВА МОДУЛІВ</w:t>
            </w:r>
          </w:p>
        </w:tc>
      </w:tr>
      <w:tr w:rsidR="003E2737" w14:paraId="292B66CA" w14:textId="77777777" w:rsidTr="001479B0">
        <w:tc>
          <w:tcPr>
            <w:tcW w:w="4672" w:type="dxa"/>
            <w:vAlign w:val="center"/>
          </w:tcPr>
          <w:p w14:paraId="3898ABB6" w14:textId="48EED91C" w:rsidR="003E2737" w:rsidRPr="001479B0" w:rsidRDefault="003E2737" w:rsidP="001479B0">
            <w:pPr>
              <w:jc w:val="center"/>
              <w:rPr>
                <w:b/>
                <w:bCs/>
              </w:rPr>
            </w:pPr>
            <w:r w:rsidRPr="001479B0">
              <w:rPr>
                <w:b/>
                <w:bCs/>
              </w:rPr>
              <w:t>ЗМІСТ</w:t>
            </w:r>
          </w:p>
        </w:tc>
        <w:tc>
          <w:tcPr>
            <w:tcW w:w="4672" w:type="dxa"/>
            <w:vAlign w:val="center"/>
          </w:tcPr>
          <w:p w14:paraId="54004387" w14:textId="5962EB22" w:rsidR="003E2737" w:rsidRPr="001479B0" w:rsidRDefault="003E2737" w:rsidP="001479B0">
            <w:pPr>
              <w:jc w:val="center"/>
              <w:rPr>
                <w:b/>
                <w:bCs/>
              </w:rPr>
            </w:pPr>
            <w:r w:rsidRPr="001479B0">
              <w:rPr>
                <w:b/>
                <w:bCs/>
              </w:rPr>
              <w:t xml:space="preserve">Деталізація результатів навчання та шифри </w:t>
            </w:r>
            <w:proofErr w:type="spellStart"/>
            <w:r w:rsidRPr="001479B0">
              <w:rPr>
                <w:b/>
                <w:bCs/>
              </w:rPr>
              <w:t>компетентностей</w:t>
            </w:r>
            <w:proofErr w:type="spellEnd"/>
            <w:r w:rsidRPr="001479B0">
              <w:rPr>
                <w:b/>
                <w:bCs/>
              </w:rPr>
              <w:t xml:space="preserve"> та програмних результатів навчання освітньої програми</w:t>
            </w:r>
          </w:p>
        </w:tc>
      </w:tr>
      <w:tr w:rsidR="001479B0" w14:paraId="334F993A" w14:textId="77777777" w:rsidTr="001479B0">
        <w:tc>
          <w:tcPr>
            <w:tcW w:w="9344" w:type="dxa"/>
            <w:gridSpan w:val="2"/>
            <w:vAlign w:val="center"/>
          </w:tcPr>
          <w:p w14:paraId="547BFAC1" w14:textId="45187AA2" w:rsidR="001479B0" w:rsidRPr="001479B0" w:rsidRDefault="001479B0" w:rsidP="001479B0">
            <w:pPr>
              <w:jc w:val="center"/>
              <w:rPr>
                <w:b/>
                <w:bCs/>
                <w:sz w:val="24"/>
                <w:szCs w:val="24"/>
                <w:highlight w:val="yellow"/>
              </w:rPr>
            </w:pPr>
            <w:r w:rsidRPr="001479B0">
              <w:rPr>
                <w:b/>
                <w:bCs/>
                <w:sz w:val="24"/>
                <w:szCs w:val="24"/>
                <w:highlight w:val="yellow"/>
              </w:rPr>
              <w:t>1 ЗАГАЛЬНА ХАРАКТЕРИСТИКА ТА МЕТОДИЧНІ ОСНОВИ СТАНДАРТИЗАЦІЇ</w:t>
            </w:r>
          </w:p>
        </w:tc>
      </w:tr>
      <w:tr w:rsidR="003E2737" w14:paraId="53B47015" w14:textId="77777777" w:rsidTr="003E2737">
        <w:tc>
          <w:tcPr>
            <w:tcW w:w="4672" w:type="dxa"/>
          </w:tcPr>
          <w:p w14:paraId="0FB62695" w14:textId="010C8F3E" w:rsidR="003E2737" w:rsidRPr="001479B0" w:rsidRDefault="001479B0" w:rsidP="001479B0">
            <w:pPr>
              <w:jc w:val="both"/>
              <w:rPr>
                <w:sz w:val="24"/>
                <w:szCs w:val="24"/>
                <w:highlight w:val="yellow"/>
              </w:rPr>
            </w:pPr>
            <w:r w:rsidRPr="001479B0">
              <w:rPr>
                <w:sz w:val="24"/>
                <w:szCs w:val="24"/>
                <w:highlight w:val="yellow"/>
              </w:rPr>
              <w:t>Вивчає систему стандартизації: методичні основи стандартизації, види стандартів і їх характеристику. Визначаються та засвоюються функції, цілі та задачі стандартизації. Організація робіт зі стандартизації: розробка та гармонізація нормативних документів.</w:t>
            </w:r>
          </w:p>
        </w:tc>
        <w:tc>
          <w:tcPr>
            <w:tcW w:w="4672" w:type="dxa"/>
          </w:tcPr>
          <w:p w14:paraId="59F4B029" w14:textId="10C4DAAE" w:rsidR="001479B0" w:rsidRPr="001479B0" w:rsidRDefault="001479B0" w:rsidP="001479B0">
            <w:pPr>
              <w:jc w:val="both"/>
              <w:rPr>
                <w:sz w:val="24"/>
                <w:szCs w:val="24"/>
                <w:highlight w:val="yellow"/>
              </w:rPr>
            </w:pPr>
            <w:r w:rsidRPr="001479B0">
              <w:rPr>
                <w:sz w:val="24"/>
                <w:szCs w:val="24"/>
                <w:highlight w:val="yellow"/>
              </w:rPr>
              <w:sym w:font="Symbol" w:char="F0B7"/>
            </w:r>
            <w:r w:rsidRPr="001479B0">
              <w:rPr>
                <w:sz w:val="24"/>
                <w:szCs w:val="24"/>
                <w:highlight w:val="yellow"/>
              </w:rPr>
              <w:t> </w:t>
            </w:r>
            <w:r w:rsidRPr="001479B0">
              <w:rPr>
                <w:b/>
                <w:bCs/>
                <w:sz w:val="24"/>
                <w:szCs w:val="24"/>
                <w:highlight w:val="yellow"/>
              </w:rPr>
              <w:t>розуміння функціонування системи стандартизації та системи розробки нормативних документів</w:t>
            </w:r>
            <w:r w:rsidRPr="001479B0">
              <w:rPr>
                <w:sz w:val="24"/>
                <w:szCs w:val="24"/>
                <w:highlight w:val="yellow"/>
              </w:rPr>
              <w:t xml:space="preserve"> (ЗК3, ЗК4, ЗК6, ЗК8, ПРН5, ПРН6, ПРН20)</w:t>
            </w:r>
            <w:r w:rsidRPr="001479B0">
              <w:rPr>
                <w:sz w:val="24"/>
                <w:szCs w:val="24"/>
                <w:highlight w:val="yellow"/>
              </w:rPr>
              <w:t xml:space="preserve"> </w:t>
            </w:r>
            <w:r w:rsidRPr="001479B0">
              <w:rPr>
                <w:sz w:val="24"/>
                <w:szCs w:val="24"/>
                <w:highlight w:val="yellow"/>
              </w:rPr>
              <w:t xml:space="preserve">/ імітаційний командний </w:t>
            </w:r>
            <w:proofErr w:type="spellStart"/>
            <w:r w:rsidRPr="001479B0">
              <w:rPr>
                <w:sz w:val="24"/>
                <w:szCs w:val="24"/>
                <w:highlight w:val="yellow"/>
              </w:rPr>
              <w:t>проєкт</w:t>
            </w:r>
            <w:proofErr w:type="spellEnd"/>
            <w:r w:rsidRPr="001479B0">
              <w:rPr>
                <w:sz w:val="24"/>
                <w:szCs w:val="24"/>
                <w:highlight w:val="yellow"/>
              </w:rPr>
              <w:t xml:space="preserve"> 1 </w:t>
            </w:r>
          </w:p>
          <w:p w14:paraId="59F2D3CE" w14:textId="6B05F756" w:rsidR="003E2737" w:rsidRPr="001479B0" w:rsidRDefault="001479B0" w:rsidP="001479B0">
            <w:pPr>
              <w:jc w:val="both"/>
              <w:rPr>
                <w:sz w:val="24"/>
                <w:szCs w:val="24"/>
                <w:highlight w:val="yellow"/>
              </w:rPr>
            </w:pPr>
            <w:r w:rsidRPr="001479B0">
              <w:rPr>
                <w:sz w:val="24"/>
                <w:szCs w:val="24"/>
                <w:highlight w:val="yellow"/>
              </w:rPr>
              <w:sym w:font="Symbol" w:char="F0B7"/>
            </w:r>
            <w:r w:rsidRPr="001479B0">
              <w:rPr>
                <w:sz w:val="24"/>
                <w:szCs w:val="24"/>
                <w:highlight w:val="yellow"/>
              </w:rPr>
              <w:t> </w:t>
            </w:r>
            <w:r w:rsidRPr="001479B0">
              <w:rPr>
                <w:b/>
                <w:bCs/>
                <w:sz w:val="24"/>
                <w:szCs w:val="24"/>
                <w:highlight w:val="yellow"/>
              </w:rPr>
              <w:t>здатність аналізувати і обирати оптимальні нормативні документи для професійної діяльності</w:t>
            </w:r>
            <w:r w:rsidRPr="001479B0">
              <w:rPr>
                <w:sz w:val="24"/>
                <w:szCs w:val="24"/>
                <w:highlight w:val="yellow"/>
              </w:rPr>
              <w:t xml:space="preserve"> (ЗК3, ЗК4, ЗК7, ФК1, ПРН5, ПРН20)</w:t>
            </w:r>
            <w:r w:rsidRPr="001479B0">
              <w:rPr>
                <w:sz w:val="24"/>
                <w:szCs w:val="24"/>
                <w:highlight w:val="yellow"/>
              </w:rPr>
              <w:t xml:space="preserve"> </w:t>
            </w:r>
            <w:r w:rsidRPr="001479B0">
              <w:rPr>
                <w:sz w:val="24"/>
                <w:szCs w:val="24"/>
                <w:highlight w:val="yellow"/>
              </w:rPr>
              <w:t>/ індивідуальні завдання з аналізу нормативної бази</w:t>
            </w:r>
          </w:p>
        </w:tc>
      </w:tr>
      <w:tr w:rsidR="001479B0" w14:paraId="2D51DE63" w14:textId="77777777" w:rsidTr="001479B0">
        <w:tc>
          <w:tcPr>
            <w:tcW w:w="9344" w:type="dxa"/>
            <w:gridSpan w:val="2"/>
            <w:vAlign w:val="center"/>
          </w:tcPr>
          <w:p w14:paraId="5265FAC3" w14:textId="7F99A9EA" w:rsidR="001479B0" w:rsidRPr="001479B0" w:rsidRDefault="001479B0" w:rsidP="001479B0">
            <w:pPr>
              <w:jc w:val="center"/>
              <w:rPr>
                <w:b/>
                <w:bCs/>
                <w:sz w:val="24"/>
                <w:szCs w:val="24"/>
                <w:highlight w:val="yellow"/>
              </w:rPr>
            </w:pPr>
            <w:r w:rsidRPr="001479B0">
              <w:rPr>
                <w:b/>
                <w:bCs/>
                <w:sz w:val="24"/>
                <w:szCs w:val="24"/>
                <w:highlight w:val="yellow"/>
              </w:rPr>
              <w:t>2 СТАНДАРТИ НА ПРОДУКЦІЮ ТВАРИННИЦТВА ТА ПРОЦЕСИ</w:t>
            </w:r>
          </w:p>
        </w:tc>
      </w:tr>
      <w:tr w:rsidR="001479B0" w:rsidRPr="001479B0" w14:paraId="41CE51F7" w14:textId="77777777" w:rsidTr="001479B0">
        <w:tc>
          <w:tcPr>
            <w:tcW w:w="9344" w:type="dxa"/>
            <w:gridSpan w:val="2"/>
            <w:vAlign w:val="center"/>
          </w:tcPr>
          <w:p w14:paraId="35ACD0AD" w14:textId="3B7E83F9" w:rsidR="001479B0" w:rsidRPr="001479B0" w:rsidRDefault="001479B0" w:rsidP="001479B0">
            <w:pPr>
              <w:jc w:val="center"/>
              <w:rPr>
                <w:b/>
                <w:bCs/>
                <w:sz w:val="24"/>
                <w:szCs w:val="24"/>
                <w:highlight w:val="yellow"/>
              </w:rPr>
            </w:pPr>
            <w:r w:rsidRPr="001479B0">
              <w:rPr>
                <w:b/>
                <w:bCs/>
                <w:sz w:val="24"/>
                <w:szCs w:val="24"/>
                <w:highlight w:val="yellow"/>
              </w:rPr>
              <w:t>2.1 Стандарти на продукцію тваринництва</w:t>
            </w:r>
          </w:p>
        </w:tc>
      </w:tr>
      <w:tr w:rsidR="003E2737" w14:paraId="3636B044" w14:textId="77777777" w:rsidTr="003E2737">
        <w:tc>
          <w:tcPr>
            <w:tcW w:w="4672" w:type="dxa"/>
          </w:tcPr>
          <w:p w14:paraId="232B57C2" w14:textId="1532E49C" w:rsidR="003E2737" w:rsidRPr="001479B0" w:rsidRDefault="001479B0" w:rsidP="001479B0">
            <w:pPr>
              <w:jc w:val="both"/>
              <w:rPr>
                <w:sz w:val="24"/>
                <w:szCs w:val="24"/>
                <w:highlight w:val="yellow"/>
              </w:rPr>
            </w:pPr>
            <w:r w:rsidRPr="001479B0">
              <w:rPr>
                <w:sz w:val="24"/>
                <w:szCs w:val="24"/>
                <w:highlight w:val="yellow"/>
              </w:rPr>
              <w:t>Вивчає стандартизацію продукції тваринництва: стандартизацію коров’ячого молока, стандартизацію сільськогосподарських тварин для забою та продуктів їх переробки, стандартизацію продуктів птахівництва та бджільництва.</w:t>
            </w:r>
          </w:p>
        </w:tc>
        <w:tc>
          <w:tcPr>
            <w:tcW w:w="4672" w:type="dxa"/>
          </w:tcPr>
          <w:p w14:paraId="50D27DF3" w14:textId="02C84BF1" w:rsidR="003E2737" w:rsidRPr="001479B0" w:rsidRDefault="001479B0" w:rsidP="001479B0">
            <w:pPr>
              <w:jc w:val="both"/>
              <w:rPr>
                <w:sz w:val="24"/>
                <w:szCs w:val="24"/>
                <w:highlight w:val="yellow"/>
              </w:rPr>
            </w:pPr>
            <w:r w:rsidRPr="001479B0">
              <w:rPr>
                <w:sz w:val="24"/>
                <w:szCs w:val="24"/>
                <w:highlight w:val="yellow"/>
              </w:rPr>
              <w:sym w:font="Symbol" w:char="F0B7"/>
            </w:r>
            <w:r w:rsidRPr="001479B0">
              <w:rPr>
                <w:sz w:val="24"/>
                <w:szCs w:val="24"/>
                <w:highlight w:val="yellow"/>
              </w:rPr>
              <w:t> </w:t>
            </w:r>
            <w:r w:rsidRPr="001479B0">
              <w:rPr>
                <w:b/>
                <w:bCs/>
                <w:sz w:val="24"/>
                <w:szCs w:val="24"/>
                <w:highlight w:val="yellow"/>
              </w:rPr>
              <w:t>здатність користуватися нормативними документами</w:t>
            </w:r>
            <w:r w:rsidRPr="001479B0">
              <w:rPr>
                <w:sz w:val="24"/>
                <w:szCs w:val="24"/>
                <w:highlight w:val="yellow"/>
              </w:rPr>
              <w:t xml:space="preserve"> (ЗК3, ЗК4, ЗК7, ФК1, ПРН1, ПРН5, ПРН6, ПРН20) / індивідуальні практичні завдання</w:t>
            </w:r>
          </w:p>
        </w:tc>
      </w:tr>
      <w:tr w:rsidR="001479B0" w14:paraId="3EBD35C7" w14:textId="77777777" w:rsidTr="001479B0">
        <w:tc>
          <w:tcPr>
            <w:tcW w:w="9344" w:type="dxa"/>
            <w:gridSpan w:val="2"/>
            <w:vAlign w:val="center"/>
          </w:tcPr>
          <w:p w14:paraId="1B80FED7" w14:textId="05A0186A" w:rsidR="001479B0" w:rsidRPr="001479B0" w:rsidRDefault="001479B0" w:rsidP="001479B0">
            <w:pPr>
              <w:jc w:val="center"/>
              <w:rPr>
                <w:b/>
                <w:bCs/>
                <w:sz w:val="24"/>
                <w:szCs w:val="24"/>
                <w:highlight w:val="yellow"/>
              </w:rPr>
            </w:pPr>
            <w:r w:rsidRPr="001479B0">
              <w:rPr>
                <w:b/>
                <w:bCs/>
                <w:sz w:val="24"/>
                <w:szCs w:val="24"/>
                <w:highlight w:val="yellow"/>
              </w:rPr>
              <w:t>2.2. Стандарти систем управління якістю, керування ризиками та навколишнім середовищем</w:t>
            </w:r>
          </w:p>
        </w:tc>
      </w:tr>
      <w:tr w:rsidR="001479B0" w14:paraId="2E80BC86" w14:textId="77777777" w:rsidTr="003E2737">
        <w:tc>
          <w:tcPr>
            <w:tcW w:w="4672" w:type="dxa"/>
          </w:tcPr>
          <w:p w14:paraId="05ABBD5E" w14:textId="03EEEE22" w:rsidR="001479B0" w:rsidRPr="001479B0" w:rsidRDefault="001479B0" w:rsidP="001479B0">
            <w:pPr>
              <w:jc w:val="both"/>
              <w:rPr>
                <w:sz w:val="24"/>
                <w:szCs w:val="24"/>
                <w:highlight w:val="yellow"/>
              </w:rPr>
            </w:pPr>
            <w:r w:rsidRPr="001479B0">
              <w:rPr>
                <w:sz w:val="24"/>
                <w:szCs w:val="24"/>
                <w:highlight w:val="yellow"/>
              </w:rPr>
              <w:t>Вивчає ефективність стандартів управління якістю сільськогосподарської продукції та управління навколишнім середовищем і ризиками</w:t>
            </w:r>
          </w:p>
        </w:tc>
        <w:tc>
          <w:tcPr>
            <w:tcW w:w="4672" w:type="dxa"/>
          </w:tcPr>
          <w:p w14:paraId="6EA6FAEB" w14:textId="77777777" w:rsidR="001479B0" w:rsidRPr="001479B0" w:rsidRDefault="001479B0" w:rsidP="001479B0">
            <w:pPr>
              <w:jc w:val="both"/>
              <w:rPr>
                <w:sz w:val="24"/>
                <w:szCs w:val="24"/>
                <w:highlight w:val="yellow"/>
              </w:rPr>
            </w:pPr>
            <w:r w:rsidRPr="001479B0">
              <w:rPr>
                <w:sz w:val="24"/>
                <w:szCs w:val="24"/>
                <w:highlight w:val="yellow"/>
              </w:rPr>
              <w:sym w:font="Symbol" w:char="F0B7"/>
            </w:r>
            <w:r w:rsidRPr="001479B0">
              <w:rPr>
                <w:sz w:val="24"/>
                <w:szCs w:val="24"/>
                <w:highlight w:val="yellow"/>
              </w:rPr>
              <w:t> </w:t>
            </w:r>
            <w:r w:rsidRPr="001479B0">
              <w:rPr>
                <w:b/>
                <w:bCs/>
                <w:sz w:val="24"/>
                <w:szCs w:val="24"/>
                <w:highlight w:val="yellow"/>
              </w:rPr>
              <w:t>здатність забезпечувати якість тваринницької продукції в процесі виробничої діяльності</w:t>
            </w:r>
            <w:r w:rsidRPr="001479B0">
              <w:rPr>
                <w:sz w:val="24"/>
                <w:szCs w:val="24"/>
                <w:highlight w:val="yellow"/>
              </w:rPr>
              <w:t xml:space="preserve"> (ЗК3, ЗК4, ЗК6, ЗК7, ФК1, ПРН5, ПРН20) / тренінг, командний </w:t>
            </w:r>
            <w:proofErr w:type="spellStart"/>
            <w:r w:rsidRPr="001479B0">
              <w:rPr>
                <w:sz w:val="24"/>
                <w:szCs w:val="24"/>
                <w:highlight w:val="yellow"/>
              </w:rPr>
              <w:t>проєкт</w:t>
            </w:r>
            <w:proofErr w:type="spellEnd"/>
            <w:r w:rsidRPr="001479B0">
              <w:rPr>
                <w:sz w:val="24"/>
                <w:szCs w:val="24"/>
                <w:highlight w:val="yellow"/>
              </w:rPr>
              <w:t xml:space="preserve"> 2 </w:t>
            </w:r>
          </w:p>
          <w:p w14:paraId="288C6EBB" w14:textId="5DC74F29" w:rsidR="001479B0" w:rsidRPr="001479B0" w:rsidRDefault="001479B0" w:rsidP="001479B0">
            <w:pPr>
              <w:jc w:val="both"/>
              <w:rPr>
                <w:sz w:val="24"/>
                <w:szCs w:val="24"/>
                <w:highlight w:val="yellow"/>
              </w:rPr>
            </w:pPr>
            <w:r w:rsidRPr="001479B0">
              <w:rPr>
                <w:b/>
                <w:bCs/>
                <w:sz w:val="24"/>
                <w:szCs w:val="24"/>
                <w:highlight w:val="yellow"/>
              </w:rPr>
              <w:sym w:font="Symbol" w:char="F0B7"/>
            </w:r>
            <w:r w:rsidRPr="001479B0">
              <w:rPr>
                <w:b/>
                <w:bCs/>
                <w:sz w:val="24"/>
                <w:szCs w:val="24"/>
                <w:highlight w:val="yellow"/>
              </w:rPr>
              <w:t> </w:t>
            </w:r>
            <w:r w:rsidRPr="001479B0">
              <w:rPr>
                <w:b/>
                <w:bCs/>
                <w:sz w:val="24"/>
                <w:szCs w:val="24"/>
                <w:highlight w:val="yellow"/>
              </w:rPr>
              <w:t xml:space="preserve">втілення механізмів збереження навколишнього середовища при розробці нормативних документів та в процесі професійної діяльності </w:t>
            </w:r>
            <w:r w:rsidRPr="001479B0">
              <w:rPr>
                <w:sz w:val="24"/>
                <w:szCs w:val="24"/>
                <w:highlight w:val="yellow"/>
              </w:rPr>
              <w:t xml:space="preserve">(ЗК3, ЗК6, ЗК8, ПРН6, ПРН20) / окремий елемент командного </w:t>
            </w:r>
            <w:proofErr w:type="spellStart"/>
            <w:r w:rsidRPr="001479B0">
              <w:rPr>
                <w:sz w:val="24"/>
                <w:szCs w:val="24"/>
                <w:highlight w:val="yellow"/>
              </w:rPr>
              <w:t>проєкту</w:t>
            </w:r>
            <w:proofErr w:type="spellEnd"/>
            <w:r w:rsidRPr="001479B0">
              <w:rPr>
                <w:sz w:val="24"/>
                <w:szCs w:val="24"/>
                <w:highlight w:val="yellow"/>
              </w:rPr>
              <w:t xml:space="preserve"> 1</w:t>
            </w:r>
          </w:p>
        </w:tc>
      </w:tr>
      <w:tr w:rsidR="001479B0" w14:paraId="50ABAD6D" w14:textId="77777777" w:rsidTr="00DC140B">
        <w:tc>
          <w:tcPr>
            <w:tcW w:w="9344" w:type="dxa"/>
            <w:gridSpan w:val="2"/>
          </w:tcPr>
          <w:p w14:paraId="64815521" w14:textId="30387C0C" w:rsidR="001479B0" w:rsidRPr="001479B0" w:rsidRDefault="001479B0" w:rsidP="001479B0">
            <w:pPr>
              <w:jc w:val="both"/>
              <w:rPr>
                <w:sz w:val="24"/>
                <w:szCs w:val="24"/>
                <w:highlight w:val="yellow"/>
              </w:rPr>
            </w:pPr>
            <w:r w:rsidRPr="001479B0">
              <w:rPr>
                <w:b/>
                <w:bCs/>
                <w:sz w:val="24"/>
                <w:szCs w:val="24"/>
                <w:highlight w:val="yellow"/>
              </w:rPr>
              <w:t>Підсумковий контроль.</w:t>
            </w:r>
            <w:r w:rsidRPr="001479B0">
              <w:rPr>
                <w:sz w:val="24"/>
                <w:szCs w:val="24"/>
                <w:highlight w:val="yellow"/>
              </w:rPr>
              <w:t xml:space="preserve"> Узагальнений зміст навчальної дисципліни, який об’єднує всі вищенаведені змістові модулі</w:t>
            </w:r>
          </w:p>
        </w:tc>
      </w:tr>
    </w:tbl>
    <w:p w14:paraId="3ECCD496" w14:textId="53044CCB" w:rsidR="000B6F1D" w:rsidRDefault="000B6F1D" w:rsidP="000B6F1D">
      <w:pPr>
        <w:spacing w:after="0" w:line="276" w:lineRule="auto"/>
        <w:jc w:val="both"/>
      </w:pPr>
    </w:p>
    <w:p w14:paraId="6702DA77" w14:textId="1A0D2C7E" w:rsidR="000B6F1D" w:rsidRPr="001479B0" w:rsidRDefault="001479B0" w:rsidP="001479B0">
      <w:pPr>
        <w:keepNext/>
        <w:spacing w:after="0" w:line="276" w:lineRule="auto"/>
        <w:jc w:val="center"/>
        <w:rPr>
          <w:b/>
          <w:bCs/>
        </w:rPr>
      </w:pPr>
      <w:r w:rsidRPr="001479B0">
        <w:rPr>
          <w:b/>
          <w:bCs/>
        </w:rPr>
        <w:t xml:space="preserve">Формулювання </w:t>
      </w:r>
      <w:proofErr w:type="spellStart"/>
      <w:r w:rsidRPr="001479B0">
        <w:rPr>
          <w:b/>
          <w:bCs/>
        </w:rPr>
        <w:t>компетентностей</w:t>
      </w:r>
      <w:proofErr w:type="spellEnd"/>
      <w:r w:rsidRPr="001479B0">
        <w:rPr>
          <w:b/>
          <w:bCs/>
        </w:rPr>
        <w:t xml:space="preserve"> та програмних результатів навчання ОПП, шифри яких наведені вище:</w:t>
      </w:r>
    </w:p>
    <w:p w14:paraId="286C1E09" w14:textId="3D12FE18" w:rsidR="000B6F1D" w:rsidRPr="001479B0" w:rsidRDefault="001479B0" w:rsidP="001479B0">
      <w:pPr>
        <w:keepNext/>
        <w:spacing w:after="0" w:line="276" w:lineRule="auto"/>
        <w:jc w:val="both"/>
        <w:rPr>
          <w:b/>
          <w:bCs/>
        </w:rPr>
      </w:pPr>
      <w:r w:rsidRPr="001479B0">
        <w:rPr>
          <w:b/>
          <w:bCs/>
        </w:rPr>
        <w:t>Компетентності:</w:t>
      </w:r>
    </w:p>
    <w:p w14:paraId="1CAAAF32" w14:textId="270C61EA" w:rsidR="001479B0" w:rsidRPr="001479B0" w:rsidRDefault="001479B0" w:rsidP="000B6F1D">
      <w:pPr>
        <w:spacing w:after="0" w:line="276" w:lineRule="auto"/>
        <w:jc w:val="both"/>
        <w:rPr>
          <w:highlight w:val="yellow"/>
        </w:rPr>
      </w:pPr>
      <w:r w:rsidRPr="001479B0">
        <w:rPr>
          <w:highlight w:val="yellow"/>
        </w:rPr>
        <w:t>ЗК3. Здатність застосовувати знання в практичних ситуаціях</w:t>
      </w:r>
      <w:r w:rsidRPr="001479B0">
        <w:rPr>
          <w:highlight w:val="yellow"/>
        </w:rPr>
        <w:t>.</w:t>
      </w:r>
    </w:p>
    <w:p w14:paraId="157C79BA" w14:textId="77777777" w:rsidR="001479B0" w:rsidRPr="001479B0" w:rsidRDefault="001479B0" w:rsidP="000B6F1D">
      <w:pPr>
        <w:spacing w:after="0" w:line="276" w:lineRule="auto"/>
        <w:jc w:val="both"/>
        <w:rPr>
          <w:highlight w:val="yellow"/>
        </w:rPr>
      </w:pPr>
      <w:r w:rsidRPr="001479B0">
        <w:rPr>
          <w:highlight w:val="yellow"/>
        </w:rPr>
        <w:lastRenderedPageBreak/>
        <w:t xml:space="preserve">ЗК4. Знання та розуміння предметної області та розуміння професійної діяльності. </w:t>
      </w:r>
    </w:p>
    <w:p w14:paraId="0B321493" w14:textId="77777777" w:rsidR="001479B0" w:rsidRPr="001479B0" w:rsidRDefault="001479B0" w:rsidP="000B6F1D">
      <w:pPr>
        <w:spacing w:after="0" w:line="276" w:lineRule="auto"/>
        <w:jc w:val="both"/>
        <w:rPr>
          <w:highlight w:val="yellow"/>
        </w:rPr>
      </w:pPr>
      <w:r w:rsidRPr="001479B0">
        <w:rPr>
          <w:highlight w:val="yellow"/>
        </w:rPr>
        <w:t xml:space="preserve">ЗК6. Здатність працювати в команді та мати навички міжособистісної взаємодії. </w:t>
      </w:r>
    </w:p>
    <w:p w14:paraId="50498F35" w14:textId="77777777" w:rsidR="001479B0" w:rsidRPr="001479B0" w:rsidRDefault="001479B0" w:rsidP="000B6F1D">
      <w:pPr>
        <w:spacing w:after="0" w:line="276" w:lineRule="auto"/>
        <w:jc w:val="both"/>
        <w:rPr>
          <w:highlight w:val="yellow"/>
        </w:rPr>
      </w:pPr>
      <w:r w:rsidRPr="001479B0">
        <w:rPr>
          <w:highlight w:val="yellow"/>
        </w:rPr>
        <w:t xml:space="preserve">ЗК7. Здатність оцінювати та забезпечувати якість виконуваних робіт. </w:t>
      </w:r>
    </w:p>
    <w:p w14:paraId="3B493B03" w14:textId="77777777" w:rsidR="001479B0" w:rsidRPr="001479B0" w:rsidRDefault="001479B0" w:rsidP="000B6F1D">
      <w:pPr>
        <w:spacing w:after="0" w:line="276" w:lineRule="auto"/>
        <w:jc w:val="both"/>
        <w:rPr>
          <w:highlight w:val="yellow"/>
        </w:rPr>
      </w:pPr>
      <w:r w:rsidRPr="001479B0">
        <w:rPr>
          <w:highlight w:val="yellow"/>
        </w:rPr>
        <w:t xml:space="preserve">ЗК8. Прагнення до збереження навколишнього середовища. </w:t>
      </w:r>
    </w:p>
    <w:p w14:paraId="211506E1" w14:textId="0692B6B8" w:rsidR="001479B0" w:rsidRDefault="001479B0" w:rsidP="000B6F1D">
      <w:pPr>
        <w:spacing w:after="0" w:line="276" w:lineRule="auto"/>
        <w:jc w:val="both"/>
      </w:pPr>
      <w:r w:rsidRPr="001479B0">
        <w:rPr>
          <w:highlight w:val="yellow"/>
        </w:rPr>
        <w:t>ФК1 Здатність використовувати професійні знання в галузі виробництва і переробки продукції тваринництва для ефективного ведення бізнесу.</w:t>
      </w:r>
    </w:p>
    <w:p w14:paraId="45786B96" w14:textId="43BCF5C1" w:rsidR="001479B0" w:rsidRPr="001479B0" w:rsidRDefault="001479B0" w:rsidP="001479B0">
      <w:pPr>
        <w:keepNext/>
        <w:spacing w:after="0" w:line="276" w:lineRule="auto"/>
        <w:jc w:val="both"/>
        <w:rPr>
          <w:b/>
          <w:bCs/>
        </w:rPr>
      </w:pPr>
      <w:r w:rsidRPr="001479B0">
        <w:rPr>
          <w:b/>
          <w:bCs/>
        </w:rPr>
        <w:t>Програмні результати навчання:</w:t>
      </w:r>
    </w:p>
    <w:p w14:paraId="1879BF30" w14:textId="77777777" w:rsidR="001479B0" w:rsidRPr="001479B0" w:rsidRDefault="001479B0" w:rsidP="000B6F1D">
      <w:pPr>
        <w:spacing w:after="0" w:line="276" w:lineRule="auto"/>
        <w:jc w:val="both"/>
        <w:rPr>
          <w:highlight w:val="yellow"/>
        </w:rPr>
      </w:pPr>
      <w:r w:rsidRPr="001479B0">
        <w:rPr>
          <w:highlight w:val="yellow"/>
        </w:rPr>
        <w:t xml:space="preserve">ПРН1. Забезпечувати дотримання параметрів та контролювати технологічні процеси з виробництва і переробки продукції тваринництва. </w:t>
      </w:r>
    </w:p>
    <w:p w14:paraId="026DF011" w14:textId="77777777" w:rsidR="001479B0" w:rsidRPr="001479B0" w:rsidRDefault="001479B0" w:rsidP="000B6F1D">
      <w:pPr>
        <w:spacing w:after="0" w:line="276" w:lineRule="auto"/>
        <w:jc w:val="both"/>
        <w:rPr>
          <w:highlight w:val="yellow"/>
        </w:rPr>
      </w:pPr>
      <w:r w:rsidRPr="001479B0">
        <w:rPr>
          <w:highlight w:val="yellow"/>
        </w:rPr>
        <w:t xml:space="preserve">ПРН5. Забезпечувати якість виконуваних робіт. </w:t>
      </w:r>
    </w:p>
    <w:p w14:paraId="57C7319B" w14:textId="77777777" w:rsidR="001479B0" w:rsidRPr="001479B0" w:rsidRDefault="001479B0" w:rsidP="000B6F1D">
      <w:pPr>
        <w:spacing w:after="0" w:line="276" w:lineRule="auto"/>
        <w:jc w:val="both"/>
        <w:rPr>
          <w:highlight w:val="yellow"/>
        </w:rPr>
      </w:pPr>
      <w:r w:rsidRPr="001479B0">
        <w:rPr>
          <w:highlight w:val="yellow"/>
        </w:rPr>
        <w:t xml:space="preserve">ПРН6. Впливати на дотримання вимог щодо збереження навколишнього середовища. </w:t>
      </w:r>
    </w:p>
    <w:p w14:paraId="432CBDD0" w14:textId="0FC6E93E" w:rsidR="001479B0" w:rsidRDefault="001479B0" w:rsidP="000B6F1D">
      <w:pPr>
        <w:spacing w:after="0" w:line="276" w:lineRule="auto"/>
        <w:jc w:val="both"/>
      </w:pPr>
      <w:r w:rsidRPr="001479B0">
        <w:rPr>
          <w:highlight w:val="yellow"/>
        </w:rPr>
        <w:t>ПРН20. Застосовувати міжнародні та національні стандарти і практики в професійній діяльності.</w:t>
      </w:r>
    </w:p>
    <w:p w14:paraId="5CEEB282" w14:textId="4C430DE7" w:rsidR="001479B0" w:rsidRDefault="001479B0" w:rsidP="000B6F1D">
      <w:pPr>
        <w:spacing w:after="0" w:line="276" w:lineRule="auto"/>
        <w:jc w:val="both"/>
      </w:pPr>
    </w:p>
    <w:p w14:paraId="4379273E" w14:textId="79C21E1B" w:rsidR="001479B0" w:rsidRDefault="001479B0" w:rsidP="001479B0">
      <w:pPr>
        <w:pageBreakBefore/>
        <w:spacing w:after="0" w:line="276" w:lineRule="auto"/>
        <w:jc w:val="center"/>
        <w:rPr>
          <w:b/>
          <w:bCs/>
        </w:rPr>
      </w:pPr>
      <w:r w:rsidRPr="001479B0">
        <w:rPr>
          <w:b/>
          <w:bCs/>
        </w:rPr>
        <w:lastRenderedPageBreak/>
        <w:t>ТЕОРЕТИЧНІ ЗАНЯТТЯ (ЛЕКЦІЙНИЙ КУРС)</w:t>
      </w:r>
    </w:p>
    <w:p w14:paraId="2709E307" w14:textId="415748B4" w:rsidR="001479B0" w:rsidRDefault="001479B0" w:rsidP="001479B0">
      <w:pPr>
        <w:spacing w:after="0" w:line="276" w:lineRule="auto"/>
        <w:jc w:val="both"/>
      </w:pPr>
    </w:p>
    <w:tbl>
      <w:tblPr>
        <w:tblStyle w:val="a3"/>
        <w:tblW w:w="5000" w:type="pct"/>
        <w:tblLook w:val="04A0" w:firstRow="1" w:lastRow="0" w:firstColumn="1" w:lastColumn="0" w:noHBand="0" w:noVBand="1"/>
      </w:tblPr>
      <w:tblGrid>
        <w:gridCol w:w="638"/>
        <w:gridCol w:w="6008"/>
        <w:gridCol w:w="882"/>
        <w:gridCol w:w="1816"/>
      </w:tblGrid>
      <w:tr w:rsidR="001479B0" w:rsidRPr="001479B0" w14:paraId="5203D909" w14:textId="77777777" w:rsidTr="00CE7ABC">
        <w:trPr>
          <w:cantSplit/>
          <w:trHeight w:val="1517"/>
          <w:tblHeader/>
        </w:trPr>
        <w:tc>
          <w:tcPr>
            <w:tcW w:w="341" w:type="pct"/>
            <w:vAlign w:val="center"/>
          </w:tcPr>
          <w:p w14:paraId="76EF9A86" w14:textId="5EA461B3" w:rsidR="001479B0" w:rsidRPr="001479B0" w:rsidRDefault="001479B0" w:rsidP="001479B0">
            <w:pPr>
              <w:spacing w:line="276" w:lineRule="auto"/>
              <w:jc w:val="center"/>
              <w:rPr>
                <w:b/>
                <w:bCs/>
              </w:rPr>
            </w:pPr>
            <w:r w:rsidRPr="001479B0">
              <w:rPr>
                <w:b/>
                <w:bCs/>
              </w:rPr>
              <w:t>№</w:t>
            </w:r>
          </w:p>
          <w:p w14:paraId="342F318A" w14:textId="388239C9" w:rsidR="001479B0" w:rsidRPr="001479B0" w:rsidRDefault="001479B0" w:rsidP="001479B0">
            <w:pPr>
              <w:spacing w:line="276" w:lineRule="auto"/>
              <w:jc w:val="center"/>
              <w:rPr>
                <w:b/>
                <w:bCs/>
              </w:rPr>
            </w:pPr>
            <w:r w:rsidRPr="001479B0">
              <w:rPr>
                <w:b/>
                <w:bCs/>
              </w:rPr>
              <w:t>п/п</w:t>
            </w:r>
          </w:p>
        </w:tc>
        <w:tc>
          <w:tcPr>
            <w:tcW w:w="3215" w:type="pct"/>
            <w:vAlign w:val="center"/>
          </w:tcPr>
          <w:p w14:paraId="118C599F" w14:textId="16740E4B" w:rsidR="001479B0" w:rsidRPr="001479B0" w:rsidRDefault="001479B0" w:rsidP="001479B0">
            <w:pPr>
              <w:spacing w:line="276" w:lineRule="auto"/>
              <w:jc w:val="center"/>
              <w:rPr>
                <w:b/>
                <w:bCs/>
              </w:rPr>
            </w:pPr>
            <w:r w:rsidRPr="001479B0">
              <w:rPr>
                <w:b/>
                <w:bCs/>
              </w:rPr>
              <w:t>Тема та план лекції</w:t>
            </w:r>
          </w:p>
        </w:tc>
        <w:tc>
          <w:tcPr>
            <w:tcW w:w="472" w:type="pct"/>
            <w:textDirection w:val="btLr"/>
            <w:vAlign w:val="center"/>
          </w:tcPr>
          <w:p w14:paraId="5056DE1C" w14:textId="6A539C6B" w:rsidR="001479B0" w:rsidRPr="001479B0" w:rsidRDefault="001479B0" w:rsidP="00CE7ABC">
            <w:pPr>
              <w:ind w:left="113" w:right="113"/>
              <w:jc w:val="center"/>
              <w:rPr>
                <w:b/>
                <w:bCs/>
              </w:rPr>
            </w:pPr>
            <w:r w:rsidRPr="001479B0">
              <w:rPr>
                <w:b/>
                <w:bCs/>
              </w:rPr>
              <w:t>Кількість годин</w:t>
            </w:r>
          </w:p>
        </w:tc>
        <w:tc>
          <w:tcPr>
            <w:tcW w:w="972" w:type="pct"/>
            <w:vAlign w:val="center"/>
          </w:tcPr>
          <w:p w14:paraId="2F93BE9A" w14:textId="4C3BEF06" w:rsidR="001479B0" w:rsidRPr="001479B0" w:rsidRDefault="001479B0" w:rsidP="001479B0">
            <w:pPr>
              <w:spacing w:line="276" w:lineRule="auto"/>
              <w:jc w:val="center"/>
              <w:rPr>
                <w:b/>
                <w:bCs/>
              </w:rPr>
            </w:pPr>
            <w:r w:rsidRPr="001479B0">
              <w:rPr>
                <w:b/>
                <w:bCs/>
              </w:rPr>
              <w:t>Рекомен</w:t>
            </w:r>
            <w:r w:rsidRPr="001479B0">
              <w:rPr>
                <w:b/>
                <w:bCs/>
              </w:rPr>
              <w:softHyphen/>
            </w:r>
            <w:r w:rsidRPr="001479B0">
              <w:rPr>
                <w:b/>
                <w:bCs/>
              </w:rPr>
              <w:t>дована література</w:t>
            </w:r>
          </w:p>
        </w:tc>
      </w:tr>
      <w:tr w:rsidR="00CE7ABC" w:rsidRPr="00CE7ABC" w14:paraId="770EF47C" w14:textId="77777777" w:rsidTr="00CE7ABC">
        <w:trPr>
          <w:tblHeader/>
        </w:trPr>
        <w:tc>
          <w:tcPr>
            <w:tcW w:w="5000" w:type="pct"/>
            <w:gridSpan w:val="4"/>
            <w:vAlign w:val="center"/>
          </w:tcPr>
          <w:p w14:paraId="23F7DE11" w14:textId="01DE7F6E" w:rsidR="00CE7ABC" w:rsidRPr="00CE7ABC" w:rsidRDefault="00CE7ABC" w:rsidP="00CE7ABC">
            <w:pPr>
              <w:spacing w:line="276" w:lineRule="auto"/>
              <w:jc w:val="center"/>
              <w:rPr>
                <w:b/>
                <w:bCs/>
                <w:highlight w:val="yellow"/>
              </w:rPr>
            </w:pPr>
            <w:r w:rsidRPr="00CE7ABC">
              <w:rPr>
                <w:b/>
                <w:bCs/>
                <w:highlight w:val="yellow"/>
              </w:rPr>
              <w:t>М</w:t>
            </w:r>
            <w:r w:rsidRPr="00CE7ABC">
              <w:rPr>
                <w:b/>
                <w:bCs/>
                <w:highlight w:val="yellow"/>
              </w:rPr>
              <w:t>одуль 1</w:t>
            </w:r>
          </w:p>
        </w:tc>
      </w:tr>
      <w:tr w:rsidR="001479B0" w14:paraId="0466F42A" w14:textId="77777777" w:rsidTr="00CE7ABC">
        <w:trPr>
          <w:tblHeader/>
        </w:trPr>
        <w:tc>
          <w:tcPr>
            <w:tcW w:w="341" w:type="pct"/>
          </w:tcPr>
          <w:p w14:paraId="13C62FBC" w14:textId="691B7454" w:rsidR="001479B0" w:rsidRDefault="00CE7ABC" w:rsidP="00CE7ABC">
            <w:pPr>
              <w:spacing w:line="276" w:lineRule="auto"/>
              <w:jc w:val="center"/>
            </w:pPr>
            <w:r>
              <w:t>1</w:t>
            </w:r>
          </w:p>
        </w:tc>
        <w:tc>
          <w:tcPr>
            <w:tcW w:w="3215" w:type="pct"/>
          </w:tcPr>
          <w:p w14:paraId="66F964DD" w14:textId="77777777" w:rsidR="00CE7ABC" w:rsidRPr="00CE7ABC" w:rsidRDefault="00CE7ABC" w:rsidP="001479B0">
            <w:pPr>
              <w:spacing w:line="276" w:lineRule="auto"/>
              <w:jc w:val="both"/>
              <w:rPr>
                <w:b/>
                <w:bCs/>
                <w:highlight w:val="yellow"/>
                <w:lang w:val="ru-RU"/>
              </w:rPr>
            </w:pPr>
            <w:r w:rsidRPr="00CE7ABC">
              <w:rPr>
                <w:b/>
                <w:bCs/>
                <w:highlight w:val="yellow"/>
              </w:rPr>
              <w:t xml:space="preserve">Загальна характеристика стандартизації </w:t>
            </w:r>
          </w:p>
          <w:p w14:paraId="67A1BAF6" w14:textId="77777777" w:rsidR="00CE7ABC" w:rsidRPr="00CE7ABC" w:rsidRDefault="00CE7ABC" w:rsidP="001479B0">
            <w:pPr>
              <w:spacing w:line="276" w:lineRule="auto"/>
              <w:jc w:val="both"/>
              <w:rPr>
                <w:highlight w:val="yellow"/>
              </w:rPr>
            </w:pPr>
            <w:r w:rsidRPr="00CE7ABC">
              <w:rPr>
                <w:highlight w:val="yellow"/>
              </w:rPr>
              <w:t xml:space="preserve">1. Сутність стандартизації. Природна, фактична та офіційна стандартизація. </w:t>
            </w:r>
          </w:p>
          <w:p w14:paraId="68D1B9F5" w14:textId="77777777" w:rsidR="00CE7ABC" w:rsidRPr="00CE7ABC" w:rsidRDefault="00CE7ABC" w:rsidP="001479B0">
            <w:pPr>
              <w:spacing w:line="276" w:lineRule="auto"/>
              <w:jc w:val="both"/>
              <w:rPr>
                <w:highlight w:val="yellow"/>
              </w:rPr>
            </w:pPr>
            <w:r w:rsidRPr="00CE7ABC">
              <w:rPr>
                <w:highlight w:val="yellow"/>
              </w:rPr>
              <w:t xml:space="preserve">2. Історія розвитку стандартизації. </w:t>
            </w:r>
          </w:p>
          <w:p w14:paraId="0306E78A" w14:textId="77777777" w:rsidR="00CE7ABC" w:rsidRPr="00CE7ABC" w:rsidRDefault="00CE7ABC" w:rsidP="001479B0">
            <w:pPr>
              <w:spacing w:line="276" w:lineRule="auto"/>
              <w:jc w:val="both"/>
              <w:rPr>
                <w:highlight w:val="yellow"/>
              </w:rPr>
            </w:pPr>
            <w:r w:rsidRPr="00CE7ABC">
              <w:rPr>
                <w:highlight w:val="yellow"/>
              </w:rPr>
              <w:t>3. Стандартизація як наука і її зв</w:t>
            </w:r>
            <w:r w:rsidRPr="00CE7ABC">
              <w:rPr>
                <w:highlight w:val="yellow"/>
              </w:rPr>
              <w:sym w:font="Symbol" w:char="F0A2"/>
            </w:r>
            <w:proofErr w:type="spellStart"/>
            <w:r w:rsidRPr="00CE7ABC">
              <w:rPr>
                <w:highlight w:val="yellow"/>
              </w:rPr>
              <w:t>язок</w:t>
            </w:r>
            <w:proofErr w:type="spellEnd"/>
            <w:r w:rsidRPr="00CE7ABC">
              <w:rPr>
                <w:highlight w:val="yellow"/>
              </w:rPr>
              <w:t xml:space="preserve"> з іншими дисциплінами. </w:t>
            </w:r>
          </w:p>
          <w:p w14:paraId="3B02E0F8" w14:textId="7DC2F5BE" w:rsidR="00CE7ABC" w:rsidRPr="00CE7ABC" w:rsidRDefault="00CE7ABC" w:rsidP="001479B0">
            <w:pPr>
              <w:spacing w:line="276" w:lineRule="auto"/>
              <w:jc w:val="both"/>
              <w:rPr>
                <w:highlight w:val="yellow"/>
              </w:rPr>
            </w:pPr>
            <w:r w:rsidRPr="00CE7ABC">
              <w:rPr>
                <w:highlight w:val="yellow"/>
              </w:rPr>
              <w:t>4</w:t>
            </w:r>
            <w:r w:rsidRPr="00CE7ABC">
              <w:rPr>
                <w:highlight w:val="yellow"/>
              </w:rPr>
              <w:t xml:space="preserve">. Основні напрямки подальшого розвитку стандартизації і її роль в рішенні продовольчої проблеми. </w:t>
            </w:r>
          </w:p>
          <w:p w14:paraId="35220E59" w14:textId="1857DD19" w:rsidR="001479B0" w:rsidRPr="00CE7ABC" w:rsidRDefault="00CE7ABC" w:rsidP="001479B0">
            <w:pPr>
              <w:spacing w:line="276" w:lineRule="auto"/>
              <w:jc w:val="both"/>
              <w:rPr>
                <w:highlight w:val="yellow"/>
              </w:rPr>
            </w:pPr>
            <w:r w:rsidRPr="00CE7ABC">
              <w:rPr>
                <w:highlight w:val="yellow"/>
              </w:rPr>
              <w:t>5</w:t>
            </w:r>
            <w:r w:rsidRPr="00CE7ABC">
              <w:rPr>
                <w:highlight w:val="yellow"/>
              </w:rPr>
              <w:t>. Міжнародні організації зі стандартизації.</w:t>
            </w:r>
          </w:p>
        </w:tc>
        <w:tc>
          <w:tcPr>
            <w:tcW w:w="472" w:type="pct"/>
            <w:vAlign w:val="center"/>
          </w:tcPr>
          <w:p w14:paraId="768D3802" w14:textId="7DC9BD47" w:rsidR="001479B0" w:rsidRPr="00CE7ABC" w:rsidRDefault="00CE7ABC" w:rsidP="00CE7ABC">
            <w:pPr>
              <w:spacing w:line="276" w:lineRule="auto"/>
              <w:jc w:val="center"/>
              <w:rPr>
                <w:b/>
                <w:bCs/>
                <w:highlight w:val="yellow"/>
              </w:rPr>
            </w:pPr>
            <w:r w:rsidRPr="00CE7ABC">
              <w:rPr>
                <w:b/>
                <w:bCs/>
                <w:highlight w:val="yellow"/>
              </w:rPr>
              <w:t>2</w:t>
            </w:r>
          </w:p>
        </w:tc>
        <w:tc>
          <w:tcPr>
            <w:tcW w:w="972" w:type="pct"/>
            <w:vAlign w:val="center"/>
          </w:tcPr>
          <w:p w14:paraId="106B47A2" w14:textId="77777777" w:rsidR="001479B0" w:rsidRPr="00CE7ABC" w:rsidRDefault="00CE7ABC" w:rsidP="00CE7ABC">
            <w:pPr>
              <w:spacing w:line="276" w:lineRule="auto"/>
              <w:jc w:val="center"/>
              <w:rPr>
                <w:highlight w:val="yellow"/>
                <w:lang w:val="en-US"/>
              </w:rPr>
            </w:pPr>
            <w:r w:rsidRPr="00CE7ABC">
              <w:rPr>
                <w:highlight w:val="yellow"/>
              </w:rPr>
              <w:t>1</w:t>
            </w:r>
            <w:r w:rsidRPr="00CE7ABC">
              <w:rPr>
                <w:highlight w:val="yellow"/>
                <w:lang w:val="en-US"/>
              </w:rPr>
              <w:t xml:space="preserve"> [5…28]</w:t>
            </w:r>
          </w:p>
          <w:p w14:paraId="22AA901A" w14:textId="482B620E" w:rsidR="00CE7ABC" w:rsidRPr="00CE7ABC" w:rsidRDefault="00CE7ABC" w:rsidP="00CE7ABC">
            <w:pPr>
              <w:spacing w:line="276" w:lineRule="auto"/>
              <w:jc w:val="center"/>
              <w:rPr>
                <w:highlight w:val="yellow"/>
                <w:lang w:val="en-US"/>
              </w:rPr>
            </w:pPr>
            <w:r w:rsidRPr="00CE7ABC">
              <w:rPr>
                <w:highlight w:val="yellow"/>
                <w:lang w:val="en-US"/>
              </w:rPr>
              <w:t>3 [15…41]</w:t>
            </w:r>
          </w:p>
        </w:tc>
      </w:tr>
      <w:tr w:rsidR="001479B0" w14:paraId="1A488559" w14:textId="77777777" w:rsidTr="00CE7ABC">
        <w:trPr>
          <w:tblHeader/>
        </w:trPr>
        <w:tc>
          <w:tcPr>
            <w:tcW w:w="341" w:type="pct"/>
          </w:tcPr>
          <w:p w14:paraId="7CB1A401" w14:textId="77777777" w:rsidR="001479B0" w:rsidRDefault="001479B0" w:rsidP="00CE7ABC">
            <w:pPr>
              <w:spacing w:line="276" w:lineRule="auto"/>
              <w:jc w:val="center"/>
            </w:pPr>
          </w:p>
        </w:tc>
        <w:tc>
          <w:tcPr>
            <w:tcW w:w="3215" w:type="pct"/>
          </w:tcPr>
          <w:p w14:paraId="45EDB5C5" w14:textId="77777777" w:rsidR="001479B0" w:rsidRPr="00CE7ABC" w:rsidRDefault="001479B0" w:rsidP="00CE7ABC">
            <w:pPr>
              <w:spacing w:line="276" w:lineRule="auto"/>
              <w:rPr>
                <w:highlight w:val="yellow"/>
              </w:rPr>
            </w:pPr>
          </w:p>
        </w:tc>
        <w:tc>
          <w:tcPr>
            <w:tcW w:w="472" w:type="pct"/>
            <w:vAlign w:val="center"/>
          </w:tcPr>
          <w:p w14:paraId="4B6326B3" w14:textId="77777777" w:rsidR="001479B0" w:rsidRPr="00CE7ABC" w:rsidRDefault="001479B0" w:rsidP="00CE7ABC">
            <w:pPr>
              <w:spacing w:line="276" w:lineRule="auto"/>
              <w:jc w:val="center"/>
              <w:rPr>
                <w:highlight w:val="yellow"/>
              </w:rPr>
            </w:pPr>
          </w:p>
        </w:tc>
        <w:tc>
          <w:tcPr>
            <w:tcW w:w="972" w:type="pct"/>
            <w:vAlign w:val="center"/>
          </w:tcPr>
          <w:p w14:paraId="35D07C97" w14:textId="77777777" w:rsidR="001479B0" w:rsidRPr="00CE7ABC" w:rsidRDefault="001479B0" w:rsidP="00CE7ABC">
            <w:pPr>
              <w:spacing w:line="276" w:lineRule="auto"/>
              <w:jc w:val="center"/>
              <w:rPr>
                <w:highlight w:val="yellow"/>
              </w:rPr>
            </w:pPr>
          </w:p>
        </w:tc>
      </w:tr>
      <w:tr w:rsidR="00CE7ABC" w:rsidRPr="00CE7ABC" w14:paraId="0B7D155F" w14:textId="77777777" w:rsidTr="00CE7ABC">
        <w:trPr>
          <w:tblHeader/>
        </w:trPr>
        <w:tc>
          <w:tcPr>
            <w:tcW w:w="5000" w:type="pct"/>
            <w:gridSpan w:val="4"/>
            <w:vAlign w:val="center"/>
          </w:tcPr>
          <w:p w14:paraId="2BAF9F40" w14:textId="6FEF8C0D" w:rsidR="00CE7ABC" w:rsidRPr="00CE7ABC" w:rsidRDefault="00CE7ABC" w:rsidP="00CE7ABC">
            <w:pPr>
              <w:spacing w:line="276" w:lineRule="auto"/>
              <w:jc w:val="center"/>
              <w:rPr>
                <w:b/>
                <w:bCs/>
                <w:highlight w:val="yellow"/>
                <w:lang w:val="en-US"/>
              </w:rPr>
            </w:pPr>
            <w:r w:rsidRPr="00CE7ABC">
              <w:rPr>
                <w:b/>
                <w:bCs/>
                <w:highlight w:val="yellow"/>
              </w:rPr>
              <w:t xml:space="preserve">Модуль </w:t>
            </w:r>
            <w:r w:rsidRPr="00CE7ABC">
              <w:rPr>
                <w:b/>
                <w:bCs/>
                <w:highlight w:val="yellow"/>
                <w:lang w:val="en-US"/>
              </w:rPr>
              <w:t>2</w:t>
            </w:r>
          </w:p>
        </w:tc>
      </w:tr>
      <w:tr w:rsidR="00CE7ABC" w14:paraId="3D66AA66" w14:textId="77777777" w:rsidTr="00CE7ABC">
        <w:trPr>
          <w:tblHeader/>
        </w:trPr>
        <w:tc>
          <w:tcPr>
            <w:tcW w:w="341" w:type="pct"/>
          </w:tcPr>
          <w:p w14:paraId="58A99D0D" w14:textId="53DCB42D" w:rsidR="00CE7ABC" w:rsidRPr="00CE7ABC" w:rsidRDefault="00CE7ABC" w:rsidP="00CE7ABC">
            <w:pPr>
              <w:spacing w:line="276" w:lineRule="auto"/>
              <w:jc w:val="center"/>
              <w:rPr>
                <w:lang w:val="en-US"/>
              </w:rPr>
            </w:pPr>
            <w:r>
              <w:rPr>
                <w:lang w:val="en-US"/>
              </w:rPr>
              <w:t>7</w:t>
            </w:r>
          </w:p>
        </w:tc>
        <w:tc>
          <w:tcPr>
            <w:tcW w:w="3215" w:type="pct"/>
          </w:tcPr>
          <w:p w14:paraId="209196EB" w14:textId="742A41DE" w:rsidR="00CE7ABC" w:rsidRPr="00CE7ABC" w:rsidRDefault="00CE7ABC" w:rsidP="00CE7ABC">
            <w:pPr>
              <w:spacing w:line="276" w:lineRule="auto"/>
              <w:jc w:val="both"/>
              <w:rPr>
                <w:b/>
                <w:bCs/>
                <w:highlight w:val="yellow"/>
              </w:rPr>
            </w:pPr>
            <w:r w:rsidRPr="00CE7ABC">
              <w:rPr>
                <w:b/>
                <w:bCs/>
                <w:highlight w:val="yellow"/>
              </w:rPr>
              <w:t>Стандартизація систем керування якістю. ISO 9000</w:t>
            </w:r>
          </w:p>
          <w:p w14:paraId="107DBD16" w14:textId="77777777" w:rsidR="00CE7ABC" w:rsidRPr="00CE7ABC" w:rsidRDefault="00CE7ABC" w:rsidP="00CE7ABC">
            <w:pPr>
              <w:spacing w:line="276" w:lineRule="auto"/>
              <w:jc w:val="both"/>
              <w:rPr>
                <w:highlight w:val="yellow"/>
              </w:rPr>
            </w:pPr>
            <w:r w:rsidRPr="00CE7ABC">
              <w:rPr>
                <w:highlight w:val="yellow"/>
              </w:rPr>
              <w:t xml:space="preserve">1. Принципи </w:t>
            </w:r>
            <w:proofErr w:type="spellStart"/>
            <w:r w:rsidRPr="00CE7ABC">
              <w:rPr>
                <w:highlight w:val="yellow"/>
              </w:rPr>
              <w:t>Демінга</w:t>
            </w:r>
            <w:proofErr w:type="spellEnd"/>
            <w:r w:rsidRPr="00CE7ABC">
              <w:rPr>
                <w:highlight w:val="yellow"/>
              </w:rPr>
              <w:t xml:space="preserve">. </w:t>
            </w:r>
          </w:p>
          <w:p w14:paraId="18EE4212" w14:textId="77777777" w:rsidR="00CE7ABC" w:rsidRPr="00CE7ABC" w:rsidRDefault="00CE7ABC" w:rsidP="00CE7ABC">
            <w:pPr>
              <w:spacing w:line="276" w:lineRule="auto"/>
              <w:jc w:val="both"/>
              <w:rPr>
                <w:highlight w:val="yellow"/>
              </w:rPr>
            </w:pPr>
            <w:r w:rsidRPr="00CE7ABC">
              <w:rPr>
                <w:highlight w:val="yellow"/>
              </w:rPr>
              <w:t xml:space="preserve">2. Принцип управління якістю при орієнтації на клієнта. </w:t>
            </w:r>
          </w:p>
          <w:p w14:paraId="7DFAD6C2" w14:textId="42CBA10D" w:rsidR="00CE7ABC" w:rsidRPr="00CE7ABC" w:rsidRDefault="00CE7ABC" w:rsidP="00CE7ABC">
            <w:pPr>
              <w:spacing w:line="276" w:lineRule="auto"/>
              <w:jc w:val="both"/>
              <w:rPr>
                <w:highlight w:val="yellow"/>
              </w:rPr>
            </w:pPr>
            <w:r w:rsidRPr="00CE7ABC">
              <w:rPr>
                <w:highlight w:val="yellow"/>
              </w:rPr>
              <w:t>3. Роль лідерства в організації виробництва і якість продукції та послуг.</w:t>
            </w:r>
          </w:p>
        </w:tc>
        <w:tc>
          <w:tcPr>
            <w:tcW w:w="472" w:type="pct"/>
            <w:vAlign w:val="center"/>
          </w:tcPr>
          <w:p w14:paraId="1B0DC4EB" w14:textId="22AEDBAF" w:rsidR="00CE7ABC" w:rsidRPr="00CE7ABC" w:rsidRDefault="00CE7ABC" w:rsidP="00CE7ABC">
            <w:pPr>
              <w:spacing w:line="276" w:lineRule="auto"/>
              <w:jc w:val="center"/>
              <w:rPr>
                <w:highlight w:val="yellow"/>
              </w:rPr>
            </w:pPr>
            <w:r w:rsidRPr="00CE7ABC">
              <w:rPr>
                <w:b/>
                <w:bCs/>
                <w:highlight w:val="yellow"/>
              </w:rPr>
              <w:t>2</w:t>
            </w:r>
          </w:p>
        </w:tc>
        <w:tc>
          <w:tcPr>
            <w:tcW w:w="972" w:type="pct"/>
            <w:vAlign w:val="center"/>
          </w:tcPr>
          <w:p w14:paraId="7A482955" w14:textId="1D370796" w:rsidR="00CE7ABC" w:rsidRPr="00CE7ABC" w:rsidRDefault="00CE7ABC" w:rsidP="00CE7ABC">
            <w:pPr>
              <w:spacing w:line="276" w:lineRule="auto"/>
              <w:jc w:val="center"/>
              <w:rPr>
                <w:highlight w:val="yellow"/>
              </w:rPr>
            </w:pPr>
            <w:r w:rsidRPr="00CE7ABC">
              <w:rPr>
                <w:highlight w:val="yellow"/>
                <w:lang w:val="en-US"/>
              </w:rPr>
              <w:t>3 [</w:t>
            </w:r>
            <w:r w:rsidRPr="00CE7ABC">
              <w:rPr>
                <w:highlight w:val="yellow"/>
                <w:lang w:val="en-US"/>
              </w:rPr>
              <w:t>395…408</w:t>
            </w:r>
            <w:r w:rsidRPr="00CE7ABC">
              <w:rPr>
                <w:highlight w:val="yellow"/>
                <w:lang w:val="en-US"/>
              </w:rPr>
              <w:t>]</w:t>
            </w:r>
          </w:p>
        </w:tc>
      </w:tr>
      <w:tr w:rsidR="00CE7ABC" w14:paraId="0548FFAC" w14:textId="77777777" w:rsidTr="00CE7ABC">
        <w:trPr>
          <w:tblHeader/>
        </w:trPr>
        <w:tc>
          <w:tcPr>
            <w:tcW w:w="341" w:type="pct"/>
          </w:tcPr>
          <w:p w14:paraId="26A3E319" w14:textId="77777777" w:rsidR="00CE7ABC" w:rsidRDefault="00CE7ABC" w:rsidP="00CE7ABC">
            <w:pPr>
              <w:spacing w:line="276" w:lineRule="auto"/>
              <w:jc w:val="center"/>
            </w:pPr>
          </w:p>
        </w:tc>
        <w:tc>
          <w:tcPr>
            <w:tcW w:w="3215" w:type="pct"/>
          </w:tcPr>
          <w:p w14:paraId="784BF9F7" w14:textId="77777777" w:rsidR="00CE7ABC" w:rsidRPr="00CE7ABC" w:rsidRDefault="00CE7ABC" w:rsidP="00CE7ABC">
            <w:pPr>
              <w:spacing w:line="276" w:lineRule="auto"/>
              <w:rPr>
                <w:highlight w:val="yellow"/>
              </w:rPr>
            </w:pPr>
          </w:p>
        </w:tc>
        <w:tc>
          <w:tcPr>
            <w:tcW w:w="472" w:type="pct"/>
            <w:vAlign w:val="center"/>
          </w:tcPr>
          <w:p w14:paraId="15C1684D" w14:textId="77777777" w:rsidR="00CE7ABC" w:rsidRPr="00CE7ABC" w:rsidRDefault="00CE7ABC" w:rsidP="00CE7ABC">
            <w:pPr>
              <w:spacing w:line="276" w:lineRule="auto"/>
              <w:jc w:val="center"/>
              <w:rPr>
                <w:highlight w:val="yellow"/>
              </w:rPr>
            </w:pPr>
          </w:p>
        </w:tc>
        <w:tc>
          <w:tcPr>
            <w:tcW w:w="972" w:type="pct"/>
            <w:vAlign w:val="center"/>
          </w:tcPr>
          <w:p w14:paraId="37CB1748" w14:textId="77777777" w:rsidR="00CE7ABC" w:rsidRPr="00CE7ABC" w:rsidRDefault="00CE7ABC" w:rsidP="00CE7ABC">
            <w:pPr>
              <w:spacing w:line="276" w:lineRule="auto"/>
              <w:jc w:val="center"/>
              <w:rPr>
                <w:highlight w:val="yellow"/>
              </w:rPr>
            </w:pPr>
          </w:p>
        </w:tc>
      </w:tr>
      <w:tr w:rsidR="00CE7ABC" w14:paraId="7920851B" w14:textId="77777777" w:rsidTr="00CE7ABC">
        <w:trPr>
          <w:tblHeader/>
        </w:trPr>
        <w:tc>
          <w:tcPr>
            <w:tcW w:w="341" w:type="pct"/>
          </w:tcPr>
          <w:p w14:paraId="5C852D25" w14:textId="77777777" w:rsidR="00CE7ABC" w:rsidRDefault="00CE7ABC" w:rsidP="00CE7ABC">
            <w:pPr>
              <w:spacing w:line="276" w:lineRule="auto"/>
              <w:jc w:val="center"/>
            </w:pPr>
          </w:p>
        </w:tc>
        <w:tc>
          <w:tcPr>
            <w:tcW w:w="3215" w:type="pct"/>
          </w:tcPr>
          <w:p w14:paraId="7C21BF1A" w14:textId="59EE17DA" w:rsidR="00CE7ABC" w:rsidRPr="00CE7ABC" w:rsidRDefault="00CE7ABC" w:rsidP="00CE7ABC">
            <w:pPr>
              <w:spacing w:line="276" w:lineRule="auto"/>
              <w:jc w:val="center"/>
              <w:rPr>
                <w:b/>
                <w:bCs/>
                <w:highlight w:val="yellow"/>
                <w:lang w:val="ru-RU"/>
              </w:rPr>
            </w:pPr>
            <w:r w:rsidRPr="00CE7ABC">
              <w:rPr>
                <w:b/>
                <w:bCs/>
                <w:highlight w:val="yellow"/>
                <w:lang w:val="ru-RU"/>
              </w:rPr>
              <w:t>Разом</w:t>
            </w:r>
          </w:p>
        </w:tc>
        <w:tc>
          <w:tcPr>
            <w:tcW w:w="472" w:type="pct"/>
            <w:vAlign w:val="center"/>
          </w:tcPr>
          <w:p w14:paraId="35AD4068" w14:textId="6E0D38DC" w:rsidR="00CE7ABC" w:rsidRPr="00CE7ABC" w:rsidRDefault="00CE7ABC" w:rsidP="00CE7ABC">
            <w:pPr>
              <w:spacing w:line="276" w:lineRule="auto"/>
              <w:jc w:val="center"/>
              <w:rPr>
                <w:b/>
                <w:bCs/>
                <w:highlight w:val="yellow"/>
                <w:lang w:val="ru-RU"/>
              </w:rPr>
            </w:pPr>
            <w:r w:rsidRPr="00CE7ABC">
              <w:rPr>
                <w:b/>
                <w:bCs/>
                <w:highlight w:val="yellow"/>
                <w:lang w:val="ru-RU"/>
              </w:rPr>
              <w:t>24</w:t>
            </w:r>
          </w:p>
        </w:tc>
        <w:tc>
          <w:tcPr>
            <w:tcW w:w="972" w:type="pct"/>
            <w:vAlign w:val="center"/>
          </w:tcPr>
          <w:p w14:paraId="528CA847" w14:textId="77777777" w:rsidR="00CE7ABC" w:rsidRPr="00CE7ABC" w:rsidRDefault="00CE7ABC" w:rsidP="00CE7ABC">
            <w:pPr>
              <w:spacing w:line="276" w:lineRule="auto"/>
              <w:jc w:val="center"/>
              <w:rPr>
                <w:highlight w:val="yellow"/>
              </w:rPr>
            </w:pPr>
          </w:p>
        </w:tc>
      </w:tr>
    </w:tbl>
    <w:p w14:paraId="4C8CEDF8" w14:textId="55920EFF" w:rsidR="001479B0" w:rsidRDefault="001479B0" w:rsidP="001479B0">
      <w:pPr>
        <w:spacing w:after="0" w:line="276" w:lineRule="auto"/>
        <w:jc w:val="both"/>
      </w:pPr>
    </w:p>
    <w:p w14:paraId="39EFCF56" w14:textId="14692B0B" w:rsidR="00CE7ABC" w:rsidRPr="00CE7ABC" w:rsidRDefault="00CE7ABC" w:rsidP="00CE7ABC">
      <w:pPr>
        <w:pageBreakBefore/>
        <w:spacing w:after="0" w:line="276" w:lineRule="auto"/>
        <w:jc w:val="center"/>
        <w:rPr>
          <w:b/>
          <w:bCs/>
        </w:rPr>
      </w:pPr>
      <w:r w:rsidRPr="00CE7ABC">
        <w:rPr>
          <w:b/>
          <w:bCs/>
        </w:rPr>
        <w:lastRenderedPageBreak/>
        <w:t>ЛАБОРАТОРНІ (ПРАКТИЧНІ, СЕМІНАРСЬКІ) ЗАНЯТТЯ</w:t>
      </w:r>
    </w:p>
    <w:p w14:paraId="3FF1F82C" w14:textId="77777777" w:rsidR="00CE7ABC" w:rsidRDefault="00CE7ABC" w:rsidP="00CE7ABC">
      <w:pPr>
        <w:spacing w:after="0" w:line="276" w:lineRule="auto"/>
        <w:jc w:val="both"/>
      </w:pPr>
    </w:p>
    <w:tbl>
      <w:tblPr>
        <w:tblStyle w:val="a3"/>
        <w:tblW w:w="5000" w:type="pct"/>
        <w:tblLook w:val="04A0" w:firstRow="1" w:lastRow="0" w:firstColumn="1" w:lastColumn="0" w:noHBand="0" w:noVBand="1"/>
      </w:tblPr>
      <w:tblGrid>
        <w:gridCol w:w="620"/>
        <w:gridCol w:w="1848"/>
        <w:gridCol w:w="3754"/>
        <w:gridCol w:w="753"/>
        <w:gridCol w:w="777"/>
        <w:gridCol w:w="1592"/>
      </w:tblGrid>
      <w:tr w:rsidR="00CE7ABC" w:rsidRPr="001479B0" w14:paraId="612E9B20" w14:textId="77777777" w:rsidTr="00C82EEF">
        <w:trPr>
          <w:cantSplit/>
          <w:trHeight w:val="1800"/>
          <w:tblHeader/>
        </w:trPr>
        <w:tc>
          <w:tcPr>
            <w:tcW w:w="331" w:type="pct"/>
            <w:vAlign w:val="center"/>
          </w:tcPr>
          <w:p w14:paraId="40CA9955" w14:textId="77777777" w:rsidR="00CE7ABC" w:rsidRPr="001479B0" w:rsidRDefault="00CE7ABC" w:rsidP="00014206">
            <w:pPr>
              <w:spacing w:line="276" w:lineRule="auto"/>
              <w:jc w:val="center"/>
              <w:rPr>
                <w:b/>
                <w:bCs/>
              </w:rPr>
            </w:pPr>
            <w:r w:rsidRPr="001479B0">
              <w:rPr>
                <w:b/>
                <w:bCs/>
              </w:rPr>
              <w:t>№</w:t>
            </w:r>
          </w:p>
          <w:p w14:paraId="37693A8E" w14:textId="77777777" w:rsidR="00CE7ABC" w:rsidRPr="001479B0" w:rsidRDefault="00CE7ABC" w:rsidP="00014206">
            <w:pPr>
              <w:spacing w:line="276" w:lineRule="auto"/>
              <w:jc w:val="center"/>
              <w:rPr>
                <w:b/>
                <w:bCs/>
              </w:rPr>
            </w:pPr>
            <w:r w:rsidRPr="001479B0">
              <w:rPr>
                <w:b/>
                <w:bCs/>
              </w:rPr>
              <w:t>п/п</w:t>
            </w:r>
          </w:p>
        </w:tc>
        <w:tc>
          <w:tcPr>
            <w:tcW w:w="989" w:type="pct"/>
            <w:vAlign w:val="center"/>
          </w:tcPr>
          <w:p w14:paraId="5AF829E8" w14:textId="439CDE2A" w:rsidR="00CE7ABC" w:rsidRPr="001479B0" w:rsidRDefault="00CE7ABC" w:rsidP="00014206">
            <w:pPr>
              <w:spacing w:line="276" w:lineRule="auto"/>
              <w:jc w:val="center"/>
              <w:rPr>
                <w:b/>
                <w:bCs/>
              </w:rPr>
            </w:pPr>
            <w:r w:rsidRPr="001479B0">
              <w:rPr>
                <w:b/>
                <w:bCs/>
              </w:rPr>
              <w:t>Тема</w:t>
            </w:r>
          </w:p>
        </w:tc>
        <w:tc>
          <w:tcPr>
            <w:tcW w:w="2009" w:type="pct"/>
            <w:vAlign w:val="center"/>
          </w:tcPr>
          <w:p w14:paraId="78D68DA5" w14:textId="5A8E7BC1" w:rsidR="00CE7ABC" w:rsidRPr="001479B0" w:rsidRDefault="00CE7ABC" w:rsidP="00CE7ABC">
            <w:pPr>
              <w:spacing w:line="276" w:lineRule="auto"/>
              <w:jc w:val="center"/>
              <w:rPr>
                <w:b/>
                <w:bCs/>
              </w:rPr>
            </w:pPr>
            <w:r w:rsidRPr="00CE7ABC">
              <w:rPr>
                <w:b/>
                <w:bCs/>
              </w:rPr>
              <w:t>Перелік завдань лабораторних робіт</w:t>
            </w:r>
          </w:p>
        </w:tc>
        <w:tc>
          <w:tcPr>
            <w:tcW w:w="403" w:type="pct"/>
            <w:textDirection w:val="btLr"/>
            <w:vAlign w:val="center"/>
          </w:tcPr>
          <w:p w14:paraId="329DD86B" w14:textId="7AD8476F" w:rsidR="00CE7ABC" w:rsidRPr="001479B0" w:rsidRDefault="00CE7ABC" w:rsidP="00C82EEF">
            <w:pPr>
              <w:ind w:left="113" w:right="113"/>
              <w:jc w:val="center"/>
              <w:rPr>
                <w:b/>
                <w:bCs/>
              </w:rPr>
            </w:pPr>
            <w:r w:rsidRPr="00CE7ABC">
              <w:rPr>
                <w:b/>
                <w:bCs/>
              </w:rPr>
              <w:t>Місце проведення</w:t>
            </w:r>
          </w:p>
        </w:tc>
        <w:tc>
          <w:tcPr>
            <w:tcW w:w="416" w:type="pct"/>
            <w:textDirection w:val="btLr"/>
            <w:vAlign w:val="center"/>
          </w:tcPr>
          <w:p w14:paraId="7D6C9EB1" w14:textId="432D0ECE" w:rsidR="00CE7ABC" w:rsidRPr="001479B0" w:rsidRDefault="00CE7ABC" w:rsidP="00C82EEF">
            <w:pPr>
              <w:ind w:left="113" w:right="113"/>
              <w:jc w:val="center"/>
              <w:rPr>
                <w:b/>
                <w:bCs/>
              </w:rPr>
            </w:pPr>
            <w:r w:rsidRPr="001479B0">
              <w:rPr>
                <w:b/>
                <w:bCs/>
              </w:rPr>
              <w:t>Кількість годин</w:t>
            </w:r>
          </w:p>
        </w:tc>
        <w:tc>
          <w:tcPr>
            <w:tcW w:w="847" w:type="pct"/>
            <w:vAlign w:val="center"/>
          </w:tcPr>
          <w:p w14:paraId="4B10DE57" w14:textId="77777777" w:rsidR="00CE7ABC" w:rsidRPr="001479B0" w:rsidRDefault="00CE7ABC" w:rsidP="00014206">
            <w:pPr>
              <w:spacing w:line="276" w:lineRule="auto"/>
              <w:jc w:val="center"/>
              <w:rPr>
                <w:b/>
                <w:bCs/>
              </w:rPr>
            </w:pPr>
            <w:r w:rsidRPr="001479B0">
              <w:rPr>
                <w:b/>
                <w:bCs/>
              </w:rPr>
              <w:t>Рекомен</w:t>
            </w:r>
            <w:r w:rsidRPr="001479B0">
              <w:rPr>
                <w:b/>
                <w:bCs/>
              </w:rPr>
              <w:softHyphen/>
              <w:t>дована література</w:t>
            </w:r>
          </w:p>
        </w:tc>
      </w:tr>
      <w:tr w:rsidR="00CE7ABC" w:rsidRPr="00CE7ABC" w14:paraId="6DCF3F93" w14:textId="77777777" w:rsidTr="00CE7ABC">
        <w:trPr>
          <w:tblHeader/>
        </w:trPr>
        <w:tc>
          <w:tcPr>
            <w:tcW w:w="5000" w:type="pct"/>
            <w:gridSpan w:val="6"/>
          </w:tcPr>
          <w:p w14:paraId="54020D90" w14:textId="6C8443B4" w:rsidR="00CE7ABC" w:rsidRPr="00CE7ABC" w:rsidRDefault="00CE7ABC" w:rsidP="00014206">
            <w:pPr>
              <w:spacing w:line="276" w:lineRule="auto"/>
              <w:jc w:val="center"/>
              <w:rPr>
                <w:b/>
                <w:bCs/>
                <w:highlight w:val="yellow"/>
              </w:rPr>
            </w:pPr>
            <w:r w:rsidRPr="00CE7ABC">
              <w:rPr>
                <w:b/>
                <w:bCs/>
                <w:highlight w:val="yellow"/>
              </w:rPr>
              <w:t>Модуль 1</w:t>
            </w:r>
          </w:p>
        </w:tc>
      </w:tr>
      <w:tr w:rsidR="00CE7ABC" w:rsidRPr="00CE7ABC" w14:paraId="5125FE6B" w14:textId="77777777" w:rsidTr="00C82EEF">
        <w:trPr>
          <w:cantSplit/>
          <w:trHeight w:val="1134"/>
          <w:tblHeader/>
        </w:trPr>
        <w:tc>
          <w:tcPr>
            <w:tcW w:w="331" w:type="pct"/>
          </w:tcPr>
          <w:p w14:paraId="42C6EAAE" w14:textId="77777777" w:rsidR="00CE7ABC" w:rsidRPr="00C82EEF" w:rsidRDefault="00CE7ABC" w:rsidP="00014206">
            <w:pPr>
              <w:spacing w:line="276" w:lineRule="auto"/>
              <w:jc w:val="center"/>
              <w:rPr>
                <w:sz w:val="24"/>
                <w:szCs w:val="24"/>
                <w:highlight w:val="yellow"/>
              </w:rPr>
            </w:pPr>
            <w:r w:rsidRPr="00C82EEF">
              <w:rPr>
                <w:sz w:val="24"/>
                <w:szCs w:val="24"/>
                <w:highlight w:val="yellow"/>
              </w:rPr>
              <w:t>1</w:t>
            </w:r>
          </w:p>
        </w:tc>
        <w:tc>
          <w:tcPr>
            <w:tcW w:w="989" w:type="pct"/>
          </w:tcPr>
          <w:p w14:paraId="3179A18A" w14:textId="695C54B5" w:rsidR="00CE7ABC" w:rsidRPr="00C82EEF" w:rsidRDefault="00CE7ABC" w:rsidP="00014206">
            <w:pPr>
              <w:spacing w:line="276" w:lineRule="auto"/>
              <w:jc w:val="both"/>
              <w:rPr>
                <w:b/>
                <w:bCs/>
                <w:sz w:val="24"/>
                <w:szCs w:val="24"/>
                <w:highlight w:val="yellow"/>
              </w:rPr>
            </w:pPr>
            <w:r w:rsidRPr="00C82EEF">
              <w:rPr>
                <w:b/>
                <w:bCs/>
                <w:sz w:val="24"/>
                <w:szCs w:val="24"/>
                <w:highlight w:val="yellow"/>
              </w:rPr>
              <w:t>Класифікація стандартів</w:t>
            </w:r>
          </w:p>
        </w:tc>
        <w:tc>
          <w:tcPr>
            <w:tcW w:w="2009" w:type="pct"/>
          </w:tcPr>
          <w:p w14:paraId="12E89220" w14:textId="7F3A9935" w:rsidR="00CE7ABC" w:rsidRPr="00C82EEF" w:rsidRDefault="00CE7ABC" w:rsidP="00CE7ABC">
            <w:pPr>
              <w:spacing w:line="276" w:lineRule="auto"/>
              <w:jc w:val="both"/>
              <w:rPr>
                <w:sz w:val="24"/>
                <w:szCs w:val="24"/>
                <w:highlight w:val="yellow"/>
              </w:rPr>
            </w:pPr>
            <w:r w:rsidRPr="00C82EEF">
              <w:rPr>
                <w:sz w:val="24"/>
                <w:szCs w:val="24"/>
                <w:highlight w:val="yellow"/>
              </w:rPr>
              <w:t xml:space="preserve">1. Класифікація стандартів. </w:t>
            </w:r>
          </w:p>
          <w:p w14:paraId="40AD6DD9" w14:textId="33BA735D" w:rsidR="00CE7ABC" w:rsidRPr="00C82EEF" w:rsidRDefault="00CE7ABC" w:rsidP="00CE7ABC">
            <w:pPr>
              <w:spacing w:line="276" w:lineRule="auto"/>
              <w:jc w:val="both"/>
              <w:rPr>
                <w:b/>
                <w:bCs/>
                <w:sz w:val="24"/>
                <w:szCs w:val="24"/>
                <w:highlight w:val="yellow"/>
              </w:rPr>
            </w:pPr>
            <w:r w:rsidRPr="00C82EEF">
              <w:rPr>
                <w:sz w:val="24"/>
                <w:szCs w:val="24"/>
                <w:highlight w:val="yellow"/>
              </w:rPr>
              <w:t>2. Користуючись класифікатором та вказівником стандартів, визначити, до якого розділу, класу та групи відносять стандарти (індивідуальне завдання)</w:t>
            </w:r>
          </w:p>
        </w:tc>
        <w:tc>
          <w:tcPr>
            <w:tcW w:w="403" w:type="pct"/>
            <w:textDirection w:val="btLr"/>
            <w:vAlign w:val="center"/>
          </w:tcPr>
          <w:p w14:paraId="3321E2C7" w14:textId="64AFA986" w:rsidR="00CE7ABC" w:rsidRPr="00C82EEF" w:rsidRDefault="00CE7ABC" w:rsidP="00C82EEF">
            <w:pPr>
              <w:ind w:left="113" w:right="113"/>
              <w:jc w:val="center"/>
              <w:rPr>
                <w:b/>
                <w:bCs/>
                <w:sz w:val="24"/>
                <w:szCs w:val="24"/>
                <w:highlight w:val="yellow"/>
              </w:rPr>
            </w:pPr>
            <w:r w:rsidRPr="00C82EEF">
              <w:rPr>
                <w:highlight w:val="yellow"/>
              </w:rPr>
              <w:t>Лабораторія кафедри</w:t>
            </w:r>
          </w:p>
        </w:tc>
        <w:tc>
          <w:tcPr>
            <w:tcW w:w="416" w:type="pct"/>
            <w:vAlign w:val="center"/>
          </w:tcPr>
          <w:p w14:paraId="2236EE0C" w14:textId="3E11276A" w:rsidR="00CE7ABC" w:rsidRPr="00C82EEF" w:rsidRDefault="00CE7ABC" w:rsidP="00014206">
            <w:pPr>
              <w:spacing w:line="276" w:lineRule="auto"/>
              <w:jc w:val="center"/>
              <w:rPr>
                <w:b/>
                <w:bCs/>
                <w:sz w:val="24"/>
                <w:szCs w:val="24"/>
                <w:highlight w:val="yellow"/>
              </w:rPr>
            </w:pPr>
            <w:r w:rsidRPr="00C82EEF">
              <w:rPr>
                <w:b/>
                <w:bCs/>
                <w:sz w:val="24"/>
                <w:szCs w:val="24"/>
                <w:highlight w:val="yellow"/>
              </w:rPr>
              <w:t>2</w:t>
            </w:r>
          </w:p>
        </w:tc>
        <w:tc>
          <w:tcPr>
            <w:tcW w:w="847" w:type="pct"/>
            <w:vAlign w:val="center"/>
          </w:tcPr>
          <w:p w14:paraId="13836324" w14:textId="14CEED21" w:rsidR="00CE7ABC" w:rsidRPr="00C82EEF" w:rsidRDefault="00C82EEF" w:rsidP="00014206">
            <w:pPr>
              <w:spacing w:line="276" w:lineRule="auto"/>
              <w:jc w:val="center"/>
              <w:rPr>
                <w:sz w:val="24"/>
                <w:szCs w:val="24"/>
                <w:highlight w:val="yellow"/>
                <w:lang w:val="ru-RU"/>
              </w:rPr>
            </w:pPr>
            <w:r w:rsidRPr="00C82EEF">
              <w:rPr>
                <w:sz w:val="24"/>
                <w:szCs w:val="24"/>
                <w:highlight w:val="yellow"/>
                <w:lang w:val="ru-RU"/>
              </w:rPr>
              <w:t>М-1</w:t>
            </w:r>
          </w:p>
          <w:p w14:paraId="144FB6D6" w14:textId="0FF54E61" w:rsidR="00C82EEF" w:rsidRPr="00C82EEF" w:rsidRDefault="00C82EEF" w:rsidP="00014206">
            <w:pPr>
              <w:spacing w:line="276" w:lineRule="auto"/>
              <w:jc w:val="center"/>
              <w:rPr>
                <w:sz w:val="24"/>
                <w:szCs w:val="24"/>
                <w:highlight w:val="yellow"/>
                <w:lang w:val="ru-RU"/>
              </w:rPr>
            </w:pPr>
            <w:r w:rsidRPr="00C82EEF">
              <w:rPr>
                <w:sz w:val="24"/>
                <w:szCs w:val="24"/>
                <w:highlight w:val="yellow"/>
                <w:lang w:val="ru-RU"/>
              </w:rPr>
              <w:t>ТЗ-3</w:t>
            </w:r>
          </w:p>
        </w:tc>
      </w:tr>
      <w:tr w:rsidR="00CE7ABC" w14:paraId="215D65E4" w14:textId="77777777" w:rsidTr="00CE7ABC">
        <w:trPr>
          <w:tblHeader/>
        </w:trPr>
        <w:tc>
          <w:tcPr>
            <w:tcW w:w="331" w:type="pct"/>
          </w:tcPr>
          <w:p w14:paraId="399E1E12" w14:textId="77777777" w:rsidR="00CE7ABC" w:rsidRPr="00C82EEF" w:rsidRDefault="00CE7ABC" w:rsidP="00014206">
            <w:pPr>
              <w:spacing w:line="276" w:lineRule="auto"/>
              <w:jc w:val="center"/>
              <w:rPr>
                <w:highlight w:val="yellow"/>
              </w:rPr>
            </w:pPr>
          </w:p>
        </w:tc>
        <w:tc>
          <w:tcPr>
            <w:tcW w:w="989" w:type="pct"/>
          </w:tcPr>
          <w:p w14:paraId="01F47228" w14:textId="77777777" w:rsidR="00CE7ABC" w:rsidRPr="00C82EEF" w:rsidRDefault="00CE7ABC" w:rsidP="00014206">
            <w:pPr>
              <w:spacing w:line="276" w:lineRule="auto"/>
              <w:rPr>
                <w:highlight w:val="yellow"/>
              </w:rPr>
            </w:pPr>
          </w:p>
        </w:tc>
        <w:tc>
          <w:tcPr>
            <w:tcW w:w="2009" w:type="pct"/>
          </w:tcPr>
          <w:p w14:paraId="5BDD2BC9" w14:textId="77777777" w:rsidR="00CE7ABC" w:rsidRPr="00C82EEF" w:rsidRDefault="00CE7ABC" w:rsidP="00014206">
            <w:pPr>
              <w:spacing w:line="276" w:lineRule="auto"/>
              <w:jc w:val="center"/>
              <w:rPr>
                <w:highlight w:val="yellow"/>
              </w:rPr>
            </w:pPr>
          </w:p>
        </w:tc>
        <w:tc>
          <w:tcPr>
            <w:tcW w:w="403" w:type="pct"/>
          </w:tcPr>
          <w:p w14:paraId="14DFAB6D" w14:textId="77777777" w:rsidR="00CE7ABC" w:rsidRPr="00C82EEF" w:rsidRDefault="00CE7ABC" w:rsidP="00014206">
            <w:pPr>
              <w:spacing w:line="276" w:lineRule="auto"/>
              <w:jc w:val="center"/>
              <w:rPr>
                <w:highlight w:val="yellow"/>
              </w:rPr>
            </w:pPr>
          </w:p>
        </w:tc>
        <w:tc>
          <w:tcPr>
            <w:tcW w:w="416" w:type="pct"/>
            <w:vAlign w:val="center"/>
          </w:tcPr>
          <w:p w14:paraId="19CC254D" w14:textId="3605BAE5" w:rsidR="00CE7ABC" w:rsidRPr="00C82EEF" w:rsidRDefault="00CE7ABC" w:rsidP="00014206">
            <w:pPr>
              <w:spacing w:line="276" w:lineRule="auto"/>
              <w:jc w:val="center"/>
              <w:rPr>
                <w:highlight w:val="yellow"/>
              </w:rPr>
            </w:pPr>
          </w:p>
        </w:tc>
        <w:tc>
          <w:tcPr>
            <w:tcW w:w="847" w:type="pct"/>
            <w:vAlign w:val="center"/>
          </w:tcPr>
          <w:p w14:paraId="47BFBA5D" w14:textId="77777777" w:rsidR="00CE7ABC" w:rsidRPr="00C82EEF" w:rsidRDefault="00CE7ABC" w:rsidP="00014206">
            <w:pPr>
              <w:spacing w:line="276" w:lineRule="auto"/>
              <w:jc w:val="center"/>
              <w:rPr>
                <w:highlight w:val="yellow"/>
              </w:rPr>
            </w:pPr>
          </w:p>
        </w:tc>
      </w:tr>
      <w:tr w:rsidR="00CE7ABC" w:rsidRPr="00CE7ABC" w14:paraId="74D54884" w14:textId="77777777" w:rsidTr="00CE7ABC">
        <w:trPr>
          <w:tblHeader/>
        </w:trPr>
        <w:tc>
          <w:tcPr>
            <w:tcW w:w="5000" w:type="pct"/>
            <w:gridSpan w:val="6"/>
          </w:tcPr>
          <w:p w14:paraId="171AA915" w14:textId="63C02BF8" w:rsidR="00CE7ABC" w:rsidRPr="00C82EEF" w:rsidRDefault="00CE7ABC" w:rsidP="00014206">
            <w:pPr>
              <w:spacing w:line="276" w:lineRule="auto"/>
              <w:jc w:val="center"/>
              <w:rPr>
                <w:b/>
                <w:bCs/>
                <w:highlight w:val="yellow"/>
                <w:lang w:val="en-US"/>
              </w:rPr>
            </w:pPr>
            <w:r w:rsidRPr="00C82EEF">
              <w:rPr>
                <w:b/>
                <w:bCs/>
                <w:highlight w:val="yellow"/>
              </w:rPr>
              <w:t xml:space="preserve">Модуль </w:t>
            </w:r>
            <w:r w:rsidRPr="00C82EEF">
              <w:rPr>
                <w:b/>
                <w:bCs/>
                <w:highlight w:val="yellow"/>
                <w:lang w:val="en-US"/>
              </w:rPr>
              <w:t>2</w:t>
            </w:r>
          </w:p>
        </w:tc>
      </w:tr>
      <w:tr w:rsidR="00CE7ABC" w:rsidRPr="00CE7ABC" w14:paraId="69C271BC" w14:textId="77777777" w:rsidTr="00C82EEF">
        <w:trPr>
          <w:cantSplit/>
          <w:trHeight w:val="1134"/>
          <w:tblHeader/>
        </w:trPr>
        <w:tc>
          <w:tcPr>
            <w:tcW w:w="331" w:type="pct"/>
          </w:tcPr>
          <w:p w14:paraId="354BF181" w14:textId="77777777" w:rsidR="00CE7ABC" w:rsidRPr="00C82EEF" w:rsidRDefault="00CE7ABC" w:rsidP="00014206">
            <w:pPr>
              <w:spacing w:line="276" w:lineRule="auto"/>
              <w:jc w:val="center"/>
              <w:rPr>
                <w:sz w:val="24"/>
                <w:szCs w:val="24"/>
                <w:highlight w:val="yellow"/>
                <w:lang w:val="en-US"/>
              </w:rPr>
            </w:pPr>
            <w:r w:rsidRPr="00C82EEF">
              <w:rPr>
                <w:sz w:val="24"/>
                <w:szCs w:val="24"/>
                <w:highlight w:val="yellow"/>
                <w:lang w:val="en-US"/>
              </w:rPr>
              <w:t>7</w:t>
            </w:r>
          </w:p>
        </w:tc>
        <w:tc>
          <w:tcPr>
            <w:tcW w:w="989" w:type="pct"/>
          </w:tcPr>
          <w:p w14:paraId="048EEC47" w14:textId="3AFC86BF" w:rsidR="00CE7ABC" w:rsidRPr="00C82EEF" w:rsidRDefault="00CE7ABC" w:rsidP="00014206">
            <w:pPr>
              <w:spacing w:line="276" w:lineRule="auto"/>
              <w:jc w:val="both"/>
              <w:rPr>
                <w:b/>
                <w:bCs/>
                <w:sz w:val="24"/>
                <w:szCs w:val="24"/>
                <w:highlight w:val="yellow"/>
              </w:rPr>
            </w:pPr>
            <w:r w:rsidRPr="00C82EEF">
              <w:rPr>
                <w:b/>
                <w:bCs/>
                <w:sz w:val="24"/>
                <w:szCs w:val="24"/>
                <w:highlight w:val="yellow"/>
              </w:rPr>
              <w:t>Стандарти на молоко і молочну продукцію</w:t>
            </w:r>
          </w:p>
        </w:tc>
        <w:tc>
          <w:tcPr>
            <w:tcW w:w="2009" w:type="pct"/>
          </w:tcPr>
          <w:p w14:paraId="79611D81" w14:textId="77777777" w:rsidR="00CE7ABC" w:rsidRPr="00C82EEF" w:rsidRDefault="00CE7ABC" w:rsidP="00CE7ABC">
            <w:pPr>
              <w:spacing w:line="276" w:lineRule="auto"/>
              <w:jc w:val="both"/>
              <w:rPr>
                <w:sz w:val="24"/>
                <w:szCs w:val="24"/>
                <w:highlight w:val="yellow"/>
              </w:rPr>
            </w:pPr>
            <w:r w:rsidRPr="00C82EEF">
              <w:rPr>
                <w:sz w:val="24"/>
                <w:szCs w:val="24"/>
                <w:highlight w:val="yellow"/>
              </w:rPr>
              <w:t xml:space="preserve">1. Проаналізувати каталог нормативних документів (Shop.uas.org.ua) </w:t>
            </w:r>
          </w:p>
          <w:p w14:paraId="560F74E8" w14:textId="16ACAC77" w:rsidR="00CE7ABC" w:rsidRPr="00C82EEF" w:rsidRDefault="00CE7ABC" w:rsidP="00CE7ABC">
            <w:pPr>
              <w:spacing w:line="276" w:lineRule="auto"/>
              <w:jc w:val="both"/>
              <w:rPr>
                <w:b/>
                <w:bCs/>
                <w:sz w:val="24"/>
                <w:szCs w:val="24"/>
                <w:highlight w:val="yellow"/>
              </w:rPr>
            </w:pPr>
            <w:r w:rsidRPr="00C82EEF">
              <w:rPr>
                <w:sz w:val="24"/>
                <w:szCs w:val="24"/>
                <w:highlight w:val="yellow"/>
              </w:rPr>
              <w:t>2. Встановити якість молока за ДСТУ 3662-2015 «Молоко сировина коров’яче. Технічні умови».</w:t>
            </w:r>
          </w:p>
        </w:tc>
        <w:tc>
          <w:tcPr>
            <w:tcW w:w="403" w:type="pct"/>
            <w:textDirection w:val="btLr"/>
            <w:vAlign w:val="center"/>
          </w:tcPr>
          <w:p w14:paraId="7F662683" w14:textId="1E098A76" w:rsidR="00CE7ABC" w:rsidRPr="00C82EEF" w:rsidRDefault="00C82EEF" w:rsidP="00C82EEF">
            <w:pPr>
              <w:spacing w:line="276" w:lineRule="auto"/>
              <w:ind w:left="113" w:right="113"/>
              <w:jc w:val="center"/>
              <w:rPr>
                <w:b/>
                <w:bCs/>
                <w:sz w:val="24"/>
                <w:szCs w:val="24"/>
                <w:highlight w:val="yellow"/>
              </w:rPr>
            </w:pPr>
            <w:r w:rsidRPr="00C82EEF">
              <w:rPr>
                <w:highlight w:val="yellow"/>
              </w:rPr>
              <w:t>Лабораторія кафедри</w:t>
            </w:r>
          </w:p>
        </w:tc>
        <w:tc>
          <w:tcPr>
            <w:tcW w:w="416" w:type="pct"/>
            <w:vAlign w:val="center"/>
          </w:tcPr>
          <w:p w14:paraId="7A0B1597" w14:textId="30C48D1C" w:rsidR="00CE7ABC" w:rsidRPr="00C82EEF" w:rsidRDefault="00CE7ABC" w:rsidP="00014206">
            <w:pPr>
              <w:spacing w:line="276" w:lineRule="auto"/>
              <w:jc w:val="center"/>
              <w:rPr>
                <w:sz w:val="24"/>
                <w:szCs w:val="24"/>
                <w:highlight w:val="yellow"/>
              </w:rPr>
            </w:pPr>
            <w:r w:rsidRPr="00C82EEF">
              <w:rPr>
                <w:b/>
                <w:bCs/>
                <w:sz w:val="24"/>
                <w:szCs w:val="24"/>
                <w:highlight w:val="yellow"/>
              </w:rPr>
              <w:t>2</w:t>
            </w:r>
          </w:p>
        </w:tc>
        <w:tc>
          <w:tcPr>
            <w:tcW w:w="847" w:type="pct"/>
            <w:vAlign w:val="center"/>
          </w:tcPr>
          <w:p w14:paraId="5600185E" w14:textId="5B1B0972" w:rsidR="00C82EEF" w:rsidRPr="00C82EEF" w:rsidRDefault="00C82EEF" w:rsidP="00C82EEF">
            <w:pPr>
              <w:spacing w:line="276" w:lineRule="auto"/>
              <w:jc w:val="center"/>
              <w:rPr>
                <w:sz w:val="24"/>
                <w:szCs w:val="24"/>
                <w:highlight w:val="yellow"/>
                <w:lang w:val="ru-RU"/>
              </w:rPr>
            </w:pPr>
            <w:r w:rsidRPr="00C82EEF">
              <w:rPr>
                <w:sz w:val="24"/>
                <w:szCs w:val="24"/>
                <w:highlight w:val="yellow"/>
                <w:lang w:val="ru-RU"/>
              </w:rPr>
              <w:t>М-</w:t>
            </w:r>
            <w:r w:rsidRPr="00C82EEF">
              <w:rPr>
                <w:sz w:val="24"/>
                <w:szCs w:val="24"/>
                <w:highlight w:val="yellow"/>
                <w:lang w:val="ru-RU"/>
              </w:rPr>
              <w:t>3</w:t>
            </w:r>
          </w:p>
          <w:p w14:paraId="16482BBB" w14:textId="1C12EA7E" w:rsidR="00CE7ABC" w:rsidRPr="00C82EEF" w:rsidRDefault="00C82EEF" w:rsidP="00C82EEF">
            <w:pPr>
              <w:spacing w:line="276" w:lineRule="auto"/>
              <w:jc w:val="center"/>
              <w:rPr>
                <w:sz w:val="24"/>
                <w:szCs w:val="24"/>
                <w:highlight w:val="yellow"/>
              </w:rPr>
            </w:pPr>
            <w:r w:rsidRPr="00C82EEF">
              <w:rPr>
                <w:sz w:val="24"/>
                <w:szCs w:val="24"/>
                <w:highlight w:val="yellow"/>
                <w:lang w:val="ru-RU"/>
              </w:rPr>
              <w:t>ТЗ-</w:t>
            </w:r>
            <w:r w:rsidRPr="00C82EEF">
              <w:rPr>
                <w:sz w:val="24"/>
                <w:szCs w:val="24"/>
                <w:highlight w:val="yellow"/>
                <w:lang w:val="ru-RU"/>
              </w:rPr>
              <w:t>4</w:t>
            </w:r>
          </w:p>
        </w:tc>
      </w:tr>
      <w:tr w:rsidR="00CE7ABC" w14:paraId="569D0054" w14:textId="77777777" w:rsidTr="00CE7ABC">
        <w:trPr>
          <w:tblHeader/>
        </w:trPr>
        <w:tc>
          <w:tcPr>
            <w:tcW w:w="331" w:type="pct"/>
          </w:tcPr>
          <w:p w14:paraId="63921A1A" w14:textId="77777777" w:rsidR="00CE7ABC" w:rsidRDefault="00CE7ABC" w:rsidP="00014206">
            <w:pPr>
              <w:spacing w:line="276" w:lineRule="auto"/>
              <w:jc w:val="center"/>
            </w:pPr>
          </w:p>
        </w:tc>
        <w:tc>
          <w:tcPr>
            <w:tcW w:w="989" w:type="pct"/>
          </w:tcPr>
          <w:p w14:paraId="77004B5B" w14:textId="77777777" w:rsidR="00CE7ABC" w:rsidRPr="00CE7ABC" w:rsidRDefault="00CE7ABC" w:rsidP="00014206">
            <w:pPr>
              <w:spacing w:line="276" w:lineRule="auto"/>
              <w:rPr>
                <w:highlight w:val="yellow"/>
              </w:rPr>
            </w:pPr>
          </w:p>
        </w:tc>
        <w:tc>
          <w:tcPr>
            <w:tcW w:w="2009" w:type="pct"/>
          </w:tcPr>
          <w:p w14:paraId="13671323" w14:textId="77777777" w:rsidR="00CE7ABC" w:rsidRPr="00CE7ABC" w:rsidRDefault="00CE7ABC" w:rsidP="00014206">
            <w:pPr>
              <w:spacing w:line="276" w:lineRule="auto"/>
              <w:jc w:val="center"/>
              <w:rPr>
                <w:highlight w:val="yellow"/>
              </w:rPr>
            </w:pPr>
          </w:p>
        </w:tc>
        <w:tc>
          <w:tcPr>
            <w:tcW w:w="403" w:type="pct"/>
          </w:tcPr>
          <w:p w14:paraId="185E99CF" w14:textId="77777777" w:rsidR="00CE7ABC" w:rsidRPr="00CE7ABC" w:rsidRDefault="00CE7ABC" w:rsidP="00014206">
            <w:pPr>
              <w:spacing w:line="276" w:lineRule="auto"/>
              <w:jc w:val="center"/>
              <w:rPr>
                <w:highlight w:val="yellow"/>
              </w:rPr>
            </w:pPr>
          </w:p>
        </w:tc>
        <w:tc>
          <w:tcPr>
            <w:tcW w:w="416" w:type="pct"/>
            <w:vAlign w:val="center"/>
          </w:tcPr>
          <w:p w14:paraId="6157E22F" w14:textId="0CE06A67" w:rsidR="00CE7ABC" w:rsidRPr="00CE7ABC" w:rsidRDefault="00CE7ABC" w:rsidP="00014206">
            <w:pPr>
              <w:spacing w:line="276" w:lineRule="auto"/>
              <w:jc w:val="center"/>
              <w:rPr>
                <w:highlight w:val="yellow"/>
              </w:rPr>
            </w:pPr>
          </w:p>
        </w:tc>
        <w:tc>
          <w:tcPr>
            <w:tcW w:w="847" w:type="pct"/>
            <w:vAlign w:val="center"/>
          </w:tcPr>
          <w:p w14:paraId="038D164B" w14:textId="77777777" w:rsidR="00CE7ABC" w:rsidRPr="00CE7ABC" w:rsidRDefault="00CE7ABC" w:rsidP="00014206">
            <w:pPr>
              <w:spacing w:line="276" w:lineRule="auto"/>
              <w:jc w:val="center"/>
              <w:rPr>
                <w:highlight w:val="yellow"/>
              </w:rPr>
            </w:pPr>
          </w:p>
        </w:tc>
      </w:tr>
      <w:tr w:rsidR="00CE7ABC" w14:paraId="7C923D49" w14:textId="77777777" w:rsidTr="00CE7ABC">
        <w:trPr>
          <w:tblHeader/>
        </w:trPr>
        <w:tc>
          <w:tcPr>
            <w:tcW w:w="331" w:type="pct"/>
          </w:tcPr>
          <w:p w14:paraId="6022827C" w14:textId="77777777" w:rsidR="00CE7ABC" w:rsidRDefault="00CE7ABC" w:rsidP="00014206">
            <w:pPr>
              <w:spacing w:line="276" w:lineRule="auto"/>
              <w:jc w:val="center"/>
            </w:pPr>
          </w:p>
        </w:tc>
        <w:tc>
          <w:tcPr>
            <w:tcW w:w="989" w:type="pct"/>
          </w:tcPr>
          <w:p w14:paraId="26F4C56F" w14:textId="77777777" w:rsidR="00CE7ABC" w:rsidRPr="00CE7ABC" w:rsidRDefault="00CE7ABC" w:rsidP="00014206">
            <w:pPr>
              <w:spacing w:line="276" w:lineRule="auto"/>
              <w:jc w:val="center"/>
              <w:rPr>
                <w:b/>
                <w:bCs/>
                <w:highlight w:val="yellow"/>
                <w:lang w:val="ru-RU"/>
              </w:rPr>
            </w:pPr>
            <w:r w:rsidRPr="00CE7ABC">
              <w:rPr>
                <w:b/>
                <w:bCs/>
                <w:highlight w:val="yellow"/>
                <w:lang w:val="ru-RU"/>
              </w:rPr>
              <w:t>Разом</w:t>
            </w:r>
          </w:p>
        </w:tc>
        <w:tc>
          <w:tcPr>
            <w:tcW w:w="2009" w:type="pct"/>
          </w:tcPr>
          <w:p w14:paraId="1B68EAC3" w14:textId="77777777" w:rsidR="00CE7ABC" w:rsidRPr="00CE7ABC" w:rsidRDefault="00CE7ABC" w:rsidP="00014206">
            <w:pPr>
              <w:spacing w:line="276" w:lineRule="auto"/>
              <w:jc w:val="center"/>
              <w:rPr>
                <w:b/>
                <w:bCs/>
                <w:highlight w:val="yellow"/>
                <w:lang w:val="ru-RU"/>
              </w:rPr>
            </w:pPr>
          </w:p>
        </w:tc>
        <w:tc>
          <w:tcPr>
            <w:tcW w:w="403" w:type="pct"/>
          </w:tcPr>
          <w:p w14:paraId="1706DDDC" w14:textId="77777777" w:rsidR="00CE7ABC" w:rsidRPr="00CE7ABC" w:rsidRDefault="00CE7ABC" w:rsidP="00014206">
            <w:pPr>
              <w:spacing w:line="276" w:lineRule="auto"/>
              <w:jc w:val="center"/>
              <w:rPr>
                <w:b/>
                <w:bCs/>
                <w:highlight w:val="yellow"/>
                <w:lang w:val="ru-RU"/>
              </w:rPr>
            </w:pPr>
          </w:p>
        </w:tc>
        <w:tc>
          <w:tcPr>
            <w:tcW w:w="416" w:type="pct"/>
            <w:vAlign w:val="center"/>
          </w:tcPr>
          <w:p w14:paraId="17470CDE" w14:textId="003F4A02" w:rsidR="00CE7ABC" w:rsidRPr="00CE7ABC" w:rsidRDefault="00CE7ABC" w:rsidP="00014206">
            <w:pPr>
              <w:spacing w:line="276" w:lineRule="auto"/>
              <w:jc w:val="center"/>
              <w:rPr>
                <w:b/>
                <w:bCs/>
                <w:highlight w:val="yellow"/>
                <w:lang w:val="ru-RU"/>
              </w:rPr>
            </w:pPr>
            <w:r w:rsidRPr="00CE7ABC">
              <w:rPr>
                <w:b/>
                <w:bCs/>
                <w:highlight w:val="yellow"/>
                <w:lang w:val="ru-RU"/>
              </w:rPr>
              <w:t>24</w:t>
            </w:r>
          </w:p>
        </w:tc>
        <w:tc>
          <w:tcPr>
            <w:tcW w:w="847" w:type="pct"/>
            <w:vAlign w:val="center"/>
          </w:tcPr>
          <w:p w14:paraId="1BC55673" w14:textId="77777777" w:rsidR="00CE7ABC" w:rsidRPr="00CE7ABC" w:rsidRDefault="00CE7ABC" w:rsidP="00014206">
            <w:pPr>
              <w:spacing w:line="276" w:lineRule="auto"/>
              <w:jc w:val="center"/>
              <w:rPr>
                <w:highlight w:val="yellow"/>
              </w:rPr>
            </w:pPr>
          </w:p>
        </w:tc>
      </w:tr>
    </w:tbl>
    <w:p w14:paraId="11460C9D" w14:textId="77777777" w:rsidR="00CE7ABC" w:rsidRDefault="00CE7ABC" w:rsidP="00CE7ABC">
      <w:pPr>
        <w:spacing w:after="0" w:line="276" w:lineRule="auto"/>
        <w:jc w:val="both"/>
      </w:pPr>
    </w:p>
    <w:p w14:paraId="0659345B" w14:textId="3A615DC4" w:rsidR="00C82EEF" w:rsidRDefault="00C82EEF" w:rsidP="00C82EEF">
      <w:pPr>
        <w:pageBreakBefore/>
        <w:spacing w:after="0" w:line="276" w:lineRule="auto"/>
        <w:jc w:val="center"/>
        <w:rPr>
          <w:b/>
          <w:bCs/>
        </w:rPr>
      </w:pPr>
      <w:r w:rsidRPr="00C82EEF">
        <w:rPr>
          <w:b/>
          <w:bCs/>
        </w:rPr>
        <w:lastRenderedPageBreak/>
        <w:t>САМОСТІЙНА РОБОТА</w:t>
      </w:r>
    </w:p>
    <w:p w14:paraId="4456EC8A" w14:textId="77777777" w:rsidR="00C82EEF" w:rsidRPr="00C82EEF" w:rsidRDefault="00C82EEF" w:rsidP="00C82EEF">
      <w:pPr>
        <w:spacing w:after="0" w:line="276" w:lineRule="auto"/>
        <w:jc w:val="both"/>
      </w:pPr>
    </w:p>
    <w:tbl>
      <w:tblPr>
        <w:tblStyle w:val="a3"/>
        <w:tblW w:w="4852" w:type="pct"/>
        <w:tblLook w:val="04A0" w:firstRow="1" w:lastRow="0" w:firstColumn="1" w:lastColumn="0" w:noHBand="0" w:noVBand="1"/>
      </w:tblPr>
      <w:tblGrid>
        <w:gridCol w:w="620"/>
        <w:gridCol w:w="5897"/>
        <w:gridCol w:w="776"/>
        <w:gridCol w:w="1774"/>
      </w:tblGrid>
      <w:tr w:rsidR="00C82EEF" w:rsidRPr="001479B0" w14:paraId="298F5EB2" w14:textId="77777777" w:rsidTr="00C82EEF">
        <w:trPr>
          <w:cantSplit/>
          <w:trHeight w:val="1800"/>
          <w:tblHeader/>
        </w:trPr>
        <w:tc>
          <w:tcPr>
            <w:tcW w:w="342" w:type="pct"/>
            <w:vAlign w:val="center"/>
          </w:tcPr>
          <w:p w14:paraId="273A4A7F" w14:textId="77777777" w:rsidR="00C82EEF" w:rsidRPr="001479B0" w:rsidRDefault="00C82EEF" w:rsidP="00014206">
            <w:pPr>
              <w:spacing w:line="276" w:lineRule="auto"/>
              <w:jc w:val="center"/>
              <w:rPr>
                <w:b/>
                <w:bCs/>
              </w:rPr>
            </w:pPr>
            <w:r w:rsidRPr="001479B0">
              <w:rPr>
                <w:b/>
                <w:bCs/>
              </w:rPr>
              <w:t>№</w:t>
            </w:r>
          </w:p>
          <w:p w14:paraId="0248AFE6" w14:textId="77777777" w:rsidR="00C82EEF" w:rsidRPr="001479B0" w:rsidRDefault="00C82EEF" w:rsidP="00014206">
            <w:pPr>
              <w:spacing w:line="276" w:lineRule="auto"/>
              <w:jc w:val="center"/>
              <w:rPr>
                <w:b/>
                <w:bCs/>
              </w:rPr>
            </w:pPr>
            <w:r w:rsidRPr="001479B0">
              <w:rPr>
                <w:b/>
                <w:bCs/>
              </w:rPr>
              <w:t>п/п</w:t>
            </w:r>
          </w:p>
        </w:tc>
        <w:tc>
          <w:tcPr>
            <w:tcW w:w="3252" w:type="pct"/>
            <w:vAlign w:val="center"/>
          </w:tcPr>
          <w:p w14:paraId="3990C227" w14:textId="5EC8760B" w:rsidR="00C82EEF" w:rsidRPr="00C82EEF" w:rsidRDefault="00C82EEF" w:rsidP="00014206">
            <w:pPr>
              <w:spacing w:line="276" w:lineRule="auto"/>
              <w:jc w:val="center"/>
              <w:rPr>
                <w:b/>
                <w:bCs/>
              </w:rPr>
            </w:pPr>
            <w:r w:rsidRPr="00C82EEF">
              <w:rPr>
                <w:b/>
                <w:bCs/>
              </w:rPr>
              <w:t>Теми та завдання для самостійного вивчення</w:t>
            </w:r>
          </w:p>
        </w:tc>
        <w:tc>
          <w:tcPr>
            <w:tcW w:w="428" w:type="pct"/>
            <w:textDirection w:val="btLr"/>
            <w:vAlign w:val="center"/>
          </w:tcPr>
          <w:p w14:paraId="43E6E535" w14:textId="77777777" w:rsidR="00C82EEF" w:rsidRPr="001479B0" w:rsidRDefault="00C82EEF" w:rsidP="00014206">
            <w:pPr>
              <w:ind w:left="113" w:right="113"/>
              <w:jc w:val="center"/>
              <w:rPr>
                <w:b/>
                <w:bCs/>
              </w:rPr>
            </w:pPr>
            <w:r w:rsidRPr="001479B0">
              <w:rPr>
                <w:b/>
                <w:bCs/>
              </w:rPr>
              <w:t>Кількість годин</w:t>
            </w:r>
          </w:p>
        </w:tc>
        <w:tc>
          <w:tcPr>
            <w:tcW w:w="978" w:type="pct"/>
            <w:vAlign w:val="center"/>
          </w:tcPr>
          <w:p w14:paraId="0BF3F875" w14:textId="657B18A9" w:rsidR="00C82EEF" w:rsidRPr="00C82EEF" w:rsidRDefault="00C82EEF" w:rsidP="00014206">
            <w:pPr>
              <w:spacing w:line="276" w:lineRule="auto"/>
              <w:jc w:val="center"/>
              <w:rPr>
                <w:b/>
                <w:bCs/>
              </w:rPr>
            </w:pPr>
            <w:r w:rsidRPr="00C82EEF">
              <w:rPr>
                <w:b/>
                <w:bCs/>
              </w:rPr>
              <w:t>Форма звітності та контролю</w:t>
            </w:r>
          </w:p>
        </w:tc>
      </w:tr>
      <w:tr w:rsidR="00C82EEF" w:rsidRPr="00C82EEF" w14:paraId="0402C3FC" w14:textId="77777777" w:rsidTr="00C82EEF">
        <w:trPr>
          <w:cantSplit/>
          <w:trHeight w:val="77"/>
          <w:tblHeader/>
        </w:trPr>
        <w:tc>
          <w:tcPr>
            <w:tcW w:w="5000" w:type="pct"/>
            <w:gridSpan w:val="4"/>
          </w:tcPr>
          <w:p w14:paraId="403E2EA5" w14:textId="1531EFC6" w:rsidR="00C82EEF" w:rsidRPr="00C82EEF" w:rsidRDefault="00C82EEF" w:rsidP="00014206">
            <w:pPr>
              <w:spacing w:line="276" w:lineRule="auto"/>
              <w:jc w:val="center"/>
              <w:rPr>
                <w:b/>
                <w:bCs/>
              </w:rPr>
            </w:pPr>
            <w:r w:rsidRPr="00C82EEF">
              <w:rPr>
                <w:b/>
                <w:bCs/>
              </w:rPr>
              <w:t>М</w:t>
            </w:r>
            <w:r w:rsidRPr="00C82EEF">
              <w:rPr>
                <w:b/>
                <w:bCs/>
              </w:rPr>
              <w:t>одуль 1.</w:t>
            </w:r>
          </w:p>
          <w:p w14:paraId="6EF69017" w14:textId="70C13C96" w:rsidR="00C82EEF" w:rsidRPr="00C82EEF" w:rsidRDefault="00C82EEF" w:rsidP="00014206">
            <w:pPr>
              <w:spacing w:line="276" w:lineRule="auto"/>
              <w:jc w:val="center"/>
              <w:rPr>
                <w:b/>
                <w:bCs/>
                <w:sz w:val="24"/>
                <w:szCs w:val="24"/>
                <w:highlight w:val="yellow"/>
              </w:rPr>
            </w:pPr>
            <w:r w:rsidRPr="00C82EEF">
              <w:rPr>
                <w:b/>
                <w:bCs/>
              </w:rPr>
              <w:t>ЗАГАЛЬНА ХАРАКТЕРИСТИКА ТА МЕТОДИЧНІ ОСНОВИ СТАНДАРТИЗАЦІЇ</w:t>
            </w:r>
          </w:p>
        </w:tc>
      </w:tr>
      <w:tr w:rsidR="00C82EEF" w:rsidRPr="00C82EEF" w14:paraId="34F33575" w14:textId="77777777" w:rsidTr="00C82EEF">
        <w:trPr>
          <w:cantSplit/>
          <w:trHeight w:val="565"/>
          <w:tblHeader/>
        </w:trPr>
        <w:tc>
          <w:tcPr>
            <w:tcW w:w="342" w:type="pct"/>
          </w:tcPr>
          <w:p w14:paraId="02DD496E" w14:textId="6E713F87" w:rsidR="00C82EEF" w:rsidRPr="00C82EEF" w:rsidRDefault="00C82EEF" w:rsidP="00014206">
            <w:pPr>
              <w:spacing w:line="276" w:lineRule="auto"/>
              <w:jc w:val="center"/>
              <w:rPr>
                <w:sz w:val="24"/>
                <w:szCs w:val="24"/>
                <w:highlight w:val="yellow"/>
                <w:lang w:val="ru-RU"/>
              </w:rPr>
            </w:pPr>
            <w:r w:rsidRPr="00C82EEF">
              <w:rPr>
                <w:sz w:val="24"/>
                <w:szCs w:val="24"/>
                <w:highlight w:val="yellow"/>
                <w:lang w:val="ru-RU"/>
              </w:rPr>
              <w:t>1</w:t>
            </w:r>
          </w:p>
        </w:tc>
        <w:tc>
          <w:tcPr>
            <w:tcW w:w="3252" w:type="pct"/>
          </w:tcPr>
          <w:p w14:paraId="7E56A6F2" w14:textId="2B4E3DD3" w:rsidR="00C82EEF" w:rsidRPr="00C82EEF" w:rsidRDefault="00C82EEF" w:rsidP="00014206">
            <w:pPr>
              <w:spacing w:line="276" w:lineRule="auto"/>
              <w:jc w:val="both"/>
              <w:rPr>
                <w:b/>
                <w:bCs/>
                <w:sz w:val="24"/>
                <w:szCs w:val="24"/>
                <w:highlight w:val="yellow"/>
              </w:rPr>
            </w:pPr>
            <w:r w:rsidRPr="00C82EEF">
              <w:rPr>
                <w:highlight w:val="yellow"/>
              </w:rPr>
              <w:t>Організаційна система стандартизації в Україні. Види стандартів.</w:t>
            </w:r>
          </w:p>
        </w:tc>
        <w:tc>
          <w:tcPr>
            <w:tcW w:w="428" w:type="pct"/>
            <w:vAlign w:val="center"/>
          </w:tcPr>
          <w:p w14:paraId="5D4F95A4" w14:textId="6F571B4C" w:rsidR="00C82EEF" w:rsidRPr="00C82EEF" w:rsidRDefault="00C82EEF" w:rsidP="00014206">
            <w:pPr>
              <w:spacing w:line="276" w:lineRule="auto"/>
              <w:jc w:val="center"/>
              <w:rPr>
                <w:b/>
                <w:bCs/>
                <w:sz w:val="24"/>
                <w:szCs w:val="24"/>
                <w:highlight w:val="yellow"/>
                <w:lang w:val="ru-RU"/>
              </w:rPr>
            </w:pPr>
            <w:r w:rsidRPr="00C82EEF">
              <w:rPr>
                <w:b/>
                <w:bCs/>
                <w:sz w:val="24"/>
                <w:szCs w:val="24"/>
                <w:highlight w:val="yellow"/>
                <w:lang w:val="ru-RU"/>
              </w:rPr>
              <w:t>10</w:t>
            </w:r>
          </w:p>
        </w:tc>
        <w:tc>
          <w:tcPr>
            <w:tcW w:w="978" w:type="pct"/>
            <w:vAlign w:val="center"/>
          </w:tcPr>
          <w:p w14:paraId="512C8B92" w14:textId="48F847DA" w:rsidR="00C82EEF" w:rsidRPr="00C82EEF" w:rsidRDefault="00C82EEF" w:rsidP="00014206">
            <w:pPr>
              <w:spacing w:line="276" w:lineRule="auto"/>
              <w:jc w:val="center"/>
              <w:rPr>
                <w:sz w:val="24"/>
                <w:szCs w:val="24"/>
                <w:highlight w:val="yellow"/>
                <w:lang w:val="ru-RU"/>
              </w:rPr>
            </w:pPr>
            <w:r w:rsidRPr="00C82EEF">
              <w:rPr>
                <w:highlight w:val="yellow"/>
              </w:rPr>
              <w:t>тестовий контроль</w:t>
            </w:r>
          </w:p>
        </w:tc>
      </w:tr>
      <w:tr w:rsidR="00C82EEF" w:rsidRPr="00C82EEF" w14:paraId="6C6CC131" w14:textId="77777777" w:rsidTr="00C82EEF">
        <w:trPr>
          <w:cantSplit/>
          <w:trHeight w:val="249"/>
          <w:tblHeader/>
        </w:trPr>
        <w:tc>
          <w:tcPr>
            <w:tcW w:w="342" w:type="pct"/>
          </w:tcPr>
          <w:p w14:paraId="79C44276" w14:textId="099F0DFD" w:rsidR="00C82EEF" w:rsidRPr="00C82EEF" w:rsidRDefault="00C82EEF" w:rsidP="00014206">
            <w:pPr>
              <w:spacing w:line="276" w:lineRule="auto"/>
              <w:jc w:val="center"/>
              <w:rPr>
                <w:sz w:val="24"/>
                <w:szCs w:val="24"/>
                <w:highlight w:val="yellow"/>
                <w:lang w:val="ru-RU"/>
              </w:rPr>
            </w:pPr>
            <w:r w:rsidRPr="00C82EEF">
              <w:rPr>
                <w:sz w:val="24"/>
                <w:szCs w:val="24"/>
                <w:highlight w:val="yellow"/>
                <w:lang w:val="ru-RU"/>
              </w:rPr>
              <w:t>2</w:t>
            </w:r>
          </w:p>
        </w:tc>
        <w:tc>
          <w:tcPr>
            <w:tcW w:w="3252" w:type="pct"/>
          </w:tcPr>
          <w:p w14:paraId="7936AFBD" w14:textId="0483D1CA" w:rsidR="00C82EEF" w:rsidRPr="00C82EEF" w:rsidRDefault="00C82EEF" w:rsidP="00014206">
            <w:pPr>
              <w:spacing w:line="276" w:lineRule="auto"/>
              <w:jc w:val="both"/>
              <w:rPr>
                <w:b/>
                <w:bCs/>
                <w:sz w:val="24"/>
                <w:szCs w:val="24"/>
                <w:highlight w:val="yellow"/>
              </w:rPr>
            </w:pPr>
            <w:r w:rsidRPr="00C82EEF">
              <w:rPr>
                <w:highlight w:val="yellow"/>
              </w:rPr>
              <w:t>Міждержавна стандартизація у межах регіону.</w:t>
            </w:r>
          </w:p>
        </w:tc>
        <w:tc>
          <w:tcPr>
            <w:tcW w:w="428" w:type="pct"/>
            <w:vAlign w:val="center"/>
          </w:tcPr>
          <w:p w14:paraId="4200D4C7" w14:textId="70F90823" w:rsidR="00C82EEF" w:rsidRPr="00C82EEF" w:rsidRDefault="00C82EEF" w:rsidP="00014206">
            <w:pPr>
              <w:spacing w:line="276" w:lineRule="auto"/>
              <w:jc w:val="center"/>
              <w:rPr>
                <w:b/>
                <w:bCs/>
                <w:sz w:val="24"/>
                <w:szCs w:val="24"/>
                <w:highlight w:val="yellow"/>
                <w:lang w:val="ru-RU"/>
              </w:rPr>
            </w:pPr>
            <w:r w:rsidRPr="00C82EEF">
              <w:rPr>
                <w:b/>
                <w:bCs/>
                <w:sz w:val="24"/>
                <w:szCs w:val="24"/>
                <w:highlight w:val="yellow"/>
                <w:lang w:val="ru-RU"/>
              </w:rPr>
              <w:t>10</w:t>
            </w:r>
          </w:p>
        </w:tc>
        <w:tc>
          <w:tcPr>
            <w:tcW w:w="978" w:type="pct"/>
            <w:vAlign w:val="center"/>
          </w:tcPr>
          <w:p w14:paraId="34EFBE85" w14:textId="4FB85806" w:rsidR="00C82EEF" w:rsidRPr="00C82EEF" w:rsidRDefault="00C82EEF" w:rsidP="00014206">
            <w:pPr>
              <w:spacing w:line="276" w:lineRule="auto"/>
              <w:jc w:val="center"/>
              <w:rPr>
                <w:sz w:val="24"/>
                <w:szCs w:val="24"/>
                <w:highlight w:val="yellow"/>
                <w:lang w:val="ru-RU"/>
              </w:rPr>
            </w:pPr>
            <w:r w:rsidRPr="00C82EEF">
              <w:rPr>
                <w:highlight w:val="yellow"/>
              </w:rPr>
              <w:t>тестовий контроль</w:t>
            </w:r>
          </w:p>
        </w:tc>
      </w:tr>
      <w:tr w:rsidR="00C82EEF" w14:paraId="4C4948B9" w14:textId="77777777" w:rsidTr="00C82EEF">
        <w:trPr>
          <w:tblHeader/>
        </w:trPr>
        <w:tc>
          <w:tcPr>
            <w:tcW w:w="342" w:type="pct"/>
          </w:tcPr>
          <w:p w14:paraId="79255750" w14:textId="35E864C6" w:rsidR="00C82EEF" w:rsidRPr="00C82EEF" w:rsidRDefault="00C82EEF" w:rsidP="00014206">
            <w:pPr>
              <w:spacing w:line="276" w:lineRule="auto"/>
              <w:jc w:val="center"/>
              <w:rPr>
                <w:highlight w:val="yellow"/>
                <w:lang w:val="ru-RU"/>
              </w:rPr>
            </w:pPr>
            <w:r w:rsidRPr="00C82EEF">
              <w:rPr>
                <w:highlight w:val="yellow"/>
                <w:lang w:val="ru-RU"/>
              </w:rPr>
              <w:t>3</w:t>
            </w:r>
          </w:p>
        </w:tc>
        <w:tc>
          <w:tcPr>
            <w:tcW w:w="3252" w:type="pct"/>
          </w:tcPr>
          <w:p w14:paraId="28937DD1" w14:textId="68BE7A93" w:rsidR="00C82EEF" w:rsidRPr="00C82EEF" w:rsidRDefault="00C82EEF" w:rsidP="00014206">
            <w:pPr>
              <w:spacing w:line="276" w:lineRule="auto"/>
              <w:rPr>
                <w:highlight w:val="yellow"/>
              </w:rPr>
            </w:pPr>
            <w:r w:rsidRPr="00C82EEF">
              <w:rPr>
                <w:highlight w:val="yellow"/>
              </w:rPr>
              <w:t>Міжнародні організації ISO і стандарти ISO.</w:t>
            </w:r>
          </w:p>
        </w:tc>
        <w:tc>
          <w:tcPr>
            <w:tcW w:w="428" w:type="pct"/>
            <w:vAlign w:val="center"/>
          </w:tcPr>
          <w:p w14:paraId="70629121" w14:textId="421FF9D1" w:rsidR="00C82EEF" w:rsidRPr="00C82EEF" w:rsidRDefault="00C82EEF" w:rsidP="00014206">
            <w:pPr>
              <w:spacing w:line="276" w:lineRule="auto"/>
              <w:jc w:val="center"/>
              <w:rPr>
                <w:highlight w:val="yellow"/>
                <w:lang w:val="ru-RU"/>
              </w:rPr>
            </w:pPr>
            <w:r w:rsidRPr="00C82EEF">
              <w:rPr>
                <w:highlight w:val="yellow"/>
                <w:lang w:val="ru-RU"/>
              </w:rPr>
              <w:t>6</w:t>
            </w:r>
          </w:p>
        </w:tc>
        <w:tc>
          <w:tcPr>
            <w:tcW w:w="978" w:type="pct"/>
            <w:vAlign w:val="center"/>
          </w:tcPr>
          <w:p w14:paraId="1066A15E" w14:textId="35B8ACB9" w:rsidR="00C82EEF" w:rsidRPr="00C82EEF" w:rsidRDefault="00C82EEF" w:rsidP="00014206">
            <w:pPr>
              <w:spacing w:line="276" w:lineRule="auto"/>
              <w:jc w:val="center"/>
            </w:pPr>
            <w:r w:rsidRPr="00C82EEF">
              <w:rPr>
                <w:highlight w:val="yellow"/>
              </w:rPr>
              <w:t xml:space="preserve">доповідь </w:t>
            </w:r>
            <w:r w:rsidRPr="00C82EEF">
              <w:rPr>
                <w:highlight w:val="yellow"/>
              </w:rPr>
              <w:t>(реферат)</w:t>
            </w:r>
          </w:p>
        </w:tc>
      </w:tr>
      <w:tr w:rsidR="00C82EEF" w14:paraId="4F768F28" w14:textId="77777777" w:rsidTr="00C82EEF">
        <w:trPr>
          <w:tblHeader/>
        </w:trPr>
        <w:tc>
          <w:tcPr>
            <w:tcW w:w="342" w:type="pct"/>
          </w:tcPr>
          <w:p w14:paraId="7412FA55" w14:textId="77777777" w:rsidR="00C82EEF" w:rsidRDefault="00C82EEF" w:rsidP="00014206">
            <w:pPr>
              <w:spacing w:line="276" w:lineRule="auto"/>
              <w:jc w:val="center"/>
            </w:pPr>
          </w:p>
        </w:tc>
        <w:tc>
          <w:tcPr>
            <w:tcW w:w="3252" w:type="pct"/>
          </w:tcPr>
          <w:p w14:paraId="171A7502" w14:textId="77777777" w:rsidR="00C82EEF" w:rsidRPr="00CE7ABC" w:rsidRDefault="00C82EEF" w:rsidP="00014206">
            <w:pPr>
              <w:spacing w:line="276" w:lineRule="auto"/>
              <w:rPr>
                <w:highlight w:val="yellow"/>
              </w:rPr>
            </w:pPr>
          </w:p>
        </w:tc>
        <w:tc>
          <w:tcPr>
            <w:tcW w:w="428" w:type="pct"/>
            <w:vAlign w:val="center"/>
          </w:tcPr>
          <w:p w14:paraId="6652D27C" w14:textId="77777777" w:rsidR="00C82EEF" w:rsidRPr="00CE7ABC" w:rsidRDefault="00C82EEF" w:rsidP="00014206">
            <w:pPr>
              <w:spacing w:line="276" w:lineRule="auto"/>
              <w:jc w:val="center"/>
              <w:rPr>
                <w:highlight w:val="yellow"/>
              </w:rPr>
            </w:pPr>
          </w:p>
        </w:tc>
        <w:tc>
          <w:tcPr>
            <w:tcW w:w="978" w:type="pct"/>
            <w:vAlign w:val="center"/>
          </w:tcPr>
          <w:p w14:paraId="1261DD61" w14:textId="77777777" w:rsidR="00C82EEF" w:rsidRPr="00CE7ABC" w:rsidRDefault="00C82EEF" w:rsidP="00014206">
            <w:pPr>
              <w:spacing w:line="276" w:lineRule="auto"/>
              <w:jc w:val="center"/>
              <w:rPr>
                <w:highlight w:val="yellow"/>
              </w:rPr>
            </w:pPr>
          </w:p>
        </w:tc>
      </w:tr>
      <w:tr w:rsidR="00C82EEF" w14:paraId="0E23BACF" w14:textId="77777777" w:rsidTr="00C82EEF">
        <w:trPr>
          <w:tblHeader/>
        </w:trPr>
        <w:tc>
          <w:tcPr>
            <w:tcW w:w="342" w:type="pct"/>
          </w:tcPr>
          <w:p w14:paraId="125EBEDC" w14:textId="77777777" w:rsidR="00C82EEF" w:rsidRDefault="00C82EEF" w:rsidP="00014206">
            <w:pPr>
              <w:spacing w:line="276" w:lineRule="auto"/>
              <w:jc w:val="center"/>
            </w:pPr>
          </w:p>
        </w:tc>
        <w:tc>
          <w:tcPr>
            <w:tcW w:w="3252" w:type="pct"/>
          </w:tcPr>
          <w:p w14:paraId="57CCC2C8" w14:textId="77777777" w:rsidR="00C82EEF" w:rsidRPr="00CE7ABC" w:rsidRDefault="00C82EEF" w:rsidP="00014206">
            <w:pPr>
              <w:spacing w:line="276" w:lineRule="auto"/>
              <w:jc w:val="center"/>
              <w:rPr>
                <w:b/>
                <w:bCs/>
                <w:highlight w:val="yellow"/>
                <w:lang w:val="ru-RU"/>
              </w:rPr>
            </w:pPr>
            <w:r w:rsidRPr="00CE7ABC">
              <w:rPr>
                <w:b/>
                <w:bCs/>
                <w:highlight w:val="yellow"/>
                <w:lang w:val="ru-RU"/>
              </w:rPr>
              <w:t>Разом</w:t>
            </w:r>
          </w:p>
        </w:tc>
        <w:tc>
          <w:tcPr>
            <w:tcW w:w="428" w:type="pct"/>
            <w:vAlign w:val="center"/>
          </w:tcPr>
          <w:p w14:paraId="73FF11A2" w14:textId="35A195E0" w:rsidR="00C82EEF" w:rsidRPr="00CE7ABC" w:rsidRDefault="00C82EEF" w:rsidP="00014206">
            <w:pPr>
              <w:spacing w:line="276" w:lineRule="auto"/>
              <w:jc w:val="center"/>
              <w:rPr>
                <w:b/>
                <w:bCs/>
                <w:highlight w:val="yellow"/>
                <w:lang w:val="ru-RU"/>
              </w:rPr>
            </w:pPr>
            <w:r>
              <w:rPr>
                <w:b/>
                <w:bCs/>
                <w:highlight w:val="yellow"/>
                <w:lang w:val="ru-RU"/>
              </w:rPr>
              <w:t>46</w:t>
            </w:r>
          </w:p>
        </w:tc>
        <w:tc>
          <w:tcPr>
            <w:tcW w:w="978" w:type="pct"/>
            <w:vAlign w:val="center"/>
          </w:tcPr>
          <w:p w14:paraId="1B545A95" w14:textId="77777777" w:rsidR="00C82EEF" w:rsidRPr="00CE7ABC" w:rsidRDefault="00C82EEF" w:rsidP="00014206">
            <w:pPr>
              <w:spacing w:line="276" w:lineRule="auto"/>
              <w:jc w:val="center"/>
              <w:rPr>
                <w:highlight w:val="yellow"/>
              </w:rPr>
            </w:pPr>
          </w:p>
        </w:tc>
      </w:tr>
    </w:tbl>
    <w:p w14:paraId="0BC23EEA" w14:textId="77777777" w:rsidR="00C82EEF" w:rsidRDefault="00C82EEF" w:rsidP="00C82EEF">
      <w:pPr>
        <w:spacing w:after="0" w:line="276" w:lineRule="auto"/>
        <w:jc w:val="both"/>
      </w:pPr>
    </w:p>
    <w:p w14:paraId="7AE67E37" w14:textId="77777777" w:rsidR="00C82EEF" w:rsidRPr="00C82EEF" w:rsidRDefault="00C82EEF" w:rsidP="00C82EEF">
      <w:pPr>
        <w:pageBreakBefore/>
        <w:spacing w:after="0" w:line="276" w:lineRule="auto"/>
        <w:jc w:val="center"/>
        <w:rPr>
          <w:b/>
          <w:bCs/>
        </w:rPr>
      </w:pPr>
      <w:r w:rsidRPr="00C82EEF">
        <w:rPr>
          <w:b/>
          <w:bCs/>
        </w:rPr>
        <w:lastRenderedPageBreak/>
        <w:t xml:space="preserve">ФОРМИ КОНТРОЛЮ ТА ЗАСОБИ ДІАГНОСТИКИ УСПІШНОСТІ НАВЧАННЯ </w:t>
      </w:r>
    </w:p>
    <w:p w14:paraId="43D07E7A" w14:textId="77777777" w:rsidR="00C82EEF" w:rsidRDefault="00C82EEF" w:rsidP="001479B0">
      <w:pPr>
        <w:spacing w:after="0" w:line="276" w:lineRule="auto"/>
        <w:jc w:val="both"/>
      </w:pPr>
    </w:p>
    <w:p w14:paraId="400AD6E1" w14:textId="46F024A1" w:rsidR="00C82EEF" w:rsidRPr="00C82EEF" w:rsidRDefault="00C82EEF" w:rsidP="00C82EEF">
      <w:pPr>
        <w:spacing w:after="0" w:line="276" w:lineRule="auto"/>
        <w:jc w:val="center"/>
        <w:rPr>
          <w:b/>
          <w:bCs/>
        </w:rPr>
      </w:pPr>
      <w:r w:rsidRPr="00C82EEF">
        <w:rPr>
          <w:b/>
          <w:bCs/>
        </w:rPr>
        <w:t>Система діагностики якості навчання</w:t>
      </w:r>
    </w:p>
    <w:p w14:paraId="5821E648" w14:textId="32141180" w:rsidR="00C82EEF" w:rsidRDefault="00C82EEF" w:rsidP="00C82EEF">
      <w:pPr>
        <w:spacing w:after="0" w:line="276" w:lineRule="auto"/>
        <w:ind w:firstLine="709"/>
        <w:jc w:val="both"/>
      </w:pPr>
      <w:r>
        <w:t>Контроль знань і умінь студентів з дисципліни здійснюють згідно положень кредитно-модульної системи організації навчального процесу, прийнятої в академії</w:t>
      </w:r>
    </w:p>
    <w:p w14:paraId="06179C39" w14:textId="52D0DF51" w:rsidR="00C82EEF" w:rsidRPr="00C82EEF" w:rsidRDefault="00C82EEF" w:rsidP="00C82EEF">
      <w:pPr>
        <w:spacing w:after="0" w:line="276" w:lineRule="auto"/>
        <w:ind w:firstLine="709"/>
        <w:jc w:val="both"/>
        <w:rPr>
          <w:b/>
          <w:bCs/>
        </w:rPr>
      </w:pPr>
      <w:r w:rsidRPr="00C82EEF">
        <w:rPr>
          <w:b/>
          <w:bCs/>
        </w:rPr>
        <w:t>Основні положення:</w:t>
      </w:r>
    </w:p>
    <w:p w14:paraId="3E4CFD7C" w14:textId="77777777" w:rsidR="00C82EEF" w:rsidRDefault="00C82EEF" w:rsidP="00C82EEF">
      <w:pPr>
        <w:spacing w:after="0" w:line="276" w:lineRule="auto"/>
        <w:ind w:firstLine="709"/>
        <w:jc w:val="both"/>
      </w:pPr>
      <w:r>
        <w:t xml:space="preserve">Загальна кількість модульних контрольних заходів, що мусить скласти студент з окремої навчальної дисциплін, визначається з урахуванням залікових модулів з цієї дисципліни і рекомендовано дорівнює двом академічним модулям за семестр. </w:t>
      </w:r>
    </w:p>
    <w:p w14:paraId="247FAD42" w14:textId="77777777" w:rsidR="00C82EEF" w:rsidRDefault="00C82EEF" w:rsidP="00C82EEF">
      <w:pPr>
        <w:spacing w:after="0" w:line="276" w:lineRule="auto"/>
        <w:ind w:firstLine="709"/>
        <w:jc w:val="both"/>
      </w:pPr>
      <w:r>
        <w:t xml:space="preserve">За результатами модульного контрольного заходу рівень засвоєння студентом навчального матеріалу має бути оцінений за національною шкалою та шкалою ECTS. </w:t>
      </w:r>
    </w:p>
    <w:p w14:paraId="4F1BB11E" w14:textId="77777777" w:rsidR="00C82EEF" w:rsidRDefault="00C82EEF" w:rsidP="00C82EEF">
      <w:pPr>
        <w:spacing w:after="0" w:line="276" w:lineRule="auto"/>
        <w:ind w:firstLine="709"/>
        <w:jc w:val="both"/>
      </w:pPr>
      <w:r>
        <w:t xml:space="preserve">Тижні для проведення модульного контролю (модульні тижні) рекомендуються графіком навчального процесу. </w:t>
      </w:r>
    </w:p>
    <w:p w14:paraId="58B01DFF" w14:textId="7C91E9C8" w:rsidR="00C82EEF" w:rsidRDefault="00C82EEF" w:rsidP="00C82EEF">
      <w:pPr>
        <w:spacing w:after="0" w:line="276" w:lineRule="auto"/>
        <w:ind w:firstLine="709"/>
        <w:jc w:val="both"/>
      </w:pPr>
      <w:r>
        <w:t>Кількість балів, отримана студентом при оцінювання модулю та підсумковий бал поточної успішності з дисципліни, співвідноситься з оцінками за національною шкалою та шкалою ECTS відповідно до табл. 1.</w:t>
      </w:r>
    </w:p>
    <w:p w14:paraId="5F56268D" w14:textId="1CCBFCDB" w:rsidR="001479B0" w:rsidRPr="00C82EEF" w:rsidRDefault="00C82EEF" w:rsidP="00D34FB2">
      <w:pPr>
        <w:keepNext/>
        <w:spacing w:before="240" w:after="240" w:line="276" w:lineRule="auto"/>
        <w:jc w:val="center"/>
        <w:rPr>
          <w:b/>
          <w:bCs/>
        </w:rPr>
      </w:pPr>
      <w:r w:rsidRPr="00C82EEF">
        <w:rPr>
          <w:b/>
          <w:bCs/>
        </w:rPr>
        <w:t>1</w:t>
      </w:r>
      <w:r w:rsidRPr="00D34FB2">
        <w:rPr>
          <w:b/>
          <w:bCs/>
        </w:rPr>
        <w:t xml:space="preserve"> </w:t>
      </w:r>
      <w:r w:rsidRPr="00C82EEF">
        <w:rPr>
          <w:b/>
          <w:bCs/>
        </w:rPr>
        <w:t>Шкала оцінювання</w:t>
      </w:r>
    </w:p>
    <w:tbl>
      <w:tblPr>
        <w:tblStyle w:val="a3"/>
        <w:tblW w:w="5000" w:type="pct"/>
        <w:tblLook w:val="04A0" w:firstRow="1" w:lastRow="0" w:firstColumn="1" w:lastColumn="0" w:noHBand="0" w:noVBand="1"/>
      </w:tblPr>
      <w:tblGrid>
        <w:gridCol w:w="1407"/>
        <w:gridCol w:w="2026"/>
        <w:gridCol w:w="4386"/>
        <w:gridCol w:w="1525"/>
      </w:tblGrid>
      <w:tr w:rsidR="00C82EEF" w:rsidRPr="000A4829" w14:paraId="046AE9DB" w14:textId="77777777" w:rsidTr="000A4829">
        <w:tc>
          <w:tcPr>
            <w:tcW w:w="753" w:type="pct"/>
            <w:vAlign w:val="center"/>
          </w:tcPr>
          <w:p w14:paraId="5C483B82" w14:textId="7850A477" w:rsidR="00C82EEF" w:rsidRPr="000A4829" w:rsidRDefault="00C82EEF" w:rsidP="000A4829">
            <w:pPr>
              <w:jc w:val="center"/>
              <w:rPr>
                <w:b/>
                <w:bCs/>
              </w:rPr>
            </w:pPr>
            <w:r w:rsidRPr="000A4829">
              <w:rPr>
                <w:b/>
                <w:bCs/>
              </w:rPr>
              <w:t>100-бальна шкала</w:t>
            </w:r>
          </w:p>
        </w:tc>
        <w:tc>
          <w:tcPr>
            <w:tcW w:w="1084" w:type="pct"/>
            <w:vAlign w:val="center"/>
          </w:tcPr>
          <w:p w14:paraId="5A1FE256" w14:textId="04A835C0" w:rsidR="00C82EEF" w:rsidRPr="000A4829" w:rsidRDefault="00C82EEF" w:rsidP="000A4829">
            <w:pPr>
              <w:jc w:val="center"/>
              <w:rPr>
                <w:b/>
                <w:bCs/>
              </w:rPr>
            </w:pPr>
            <w:r w:rsidRPr="000A4829">
              <w:rPr>
                <w:b/>
                <w:bCs/>
              </w:rPr>
              <w:t>Оцінка за національною шкалою</w:t>
            </w:r>
          </w:p>
        </w:tc>
        <w:tc>
          <w:tcPr>
            <w:tcW w:w="2347" w:type="pct"/>
            <w:vAlign w:val="center"/>
          </w:tcPr>
          <w:p w14:paraId="143ADD9A" w14:textId="3AF16764" w:rsidR="00C82EEF" w:rsidRPr="000A4829" w:rsidRDefault="00C82EEF" w:rsidP="000A4829">
            <w:pPr>
              <w:jc w:val="center"/>
              <w:rPr>
                <w:b/>
                <w:bCs/>
              </w:rPr>
            </w:pPr>
            <w:r w:rsidRPr="000A4829">
              <w:rPr>
                <w:b/>
                <w:bCs/>
              </w:rPr>
              <w:t>Визначення</w:t>
            </w:r>
          </w:p>
        </w:tc>
        <w:tc>
          <w:tcPr>
            <w:tcW w:w="816" w:type="pct"/>
            <w:vAlign w:val="center"/>
          </w:tcPr>
          <w:p w14:paraId="3154270D" w14:textId="63C9648E" w:rsidR="00C82EEF" w:rsidRPr="000A4829" w:rsidRDefault="00C82EEF" w:rsidP="000A4829">
            <w:pPr>
              <w:jc w:val="center"/>
              <w:rPr>
                <w:b/>
                <w:bCs/>
              </w:rPr>
            </w:pPr>
            <w:r w:rsidRPr="000A4829">
              <w:rPr>
                <w:b/>
                <w:bCs/>
              </w:rPr>
              <w:t>Оцінка за шкалою ECTS</w:t>
            </w:r>
          </w:p>
        </w:tc>
      </w:tr>
      <w:tr w:rsidR="00C82EEF" w14:paraId="14F9F163" w14:textId="77777777" w:rsidTr="000A4829">
        <w:tc>
          <w:tcPr>
            <w:tcW w:w="753" w:type="pct"/>
            <w:vAlign w:val="center"/>
          </w:tcPr>
          <w:p w14:paraId="149A18A7" w14:textId="26EDFF7F" w:rsidR="00C82EEF" w:rsidRPr="00C82EEF" w:rsidRDefault="00C82EEF" w:rsidP="000A4829">
            <w:pPr>
              <w:jc w:val="center"/>
              <w:rPr>
                <w:lang w:val="ru-RU"/>
              </w:rPr>
            </w:pPr>
            <w:r>
              <w:rPr>
                <w:lang w:val="ru-RU"/>
              </w:rPr>
              <w:t>90 – 100</w:t>
            </w:r>
          </w:p>
        </w:tc>
        <w:tc>
          <w:tcPr>
            <w:tcW w:w="1084" w:type="pct"/>
            <w:vAlign w:val="center"/>
          </w:tcPr>
          <w:p w14:paraId="76B08AF1" w14:textId="096ABC40" w:rsidR="00C82EEF" w:rsidRPr="000A4829" w:rsidRDefault="00C82EEF" w:rsidP="000A4829">
            <w:pPr>
              <w:jc w:val="center"/>
              <w:rPr>
                <w:b/>
                <w:bCs/>
              </w:rPr>
            </w:pPr>
            <w:r w:rsidRPr="000A4829">
              <w:rPr>
                <w:b/>
                <w:bCs/>
              </w:rPr>
              <w:t>відмінно</w:t>
            </w:r>
          </w:p>
        </w:tc>
        <w:tc>
          <w:tcPr>
            <w:tcW w:w="2347" w:type="pct"/>
          </w:tcPr>
          <w:p w14:paraId="6DCF3C4E" w14:textId="751101DE" w:rsidR="00C82EEF" w:rsidRPr="000A4829" w:rsidRDefault="00C82EEF" w:rsidP="00C82EEF">
            <w:pPr>
              <w:jc w:val="both"/>
              <w:rPr>
                <w:sz w:val="24"/>
                <w:szCs w:val="24"/>
              </w:rPr>
            </w:pPr>
            <w:r w:rsidRPr="000A4829">
              <w:rPr>
                <w:b/>
                <w:bCs/>
                <w:sz w:val="24"/>
                <w:szCs w:val="24"/>
              </w:rPr>
              <w:t>Відмінно</w:t>
            </w:r>
            <w:r w:rsidRPr="000A4829">
              <w:rPr>
                <w:sz w:val="24"/>
                <w:szCs w:val="24"/>
              </w:rPr>
              <w:t xml:space="preserve"> – відмінна відповідь, виконання роботи лише з незначною кількістю помилок</w:t>
            </w:r>
          </w:p>
        </w:tc>
        <w:tc>
          <w:tcPr>
            <w:tcW w:w="816" w:type="pct"/>
            <w:vAlign w:val="center"/>
          </w:tcPr>
          <w:p w14:paraId="424966CF" w14:textId="2A8B29AE" w:rsidR="00C82EEF" w:rsidRPr="000A4829" w:rsidRDefault="000A4829" w:rsidP="000A4829">
            <w:pPr>
              <w:jc w:val="center"/>
              <w:rPr>
                <w:b/>
                <w:bCs/>
                <w:lang w:val="en-US"/>
              </w:rPr>
            </w:pPr>
            <w:r w:rsidRPr="000A4829">
              <w:rPr>
                <w:b/>
                <w:bCs/>
                <w:lang w:val="en-US"/>
              </w:rPr>
              <w:t>A</w:t>
            </w:r>
          </w:p>
        </w:tc>
      </w:tr>
      <w:tr w:rsidR="000A4829" w14:paraId="60C6E7D6" w14:textId="77777777" w:rsidTr="000A4829">
        <w:tc>
          <w:tcPr>
            <w:tcW w:w="753" w:type="pct"/>
            <w:vAlign w:val="center"/>
          </w:tcPr>
          <w:p w14:paraId="53AE22CE" w14:textId="30468841" w:rsidR="000A4829" w:rsidRPr="00C82EEF" w:rsidRDefault="000A4829" w:rsidP="000A4829">
            <w:pPr>
              <w:jc w:val="center"/>
              <w:rPr>
                <w:lang w:val="ru-RU"/>
              </w:rPr>
            </w:pPr>
            <w:r>
              <w:rPr>
                <w:lang w:val="ru-RU"/>
              </w:rPr>
              <w:t>82 – 89</w:t>
            </w:r>
          </w:p>
        </w:tc>
        <w:tc>
          <w:tcPr>
            <w:tcW w:w="1084" w:type="pct"/>
            <w:vMerge w:val="restart"/>
            <w:vAlign w:val="center"/>
          </w:tcPr>
          <w:p w14:paraId="5A7A0962" w14:textId="5857F89B" w:rsidR="000A4829" w:rsidRPr="000A4829" w:rsidRDefault="000A4829" w:rsidP="000A4829">
            <w:pPr>
              <w:jc w:val="center"/>
              <w:rPr>
                <w:b/>
                <w:bCs/>
              </w:rPr>
            </w:pPr>
            <w:r w:rsidRPr="000A4829">
              <w:rPr>
                <w:b/>
                <w:bCs/>
              </w:rPr>
              <w:t>добре</w:t>
            </w:r>
          </w:p>
        </w:tc>
        <w:tc>
          <w:tcPr>
            <w:tcW w:w="2347" w:type="pct"/>
          </w:tcPr>
          <w:p w14:paraId="16C6D88F" w14:textId="0A89B56E" w:rsidR="000A4829" w:rsidRPr="000A4829" w:rsidRDefault="000A4829" w:rsidP="00C82EEF">
            <w:pPr>
              <w:jc w:val="both"/>
              <w:rPr>
                <w:sz w:val="24"/>
                <w:szCs w:val="24"/>
              </w:rPr>
            </w:pPr>
            <w:r w:rsidRPr="000A4829">
              <w:rPr>
                <w:b/>
                <w:bCs/>
                <w:sz w:val="24"/>
                <w:szCs w:val="24"/>
              </w:rPr>
              <w:t>Дуже добре</w:t>
            </w:r>
            <w:r w:rsidRPr="000A4829">
              <w:rPr>
                <w:sz w:val="24"/>
                <w:szCs w:val="24"/>
              </w:rPr>
              <w:t xml:space="preserve"> – вище середнього рівня з кількома помилками</w:t>
            </w:r>
          </w:p>
        </w:tc>
        <w:tc>
          <w:tcPr>
            <w:tcW w:w="816" w:type="pct"/>
            <w:vAlign w:val="center"/>
          </w:tcPr>
          <w:p w14:paraId="656EA543" w14:textId="37CAB14F" w:rsidR="000A4829" w:rsidRPr="000A4829" w:rsidRDefault="000A4829" w:rsidP="000A4829">
            <w:pPr>
              <w:jc w:val="center"/>
              <w:rPr>
                <w:b/>
                <w:bCs/>
                <w:lang w:val="en-US"/>
              </w:rPr>
            </w:pPr>
            <w:r w:rsidRPr="000A4829">
              <w:rPr>
                <w:b/>
                <w:bCs/>
                <w:lang w:val="en-US"/>
              </w:rPr>
              <w:t>B</w:t>
            </w:r>
          </w:p>
        </w:tc>
      </w:tr>
      <w:tr w:rsidR="000A4829" w14:paraId="78B82C4B" w14:textId="77777777" w:rsidTr="000A4829">
        <w:tc>
          <w:tcPr>
            <w:tcW w:w="753" w:type="pct"/>
            <w:vAlign w:val="center"/>
          </w:tcPr>
          <w:p w14:paraId="49B8D72E" w14:textId="03B5865F" w:rsidR="000A4829" w:rsidRPr="00C82EEF" w:rsidRDefault="000A4829" w:rsidP="000A4829">
            <w:pPr>
              <w:jc w:val="center"/>
              <w:rPr>
                <w:lang w:val="ru-RU"/>
              </w:rPr>
            </w:pPr>
            <w:r>
              <w:rPr>
                <w:lang w:val="ru-RU"/>
              </w:rPr>
              <w:t>74 – 81</w:t>
            </w:r>
          </w:p>
        </w:tc>
        <w:tc>
          <w:tcPr>
            <w:tcW w:w="1084" w:type="pct"/>
            <w:vMerge/>
            <w:vAlign w:val="center"/>
          </w:tcPr>
          <w:p w14:paraId="5323E2C4" w14:textId="77777777" w:rsidR="000A4829" w:rsidRPr="000A4829" w:rsidRDefault="000A4829" w:rsidP="000A4829">
            <w:pPr>
              <w:jc w:val="center"/>
              <w:rPr>
                <w:b/>
                <w:bCs/>
              </w:rPr>
            </w:pPr>
          </w:p>
        </w:tc>
        <w:tc>
          <w:tcPr>
            <w:tcW w:w="2347" w:type="pct"/>
          </w:tcPr>
          <w:p w14:paraId="22BF57FD" w14:textId="531276FA" w:rsidR="000A4829" w:rsidRPr="000A4829" w:rsidRDefault="000A4829" w:rsidP="00C82EEF">
            <w:pPr>
              <w:jc w:val="both"/>
              <w:rPr>
                <w:sz w:val="24"/>
                <w:szCs w:val="24"/>
              </w:rPr>
            </w:pPr>
            <w:r w:rsidRPr="000A4829">
              <w:rPr>
                <w:b/>
                <w:bCs/>
                <w:sz w:val="24"/>
                <w:szCs w:val="24"/>
              </w:rPr>
              <w:t>Добре</w:t>
            </w:r>
            <w:r w:rsidRPr="000A4829">
              <w:rPr>
                <w:sz w:val="24"/>
                <w:szCs w:val="24"/>
              </w:rPr>
              <w:t xml:space="preserve"> – в загальному правильна відповідь, робота з певною кількістю грубих помилок</w:t>
            </w:r>
          </w:p>
        </w:tc>
        <w:tc>
          <w:tcPr>
            <w:tcW w:w="816" w:type="pct"/>
            <w:vAlign w:val="center"/>
          </w:tcPr>
          <w:p w14:paraId="219F5622" w14:textId="7600E6E8" w:rsidR="000A4829" w:rsidRPr="000A4829" w:rsidRDefault="000A4829" w:rsidP="000A4829">
            <w:pPr>
              <w:jc w:val="center"/>
              <w:rPr>
                <w:b/>
                <w:bCs/>
                <w:lang w:val="en-US"/>
              </w:rPr>
            </w:pPr>
            <w:r w:rsidRPr="000A4829">
              <w:rPr>
                <w:b/>
                <w:bCs/>
                <w:lang w:val="en-US"/>
              </w:rPr>
              <w:t>C</w:t>
            </w:r>
          </w:p>
        </w:tc>
      </w:tr>
      <w:tr w:rsidR="00C82EEF" w14:paraId="676597B6" w14:textId="77777777" w:rsidTr="000A4829">
        <w:tc>
          <w:tcPr>
            <w:tcW w:w="753" w:type="pct"/>
            <w:vAlign w:val="center"/>
          </w:tcPr>
          <w:p w14:paraId="4C882032" w14:textId="0743B2BE" w:rsidR="00C82EEF" w:rsidRPr="00C82EEF" w:rsidRDefault="00C82EEF" w:rsidP="000A4829">
            <w:pPr>
              <w:jc w:val="center"/>
              <w:rPr>
                <w:lang w:val="ru-RU"/>
              </w:rPr>
            </w:pPr>
            <w:r>
              <w:rPr>
                <w:lang w:val="ru-RU"/>
              </w:rPr>
              <w:t>64 – 73</w:t>
            </w:r>
          </w:p>
        </w:tc>
        <w:tc>
          <w:tcPr>
            <w:tcW w:w="1084" w:type="pct"/>
            <w:vMerge w:val="restart"/>
            <w:vAlign w:val="center"/>
          </w:tcPr>
          <w:p w14:paraId="1D480E2F" w14:textId="4AFA3C60" w:rsidR="00C82EEF" w:rsidRPr="000A4829" w:rsidRDefault="00C82EEF" w:rsidP="000A4829">
            <w:pPr>
              <w:jc w:val="center"/>
              <w:rPr>
                <w:b/>
                <w:bCs/>
              </w:rPr>
            </w:pPr>
            <w:r w:rsidRPr="000A4829">
              <w:rPr>
                <w:b/>
                <w:bCs/>
              </w:rPr>
              <w:t>задовільно</w:t>
            </w:r>
          </w:p>
        </w:tc>
        <w:tc>
          <w:tcPr>
            <w:tcW w:w="2347" w:type="pct"/>
          </w:tcPr>
          <w:p w14:paraId="7054E9C1" w14:textId="5AA72245" w:rsidR="00C82EEF" w:rsidRPr="000A4829" w:rsidRDefault="00C82EEF" w:rsidP="00C82EEF">
            <w:pPr>
              <w:jc w:val="both"/>
              <w:rPr>
                <w:sz w:val="24"/>
                <w:szCs w:val="24"/>
              </w:rPr>
            </w:pPr>
            <w:r w:rsidRPr="000A4829">
              <w:rPr>
                <w:b/>
                <w:bCs/>
                <w:sz w:val="24"/>
                <w:szCs w:val="24"/>
              </w:rPr>
              <w:t>Задовільно</w:t>
            </w:r>
            <w:r w:rsidRPr="000A4829">
              <w:rPr>
                <w:sz w:val="24"/>
                <w:szCs w:val="24"/>
              </w:rPr>
              <w:t xml:space="preserve"> – непогано, але зі великою кількістю недоліків</w:t>
            </w:r>
          </w:p>
        </w:tc>
        <w:tc>
          <w:tcPr>
            <w:tcW w:w="816" w:type="pct"/>
            <w:vAlign w:val="center"/>
          </w:tcPr>
          <w:p w14:paraId="0498724D" w14:textId="76FD620F" w:rsidR="00C82EEF" w:rsidRPr="000A4829" w:rsidRDefault="000A4829" w:rsidP="000A4829">
            <w:pPr>
              <w:jc w:val="center"/>
              <w:rPr>
                <w:b/>
                <w:bCs/>
                <w:lang w:val="en-US"/>
              </w:rPr>
            </w:pPr>
            <w:r w:rsidRPr="000A4829">
              <w:rPr>
                <w:b/>
                <w:bCs/>
                <w:lang w:val="en-US"/>
              </w:rPr>
              <w:t>D</w:t>
            </w:r>
          </w:p>
        </w:tc>
      </w:tr>
      <w:tr w:rsidR="00C82EEF" w14:paraId="5CB78C31" w14:textId="77777777" w:rsidTr="000A4829">
        <w:tc>
          <w:tcPr>
            <w:tcW w:w="753" w:type="pct"/>
            <w:vAlign w:val="center"/>
          </w:tcPr>
          <w:p w14:paraId="3F7A139C" w14:textId="3B629818" w:rsidR="00C82EEF" w:rsidRPr="00C82EEF" w:rsidRDefault="00C82EEF" w:rsidP="000A4829">
            <w:pPr>
              <w:jc w:val="center"/>
              <w:rPr>
                <w:lang w:val="ru-RU"/>
              </w:rPr>
            </w:pPr>
            <w:r>
              <w:rPr>
                <w:lang w:val="ru-RU"/>
              </w:rPr>
              <w:t>60 – 63</w:t>
            </w:r>
          </w:p>
        </w:tc>
        <w:tc>
          <w:tcPr>
            <w:tcW w:w="1084" w:type="pct"/>
            <w:vMerge/>
            <w:vAlign w:val="center"/>
          </w:tcPr>
          <w:p w14:paraId="494F1021" w14:textId="77777777" w:rsidR="00C82EEF" w:rsidRPr="000A4829" w:rsidRDefault="00C82EEF" w:rsidP="000A4829">
            <w:pPr>
              <w:jc w:val="center"/>
              <w:rPr>
                <w:b/>
                <w:bCs/>
              </w:rPr>
            </w:pPr>
          </w:p>
        </w:tc>
        <w:tc>
          <w:tcPr>
            <w:tcW w:w="2347" w:type="pct"/>
          </w:tcPr>
          <w:p w14:paraId="792A8E43" w14:textId="43B126A5" w:rsidR="00C82EEF" w:rsidRPr="000A4829" w:rsidRDefault="00C82EEF" w:rsidP="00C82EEF">
            <w:pPr>
              <w:jc w:val="both"/>
              <w:rPr>
                <w:sz w:val="24"/>
                <w:szCs w:val="24"/>
              </w:rPr>
            </w:pPr>
            <w:r w:rsidRPr="000A4829">
              <w:rPr>
                <w:b/>
                <w:bCs/>
                <w:sz w:val="24"/>
                <w:szCs w:val="24"/>
              </w:rPr>
              <w:t>Достатньо</w:t>
            </w:r>
            <w:r w:rsidRPr="000A4829">
              <w:rPr>
                <w:sz w:val="24"/>
                <w:szCs w:val="24"/>
              </w:rPr>
              <w:t xml:space="preserve"> – відповідь, робота задовольняє мінімальні критерії</w:t>
            </w:r>
          </w:p>
        </w:tc>
        <w:tc>
          <w:tcPr>
            <w:tcW w:w="816" w:type="pct"/>
            <w:vAlign w:val="center"/>
          </w:tcPr>
          <w:p w14:paraId="70A09D18" w14:textId="71A7C113" w:rsidR="00C82EEF" w:rsidRPr="000A4829" w:rsidRDefault="000A4829" w:rsidP="000A4829">
            <w:pPr>
              <w:jc w:val="center"/>
              <w:rPr>
                <w:b/>
                <w:bCs/>
                <w:lang w:val="en-US"/>
              </w:rPr>
            </w:pPr>
            <w:r w:rsidRPr="000A4829">
              <w:rPr>
                <w:b/>
                <w:bCs/>
                <w:lang w:val="en-US"/>
              </w:rPr>
              <w:t>E</w:t>
            </w:r>
          </w:p>
        </w:tc>
      </w:tr>
      <w:tr w:rsidR="00C82EEF" w14:paraId="0B7738FE" w14:textId="77777777" w:rsidTr="000A4829">
        <w:tc>
          <w:tcPr>
            <w:tcW w:w="753" w:type="pct"/>
            <w:vAlign w:val="center"/>
          </w:tcPr>
          <w:p w14:paraId="088A11FD" w14:textId="203517E8" w:rsidR="00C82EEF" w:rsidRPr="00C82EEF" w:rsidRDefault="00C82EEF" w:rsidP="000A4829">
            <w:pPr>
              <w:jc w:val="center"/>
              <w:rPr>
                <w:lang w:val="ru-RU"/>
              </w:rPr>
            </w:pPr>
            <w:r>
              <w:rPr>
                <w:lang w:val="ru-RU"/>
              </w:rPr>
              <w:t>35 – 59</w:t>
            </w:r>
          </w:p>
        </w:tc>
        <w:tc>
          <w:tcPr>
            <w:tcW w:w="1084" w:type="pct"/>
            <w:vMerge w:val="restart"/>
            <w:vAlign w:val="center"/>
          </w:tcPr>
          <w:p w14:paraId="33E0D6C0" w14:textId="1F80BE57" w:rsidR="00C82EEF" w:rsidRPr="000A4829" w:rsidRDefault="00C82EEF" w:rsidP="000A4829">
            <w:pPr>
              <w:jc w:val="center"/>
              <w:rPr>
                <w:b/>
                <w:bCs/>
              </w:rPr>
            </w:pPr>
            <w:r w:rsidRPr="000A4829">
              <w:rPr>
                <w:b/>
                <w:bCs/>
              </w:rPr>
              <w:t>незадовільно</w:t>
            </w:r>
          </w:p>
        </w:tc>
        <w:tc>
          <w:tcPr>
            <w:tcW w:w="2347" w:type="pct"/>
          </w:tcPr>
          <w:p w14:paraId="539B544C" w14:textId="62781F04" w:rsidR="00C82EEF" w:rsidRPr="000A4829" w:rsidRDefault="00C82EEF" w:rsidP="00C82EEF">
            <w:pPr>
              <w:jc w:val="both"/>
              <w:rPr>
                <w:sz w:val="24"/>
                <w:szCs w:val="24"/>
              </w:rPr>
            </w:pPr>
            <w:r w:rsidRPr="000A4829">
              <w:rPr>
                <w:b/>
                <w:bCs/>
                <w:sz w:val="24"/>
                <w:szCs w:val="24"/>
              </w:rPr>
              <w:t>Незадовільно</w:t>
            </w:r>
            <w:r w:rsidRPr="000A4829">
              <w:rPr>
                <w:sz w:val="24"/>
                <w:szCs w:val="24"/>
              </w:rPr>
              <w:t xml:space="preserve"> з можливістю повторного складання</w:t>
            </w:r>
          </w:p>
        </w:tc>
        <w:tc>
          <w:tcPr>
            <w:tcW w:w="816" w:type="pct"/>
            <w:vAlign w:val="center"/>
          </w:tcPr>
          <w:p w14:paraId="08FDCB91" w14:textId="5AB2EFCD" w:rsidR="00C82EEF" w:rsidRPr="000A4829" w:rsidRDefault="000A4829" w:rsidP="000A4829">
            <w:pPr>
              <w:jc w:val="center"/>
              <w:rPr>
                <w:b/>
                <w:bCs/>
                <w:lang w:val="en-US"/>
              </w:rPr>
            </w:pPr>
            <w:r w:rsidRPr="000A4829">
              <w:rPr>
                <w:b/>
                <w:bCs/>
                <w:lang w:val="en-US"/>
              </w:rPr>
              <w:t>FX</w:t>
            </w:r>
          </w:p>
        </w:tc>
      </w:tr>
      <w:tr w:rsidR="00C82EEF" w14:paraId="34BF1B38" w14:textId="77777777" w:rsidTr="000A4829">
        <w:tc>
          <w:tcPr>
            <w:tcW w:w="753" w:type="pct"/>
            <w:vAlign w:val="center"/>
          </w:tcPr>
          <w:p w14:paraId="77D22E67" w14:textId="654C5002" w:rsidR="00C82EEF" w:rsidRPr="00C82EEF" w:rsidRDefault="00C82EEF" w:rsidP="000A4829">
            <w:pPr>
              <w:jc w:val="center"/>
              <w:rPr>
                <w:lang w:val="ru-RU"/>
              </w:rPr>
            </w:pPr>
            <w:r>
              <w:rPr>
                <w:lang w:val="ru-RU"/>
              </w:rPr>
              <w:t>0 – 34</w:t>
            </w:r>
          </w:p>
        </w:tc>
        <w:tc>
          <w:tcPr>
            <w:tcW w:w="1084" w:type="pct"/>
            <w:vMerge/>
          </w:tcPr>
          <w:p w14:paraId="554B2638" w14:textId="77777777" w:rsidR="00C82EEF" w:rsidRDefault="00C82EEF" w:rsidP="00C82EEF">
            <w:pPr>
              <w:jc w:val="both"/>
            </w:pPr>
          </w:p>
        </w:tc>
        <w:tc>
          <w:tcPr>
            <w:tcW w:w="2347" w:type="pct"/>
          </w:tcPr>
          <w:p w14:paraId="3F061579" w14:textId="3A38A04B" w:rsidR="00C82EEF" w:rsidRPr="000A4829" w:rsidRDefault="00C82EEF" w:rsidP="00C82EEF">
            <w:pPr>
              <w:jc w:val="both"/>
              <w:rPr>
                <w:sz w:val="24"/>
                <w:szCs w:val="24"/>
              </w:rPr>
            </w:pPr>
            <w:r w:rsidRPr="000A4829">
              <w:rPr>
                <w:b/>
                <w:bCs/>
                <w:sz w:val="24"/>
                <w:szCs w:val="24"/>
              </w:rPr>
              <w:t>Незадовільно</w:t>
            </w:r>
            <w:r w:rsidRPr="000A4829">
              <w:rPr>
                <w:sz w:val="24"/>
                <w:szCs w:val="24"/>
              </w:rPr>
              <w:t xml:space="preserve"> з обов’язковим повторним вивченням дисципліни</w:t>
            </w:r>
          </w:p>
        </w:tc>
        <w:tc>
          <w:tcPr>
            <w:tcW w:w="816" w:type="pct"/>
            <w:vAlign w:val="center"/>
          </w:tcPr>
          <w:p w14:paraId="6772A8B5" w14:textId="1DA67B1E" w:rsidR="00C82EEF" w:rsidRPr="000A4829" w:rsidRDefault="000A4829" w:rsidP="000A4829">
            <w:pPr>
              <w:jc w:val="center"/>
              <w:rPr>
                <w:b/>
                <w:bCs/>
                <w:lang w:val="en-US"/>
              </w:rPr>
            </w:pPr>
            <w:r w:rsidRPr="000A4829">
              <w:rPr>
                <w:b/>
                <w:bCs/>
                <w:lang w:val="en-US"/>
              </w:rPr>
              <w:t>F</w:t>
            </w:r>
          </w:p>
        </w:tc>
      </w:tr>
    </w:tbl>
    <w:p w14:paraId="7C5E8D54" w14:textId="15AE4D6F" w:rsidR="00C82EEF" w:rsidRDefault="00C82EEF" w:rsidP="001479B0">
      <w:pPr>
        <w:spacing w:after="0" w:line="276" w:lineRule="auto"/>
        <w:jc w:val="both"/>
      </w:pPr>
    </w:p>
    <w:p w14:paraId="5ADD5611" w14:textId="129B795A" w:rsidR="000A4829" w:rsidRDefault="000A4829" w:rsidP="000A4829">
      <w:pPr>
        <w:spacing w:after="0" w:line="276" w:lineRule="auto"/>
        <w:ind w:firstLine="709"/>
        <w:jc w:val="both"/>
      </w:pPr>
      <w:r>
        <w:lastRenderedPageBreak/>
        <w:t>Регламентується наступний комплект балів для отримання оцінки за модуль: результат поточного контролю (усереднено за оцінюванням завдань, проектів, тренінгів, відповідей) – максимум 20 балів (табл. 3), результат модульного тестового контролю – максимум 50 балів (роз’яснення в табл. 5), та результат засвоєння блоку самостійної роботи – максимум 30 балів (табл. 3,</w:t>
      </w:r>
      <w:r>
        <w:rPr>
          <w:lang w:val="en-US"/>
        </w:rPr>
        <w:t xml:space="preserve"> </w:t>
      </w:r>
      <w:r>
        <w:t>4,</w:t>
      </w:r>
      <w:r>
        <w:rPr>
          <w:lang w:val="en-US"/>
        </w:rPr>
        <w:t xml:space="preserve"> </w:t>
      </w:r>
      <w:r>
        <w:t>5).</w:t>
      </w:r>
    </w:p>
    <w:p w14:paraId="5FEA9E81" w14:textId="77777777" w:rsidR="000A4829" w:rsidRDefault="000A4829" w:rsidP="000A4829">
      <w:pPr>
        <w:spacing w:after="0" w:line="276" w:lineRule="auto"/>
        <w:ind w:firstLine="709"/>
        <w:jc w:val="both"/>
      </w:pPr>
      <w:r>
        <w:t xml:space="preserve">Складання модулів обов’язкове. Студент не допускається до тестування з модуля без відпрацювання пропущених занять. Модуль вважається зарахованим, якщо студент набрав мінімально необхідну кількість балів та більше. </w:t>
      </w:r>
    </w:p>
    <w:p w14:paraId="299614DE" w14:textId="77777777" w:rsidR="000A4829" w:rsidRDefault="000A4829" w:rsidP="000A4829">
      <w:pPr>
        <w:spacing w:after="0" w:line="276" w:lineRule="auto"/>
        <w:ind w:firstLine="709"/>
        <w:jc w:val="both"/>
      </w:pPr>
      <w:r>
        <w:t xml:space="preserve">Результати рейтингу з модулю доводяться до відома студентів не пізніше третього робочого дня після проведення контрольного заходу і, у разі відсутності претензій з боку студентів, вважаються остаточними. </w:t>
      </w:r>
    </w:p>
    <w:p w14:paraId="30E8BE5D" w14:textId="77777777" w:rsidR="000A4829" w:rsidRDefault="000A4829" w:rsidP="000A4829">
      <w:pPr>
        <w:spacing w:after="0" w:line="276" w:lineRule="auto"/>
        <w:ind w:firstLine="709"/>
        <w:jc w:val="both"/>
      </w:pPr>
      <w:r>
        <w:t xml:space="preserve">Якщо студент не погоджується з рішенням про присвоєння йому балів рейтингу за модуль, то він повинен відразу після їх оголошення звернутися з письмовою апеляцією до завідувача кафедри та у визначений термін скласти усну атестацію з модуля перед комісією. Склад апеляційної комісії у кожному конкретному випадку визначається завідувачем кафедри. Рішення комісії є остаточним. </w:t>
      </w:r>
    </w:p>
    <w:p w14:paraId="718B3EF2" w14:textId="6BDBB5D9" w:rsidR="000A4829" w:rsidRDefault="000A4829" w:rsidP="000A4829">
      <w:pPr>
        <w:spacing w:after="0" w:line="276" w:lineRule="auto"/>
        <w:ind w:firstLine="709"/>
        <w:jc w:val="both"/>
      </w:pPr>
      <w:r>
        <w:t>Студент не може повторно складати зараховані модулі. Студент, який не з’явився на модульний контроль або не отримав мінімальної кількості балів на модульному тижні, має право складати пропущений модуль під час залікового тижня.</w:t>
      </w:r>
    </w:p>
    <w:p w14:paraId="44EB2048" w14:textId="77777777" w:rsidR="000A4829" w:rsidRDefault="000A4829" w:rsidP="000A4829">
      <w:pPr>
        <w:spacing w:after="0" w:line="276" w:lineRule="auto"/>
        <w:ind w:firstLine="709"/>
        <w:jc w:val="both"/>
      </w:pPr>
      <w:r>
        <w:t>Підсумковий рейтинг поточної успішності з дисципліни вираховується усередненням рейтингів з усіх модулів. Семестрова оцінка виставляється студенту з врахуванням результатів підсумкового тестування та поточного контролів (усереднені бали за модулі). Максимальна кількість балів, що студент може отримати при вивченні дисципліни, дорівнює 100 (див. табл. 1).</w:t>
      </w:r>
    </w:p>
    <w:p w14:paraId="06125803" w14:textId="77777777" w:rsidR="000A4829" w:rsidRDefault="000A4829" w:rsidP="000A4829">
      <w:pPr>
        <w:spacing w:after="0" w:line="276" w:lineRule="auto"/>
        <w:ind w:firstLine="709"/>
        <w:jc w:val="both"/>
      </w:pPr>
      <w:r>
        <w:t xml:space="preserve">Диференційований залік передбачає наявність підсумкового тестування. При наявності дозволу на автоматичне зарахування заліку, студент, який своєчасно складав усі модульні контрольні заходи та за їх результатами атестований з оцінкою "відмінно", може отримати залік автоматично. Семестровою оцінкою у цьому випадку є усереднена оцінка за модулі. </w:t>
      </w:r>
    </w:p>
    <w:p w14:paraId="66DC2B48" w14:textId="697523EC" w:rsidR="000A4829" w:rsidRDefault="000A4829" w:rsidP="000A4829">
      <w:pPr>
        <w:spacing w:after="0" w:line="276" w:lineRule="auto"/>
        <w:ind w:firstLine="709"/>
        <w:jc w:val="both"/>
      </w:pPr>
      <w:r>
        <w:t xml:space="preserve">Викладач зобов'язаний здати заповнену </w:t>
      </w:r>
      <w:proofErr w:type="spellStart"/>
      <w:r>
        <w:t>заліково</w:t>
      </w:r>
      <w:proofErr w:type="spellEnd"/>
      <w:r>
        <w:t xml:space="preserve">-екзаменаційну відомість до навчального відділу протягом такого граничного терміну: для заліку і диференційованого заліку </w:t>
      </w:r>
      <w:r w:rsidRPr="000A4829">
        <w:rPr>
          <w:lang w:val="ru-RU"/>
        </w:rPr>
        <w:t>–</w:t>
      </w:r>
      <w:r>
        <w:t xml:space="preserve"> останній день залікового тижня.</w:t>
      </w:r>
    </w:p>
    <w:p w14:paraId="5CD4F0DA" w14:textId="5115AA9F" w:rsidR="000A4829" w:rsidRDefault="000A4829" w:rsidP="000A4829">
      <w:pPr>
        <w:spacing w:after="0" w:line="276" w:lineRule="auto"/>
        <w:ind w:firstLine="709"/>
        <w:jc w:val="both"/>
      </w:pPr>
      <w:r>
        <w:t>Засоби діагностики успішності навчання використовують для підсумкової експертизи знань і базуються на технології стандартизованого тестового контролю.</w:t>
      </w:r>
    </w:p>
    <w:p w14:paraId="67DF6E13" w14:textId="2CA2250E" w:rsidR="00C82EEF" w:rsidRPr="000A4829" w:rsidRDefault="000A4829" w:rsidP="00D34FB2">
      <w:pPr>
        <w:keepNext/>
        <w:spacing w:before="240" w:after="240" w:line="276" w:lineRule="auto"/>
        <w:jc w:val="center"/>
        <w:rPr>
          <w:b/>
          <w:bCs/>
        </w:rPr>
      </w:pPr>
      <w:r w:rsidRPr="000A4829">
        <w:rPr>
          <w:b/>
          <w:bCs/>
        </w:rPr>
        <w:lastRenderedPageBreak/>
        <w:t>2 Схема нарахування балів з модулів навчальної дисципліни</w:t>
      </w:r>
    </w:p>
    <w:tbl>
      <w:tblPr>
        <w:tblStyle w:val="a3"/>
        <w:tblW w:w="5000" w:type="pct"/>
        <w:tblLook w:val="04A0" w:firstRow="1" w:lastRow="0" w:firstColumn="1" w:lastColumn="0" w:noHBand="0" w:noVBand="1"/>
      </w:tblPr>
      <w:tblGrid>
        <w:gridCol w:w="4672"/>
        <w:gridCol w:w="4672"/>
      </w:tblGrid>
      <w:tr w:rsidR="000A4829" w:rsidRPr="000A4829" w14:paraId="0E2690CF" w14:textId="77777777" w:rsidTr="000A4829">
        <w:tc>
          <w:tcPr>
            <w:tcW w:w="2500" w:type="pct"/>
            <w:vAlign w:val="center"/>
          </w:tcPr>
          <w:p w14:paraId="24394E7C" w14:textId="629CBAF8" w:rsidR="000A4829" w:rsidRPr="000A4829" w:rsidRDefault="000A4829" w:rsidP="000A4829">
            <w:pPr>
              <w:spacing w:line="276" w:lineRule="auto"/>
              <w:jc w:val="center"/>
              <w:rPr>
                <w:b/>
                <w:bCs/>
              </w:rPr>
            </w:pPr>
            <w:r w:rsidRPr="000A4829">
              <w:rPr>
                <w:b/>
                <w:bCs/>
              </w:rPr>
              <w:t>Покажчик</w:t>
            </w:r>
          </w:p>
        </w:tc>
        <w:tc>
          <w:tcPr>
            <w:tcW w:w="2500" w:type="pct"/>
            <w:vAlign w:val="center"/>
          </w:tcPr>
          <w:p w14:paraId="4584AE7B" w14:textId="7E1F3FDA" w:rsidR="000A4829" w:rsidRPr="000A4829" w:rsidRDefault="000A4829" w:rsidP="000A4829">
            <w:pPr>
              <w:spacing w:line="276" w:lineRule="auto"/>
              <w:jc w:val="center"/>
              <w:rPr>
                <w:b/>
                <w:bCs/>
              </w:rPr>
            </w:pPr>
            <w:r w:rsidRPr="000A4829">
              <w:rPr>
                <w:b/>
                <w:bCs/>
              </w:rPr>
              <w:t>Нарахування балів</w:t>
            </w:r>
          </w:p>
        </w:tc>
      </w:tr>
      <w:tr w:rsidR="000A4829" w:rsidRPr="000A4829" w14:paraId="64F4D5C4" w14:textId="77777777" w:rsidTr="000A4829">
        <w:tc>
          <w:tcPr>
            <w:tcW w:w="2500" w:type="pct"/>
          </w:tcPr>
          <w:p w14:paraId="788E0CCB" w14:textId="69ACF7ED" w:rsidR="000A4829" w:rsidRPr="000A4829" w:rsidRDefault="000A4829" w:rsidP="001479B0">
            <w:pPr>
              <w:spacing w:line="276" w:lineRule="auto"/>
              <w:jc w:val="both"/>
              <w:rPr>
                <w:highlight w:val="yellow"/>
              </w:rPr>
            </w:pPr>
            <w:r w:rsidRPr="000A4829">
              <w:rPr>
                <w:highlight w:val="yellow"/>
              </w:rPr>
              <w:t>Всього з модулю</w:t>
            </w:r>
          </w:p>
        </w:tc>
        <w:tc>
          <w:tcPr>
            <w:tcW w:w="2500" w:type="pct"/>
            <w:vAlign w:val="center"/>
          </w:tcPr>
          <w:p w14:paraId="7C8DBF67" w14:textId="48370224" w:rsidR="000A4829" w:rsidRPr="000A4829" w:rsidRDefault="000A4829" w:rsidP="000A4829">
            <w:pPr>
              <w:spacing w:line="276" w:lineRule="auto"/>
              <w:jc w:val="center"/>
              <w:rPr>
                <w:highlight w:val="yellow"/>
              </w:rPr>
            </w:pPr>
            <w:r w:rsidRPr="000A4829">
              <w:rPr>
                <w:highlight w:val="yellow"/>
              </w:rPr>
              <w:t>від 60* до 100</w:t>
            </w:r>
          </w:p>
        </w:tc>
      </w:tr>
      <w:tr w:rsidR="000A4829" w:rsidRPr="000A4829" w14:paraId="195A231D" w14:textId="77777777" w:rsidTr="000A4829">
        <w:tc>
          <w:tcPr>
            <w:tcW w:w="2500" w:type="pct"/>
          </w:tcPr>
          <w:p w14:paraId="4A2F0403" w14:textId="77777777" w:rsidR="000A4829" w:rsidRPr="000A4829" w:rsidRDefault="000A4829" w:rsidP="001479B0">
            <w:pPr>
              <w:spacing w:line="276" w:lineRule="auto"/>
              <w:jc w:val="both"/>
              <w:rPr>
                <w:highlight w:val="yellow"/>
              </w:rPr>
            </w:pPr>
            <w:r w:rsidRPr="000A4829">
              <w:rPr>
                <w:highlight w:val="yellow"/>
              </w:rPr>
              <w:t xml:space="preserve">В тому числі: </w:t>
            </w:r>
          </w:p>
          <w:p w14:paraId="1FB9AA14" w14:textId="5E59980D" w:rsidR="000A4829" w:rsidRPr="000A4829" w:rsidRDefault="000A4829" w:rsidP="001479B0">
            <w:pPr>
              <w:spacing w:line="276" w:lineRule="auto"/>
              <w:jc w:val="both"/>
              <w:rPr>
                <w:highlight w:val="yellow"/>
              </w:rPr>
            </w:pPr>
            <w:r w:rsidRPr="000A4829">
              <w:rPr>
                <w:highlight w:val="yellow"/>
                <w:lang w:val="en-US"/>
              </w:rPr>
              <w:t xml:space="preserve">     </w:t>
            </w:r>
            <w:r w:rsidRPr="000A4829">
              <w:rPr>
                <w:highlight w:val="yellow"/>
              </w:rPr>
              <w:t>відповіді на тестові питання</w:t>
            </w:r>
          </w:p>
        </w:tc>
        <w:tc>
          <w:tcPr>
            <w:tcW w:w="2500" w:type="pct"/>
            <w:vAlign w:val="center"/>
          </w:tcPr>
          <w:p w14:paraId="30BE8DFE" w14:textId="6E6CEAA2" w:rsidR="000A4829" w:rsidRPr="000A4829" w:rsidRDefault="000A4829" w:rsidP="000A4829">
            <w:pPr>
              <w:spacing w:line="276" w:lineRule="auto"/>
              <w:jc w:val="center"/>
              <w:rPr>
                <w:highlight w:val="yellow"/>
              </w:rPr>
            </w:pPr>
            <w:r w:rsidRPr="000A4829">
              <w:rPr>
                <w:highlight w:val="yellow"/>
              </w:rPr>
              <w:t>до 50</w:t>
            </w:r>
          </w:p>
        </w:tc>
      </w:tr>
      <w:tr w:rsidR="000A4829" w:rsidRPr="000A4829" w14:paraId="0D45932C" w14:textId="77777777" w:rsidTr="000A4829">
        <w:tc>
          <w:tcPr>
            <w:tcW w:w="2500" w:type="pct"/>
          </w:tcPr>
          <w:p w14:paraId="3201E135" w14:textId="08DD0935" w:rsidR="000A4829" w:rsidRPr="000A4829" w:rsidRDefault="000A4829" w:rsidP="001479B0">
            <w:pPr>
              <w:spacing w:line="276" w:lineRule="auto"/>
              <w:jc w:val="both"/>
              <w:rPr>
                <w:highlight w:val="yellow"/>
              </w:rPr>
            </w:pPr>
            <w:r w:rsidRPr="000A4829">
              <w:rPr>
                <w:highlight w:val="yellow"/>
                <w:lang w:val="ru-RU"/>
              </w:rPr>
              <w:t xml:space="preserve">     </w:t>
            </w:r>
            <w:r w:rsidRPr="000A4829">
              <w:rPr>
                <w:highlight w:val="yellow"/>
              </w:rPr>
              <w:t>усні відповіді на лабораторно-практичних заняттях</w:t>
            </w:r>
          </w:p>
        </w:tc>
        <w:tc>
          <w:tcPr>
            <w:tcW w:w="2500" w:type="pct"/>
            <w:vAlign w:val="center"/>
          </w:tcPr>
          <w:p w14:paraId="0D2987A6" w14:textId="79A8B66C" w:rsidR="000A4829" w:rsidRPr="000A4829" w:rsidRDefault="000A4829" w:rsidP="000A4829">
            <w:pPr>
              <w:spacing w:line="276" w:lineRule="auto"/>
              <w:jc w:val="center"/>
              <w:rPr>
                <w:highlight w:val="yellow"/>
              </w:rPr>
            </w:pPr>
            <w:r w:rsidRPr="000A4829">
              <w:rPr>
                <w:highlight w:val="yellow"/>
              </w:rPr>
              <w:t>до 20</w:t>
            </w:r>
          </w:p>
        </w:tc>
      </w:tr>
      <w:tr w:rsidR="000A4829" w14:paraId="3C390614" w14:textId="77777777" w:rsidTr="000A4829">
        <w:tc>
          <w:tcPr>
            <w:tcW w:w="2500" w:type="pct"/>
          </w:tcPr>
          <w:p w14:paraId="412BA460" w14:textId="683F9FE1" w:rsidR="000A4829" w:rsidRPr="000A4829" w:rsidRDefault="000A4829" w:rsidP="001479B0">
            <w:pPr>
              <w:spacing w:line="276" w:lineRule="auto"/>
              <w:jc w:val="both"/>
              <w:rPr>
                <w:highlight w:val="yellow"/>
              </w:rPr>
            </w:pPr>
            <w:r w:rsidRPr="000A4829">
              <w:rPr>
                <w:highlight w:val="yellow"/>
                <w:lang w:val="ru-RU"/>
              </w:rPr>
              <w:t xml:space="preserve">     </w:t>
            </w:r>
            <w:r w:rsidRPr="000A4829">
              <w:rPr>
                <w:highlight w:val="yellow"/>
              </w:rPr>
              <w:t xml:space="preserve">результат </w:t>
            </w:r>
            <w:r w:rsidRPr="000A4829">
              <w:rPr>
                <w:highlight w:val="yellow"/>
              </w:rPr>
              <w:t>засвоєння блоку самостійної роботи</w:t>
            </w:r>
          </w:p>
        </w:tc>
        <w:tc>
          <w:tcPr>
            <w:tcW w:w="2500" w:type="pct"/>
            <w:vAlign w:val="center"/>
          </w:tcPr>
          <w:p w14:paraId="424DC2DA" w14:textId="0AC930EF" w:rsidR="000A4829" w:rsidRDefault="000A4829" w:rsidP="000A4829">
            <w:pPr>
              <w:spacing w:line="276" w:lineRule="auto"/>
              <w:jc w:val="center"/>
            </w:pPr>
            <w:r w:rsidRPr="000A4829">
              <w:rPr>
                <w:highlight w:val="yellow"/>
              </w:rPr>
              <w:t>до 30</w:t>
            </w:r>
          </w:p>
        </w:tc>
      </w:tr>
    </w:tbl>
    <w:p w14:paraId="140FBBC2" w14:textId="7EC7279D" w:rsidR="000A4829" w:rsidRPr="000A4829" w:rsidRDefault="000A4829" w:rsidP="001479B0">
      <w:pPr>
        <w:spacing w:after="0" w:line="276" w:lineRule="auto"/>
        <w:jc w:val="both"/>
        <w:rPr>
          <w:sz w:val="22"/>
          <w:szCs w:val="22"/>
        </w:rPr>
      </w:pPr>
      <w:r w:rsidRPr="000A4829">
        <w:rPr>
          <w:sz w:val="22"/>
          <w:szCs w:val="22"/>
        </w:rPr>
        <w:t>*</w:t>
      </w:r>
      <w:r w:rsidRPr="000A4829">
        <w:rPr>
          <w:sz w:val="22"/>
          <w:szCs w:val="22"/>
          <w:lang w:val="ru-RU"/>
        </w:rPr>
        <w:t xml:space="preserve"> –</w:t>
      </w:r>
      <w:r w:rsidRPr="000A4829">
        <w:rPr>
          <w:sz w:val="22"/>
          <w:szCs w:val="22"/>
        </w:rPr>
        <w:t xml:space="preserve"> менша кількість отриманих балів недостатня для зарахування модулю, необхідна перездача</w:t>
      </w:r>
    </w:p>
    <w:p w14:paraId="1053CB7A" w14:textId="77777777" w:rsidR="000A4829" w:rsidRDefault="000A4829" w:rsidP="000A4829">
      <w:pPr>
        <w:spacing w:after="0" w:line="276" w:lineRule="auto"/>
        <w:ind w:firstLine="709"/>
        <w:jc w:val="both"/>
      </w:pPr>
    </w:p>
    <w:p w14:paraId="45C081FC" w14:textId="03F22C16" w:rsidR="00C82EEF" w:rsidRDefault="000A4829" w:rsidP="00D34FB2">
      <w:pPr>
        <w:spacing w:after="0" w:line="276" w:lineRule="auto"/>
        <w:ind w:firstLine="709"/>
        <w:jc w:val="both"/>
      </w:pPr>
      <w:r>
        <w:t xml:space="preserve">Усні відповіді на лабораторно-практичних заняттях оцінюються за шкалою від </w:t>
      </w:r>
      <w:r w:rsidRPr="00D34FB2">
        <w:rPr>
          <w:highlight w:val="yellow"/>
        </w:rPr>
        <w:t>12 до 20</w:t>
      </w:r>
      <w:r>
        <w:t xml:space="preserve"> балів відповідно до наступної регламентації (табл. 3)</w:t>
      </w:r>
    </w:p>
    <w:p w14:paraId="1F889829" w14:textId="2C5790B0" w:rsidR="00C82EEF" w:rsidRDefault="000A4829" w:rsidP="00D34FB2">
      <w:pPr>
        <w:keepNext/>
        <w:spacing w:before="240" w:after="240" w:line="276" w:lineRule="auto"/>
        <w:jc w:val="center"/>
        <w:rPr>
          <w:b/>
          <w:bCs/>
        </w:rPr>
      </w:pPr>
      <w:r w:rsidRPr="000A4829">
        <w:rPr>
          <w:b/>
          <w:bCs/>
        </w:rPr>
        <w:t>3. Шкала оцінювання усної відповіді</w:t>
      </w:r>
    </w:p>
    <w:tbl>
      <w:tblPr>
        <w:tblStyle w:val="a3"/>
        <w:tblW w:w="5000" w:type="pct"/>
        <w:tblLook w:val="04A0" w:firstRow="1" w:lastRow="0" w:firstColumn="1" w:lastColumn="0" w:noHBand="0" w:noVBand="1"/>
      </w:tblPr>
      <w:tblGrid>
        <w:gridCol w:w="1577"/>
        <w:gridCol w:w="1802"/>
        <w:gridCol w:w="5965"/>
      </w:tblGrid>
      <w:tr w:rsidR="000A4829" w14:paraId="671EB675" w14:textId="77777777" w:rsidTr="00D34FB2">
        <w:tc>
          <w:tcPr>
            <w:tcW w:w="844" w:type="pct"/>
            <w:vAlign w:val="center"/>
          </w:tcPr>
          <w:p w14:paraId="72A81D3A" w14:textId="43391123" w:rsidR="000A4829" w:rsidRPr="000A4829" w:rsidRDefault="000A4829" w:rsidP="000A4829">
            <w:pPr>
              <w:spacing w:line="276" w:lineRule="auto"/>
              <w:jc w:val="center"/>
              <w:rPr>
                <w:b/>
                <w:bCs/>
              </w:rPr>
            </w:pPr>
            <w:r w:rsidRPr="000A4829">
              <w:rPr>
                <w:b/>
                <w:bCs/>
              </w:rPr>
              <w:t>20-бальна шкала</w:t>
            </w:r>
          </w:p>
        </w:tc>
        <w:tc>
          <w:tcPr>
            <w:tcW w:w="964" w:type="pct"/>
            <w:vAlign w:val="center"/>
          </w:tcPr>
          <w:p w14:paraId="36763DDF" w14:textId="4176D524" w:rsidR="000A4829" w:rsidRPr="000A4829" w:rsidRDefault="000A4829" w:rsidP="000A4829">
            <w:pPr>
              <w:spacing w:line="276" w:lineRule="auto"/>
              <w:jc w:val="center"/>
              <w:rPr>
                <w:b/>
                <w:bCs/>
              </w:rPr>
            </w:pPr>
            <w:r w:rsidRPr="000A4829">
              <w:rPr>
                <w:b/>
                <w:bCs/>
              </w:rPr>
              <w:t>Інтуїтивний аналог оцінювання</w:t>
            </w:r>
          </w:p>
        </w:tc>
        <w:tc>
          <w:tcPr>
            <w:tcW w:w="3192" w:type="pct"/>
            <w:vAlign w:val="center"/>
          </w:tcPr>
          <w:p w14:paraId="71305AF7" w14:textId="5E850BB9" w:rsidR="000A4829" w:rsidRPr="000A4829" w:rsidRDefault="000A4829" w:rsidP="000A4829">
            <w:pPr>
              <w:spacing w:line="276" w:lineRule="auto"/>
              <w:jc w:val="center"/>
              <w:rPr>
                <w:b/>
                <w:bCs/>
              </w:rPr>
            </w:pPr>
            <w:r w:rsidRPr="000A4829">
              <w:rPr>
                <w:b/>
                <w:bCs/>
              </w:rPr>
              <w:t xml:space="preserve">Оцінка за національною шкалою </w:t>
            </w:r>
            <w:r w:rsidRPr="000A4829">
              <w:rPr>
                <w:b/>
                <w:bCs/>
                <w:lang w:val="ru-RU"/>
              </w:rPr>
              <w:t>–</w:t>
            </w:r>
            <w:r w:rsidRPr="000A4829">
              <w:rPr>
                <w:b/>
                <w:bCs/>
              </w:rPr>
              <w:t xml:space="preserve"> </w:t>
            </w:r>
            <w:r w:rsidRPr="000A4829">
              <w:rPr>
                <w:b/>
                <w:bCs/>
              </w:rPr>
              <w:t>визначення</w:t>
            </w:r>
          </w:p>
        </w:tc>
      </w:tr>
      <w:tr w:rsidR="000A4829" w14:paraId="7DF883CE" w14:textId="77777777" w:rsidTr="00D34FB2">
        <w:tc>
          <w:tcPr>
            <w:tcW w:w="844" w:type="pct"/>
            <w:vAlign w:val="center"/>
          </w:tcPr>
          <w:p w14:paraId="204A82BE" w14:textId="20621DD8" w:rsidR="000A4829" w:rsidRPr="00D34FB2" w:rsidRDefault="000A4829" w:rsidP="00D34FB2">
            <w:pPr>
              <w:spacing w:line="276" w:lineRule="auto"/>
              <w:jc w:val="center"/>
              <w:rPr>
                <w:b/>
                <w:bCs/>
                <w:highlight w:val="yellow"/>
                <w:lang w:val="en-US"/>
              </w:rPr>
            </w:pPr>
            <w:r w:rsidRPr="00D34FB2">
              <w:rPr>
                <w:b/>
                <w:bCs/>
                <w:highlight w:val="yellow"/>
                <w:lang w:val="en-US"/>
              </w:rPr>
              <w:t>20</w:t>
            </w:r>
          </w:p>
        </w:tc>
        <w:tc>
          <w:tcPr>
            <w:tcW w:w="964" w:type="pct"/>
            <w:vAlign w:val="center"/>
          </w:tcPr>
          <w:p w14:paraId="65867D80" w14:textId="1A6918E2" w:rsidR="000A4829" w:rsidRPr="00D34FB2" w:rsidRDefault="000A4829" w:rsidP="00D34FB2">
            <w:pPr>
              <w:spacing w:line="276" w:lineRule="auto"/>
              <w:jc w:val="center"/>
              <w:rPr>
                <w:b/>
                <w:bCs/>
                <w:lang w:val="en-US"/>
              </w:rPr>
            </w:pPr>
            <w:r w:rsidRPr="00D34FB2">
              <w:rPr>
                <w:b/>
                <w:bCs/>
                <w:lang w:val="en-US"/>
              </w:rPr>
              <w:t>5+</w:t>
            </w:r>
          </w:p>
        </w:tc>
        <w:tc>
          <w:tcPr>
            <w:tcW w:w="3192" w:type="pct"/>
          </w:tcPr>
          <w:p w14:paraId="73898677" w14:textId="10A1CFB1" w:rsidR="000A4829" w:rsidRPr="00D34FB2" w:rsidRDefault="000A4829" w:rsidP="000A4829">
            <w:pPr>
              <w:spacing w:line="276" w:lineRule="auto"/>
              <w:jc w:val="both"/>
              <w:rPr>
                <w:sz w:val="24"/>
                <w:szCs w:val="24"/>
              </w:rPr>
            </w:pPr>
            <w:r w:rsidRPr="00D34FB2">
              <w:rPr>
                <w:b/>
                <w:bCs/>
                <w:sz w:val="24"/>
                <w:szCs w:val="24"/>
              </w:rPr>
              <w:t>Відмінно</w:t>
            </w:r>
            <w:r w:rsidRPr="00D34FB2">
              <w:rPr>
                <w:sz w:val="24"/>
                <w:szCs w:val="24"/>
              </w:rPr>
              <w:t xml:space="preserve"> – відмінна відповідь, виконання роботи без помилок чи зауважень, прояв креативного мислення</w:t>
            </w:r>
          </w:p>
        </w:tc>
      </w:tr>
      <w:tr w:rsidR="000A4829" w14:paraId="11E3E40F" w14:textId="77777777" w:rsidTr="00D34FB2">
        <w:tc>
          <w:tcPr>
            <w:tcW w:w="844" w:type="pct"/>
            <w:vAlign w:val="center"/>
          </w:tcPr>
          <w:p w14:paraId="41E56A5A" w14:textId="4E99D1D8" w:rsidR="000A4829" w:rsidRPr="00D34FB2" w:rsidRDefault="000A4829" w:rsidP="00D34FB2">
            <w:pPr>
              <w:spacing w:line="276" w:lineRule="auto"/>
              <w:jc w:val="center"/>
              <w:rPr>
                <w:b/>
                <w:bCs/>
                <w:highlight w:val="yellow"/>
                <w:lang w:val="en-US"/>
              </w:rPr>
            </w:pPr>
            <w:r w:rsidRPr="00D34FB2">
              <w:rPr>
                <w:b/>
                <w:bCs/>
                <w:highlight w:val="yellow"/>
                <w:lang w:val="en-US"/>
              </w:rPr>
              <w:t>19</w:t>
            </w:r>
          </w:p>
        </w:tc>
        <w:tc>
          <w:tcPr>
            <w:tcW w:w="964" w:type="pct"/>
            <w:vAlign w:val="center"/>
          </w:tcPr>
          <w:p w14:paraId="192DC38F" w14:textId="42BA2118" w:rsidR="000A4829" w:rsidRPr="00D34FB2" w:rsidRDefault="000A4829" w:rsidP="00D34FB2">
            <w:pPr>
              <w:spacing w:line="276" w:lineRule="auto"/>
              <w:jc w:val="center"/>
              <w:rPr>
                <w:b/>
                <w:bCs/>
                <w:lang w:val="en-US"/>
              </w:rPr>
            </w:pPr>
            <w:r w:rsidRPr="00D34FB2">
              <w:rPr>
                <w:b/>
                <w:bCs/>
                <w:lang w:val="en-US"/>
              </w:rPr>
              <w:t>5</w:t>
            </w:r>
          </w:p>
        </w:tc>
        <w:tc>
          <w:tcPr>
            <w:tcW w:w="3192" w:type="pct"/>
          </w:tcPr>
          <w:p w14:paraId="0BB3F5A8" w14:textId="0E508990" w:rsidR="000A4829" w:rsidRPr="00D34FB2" w:rsidRDefault="000A4829" w:rsidP="000A4829">
            <w:pPr>
              <w:spacing w:line="276" w:lineRule="auto"/>
              <w:jc w:val="both"/>
              <w:rPr>
                <w:sz w:val="24"/>
                <w:szCs w:val="24"/>
              </w:rPr>
            </w:pPr>
            <w:r w:rsidRPr="00D34FB2">
              <w:rPr>
                <w:b/>
                <w:bCs/>
                <w:sz w:val="24"/>
                <w:szCs w:val="24"/>
              </w:rPr>
              <w:t>Відмінно</w:t>
            </w:r>
            <w:r w:rsidRPr="00D34FB2">
              <w:rPr>
                <w:sz w:val="24"/>
                <w:szCs w:val="24"/>
              </w:rPr>
              <w:t xml:space="preserve"> – відмінна відповідь, виконання роботи без помилок чи зауважень</w:t>
            </w:r>
          </w:p>
        </w:tc>
      </w:tr>
      <w:tr w:rsidR="000A4829" w14:paraId="6DBA323F" w14:textId="77777777" w:rsidTr="00D34FB2">
        <w:tc>
          <w:tcPr>
            <w:tcW w:w="844" w:type="pct"/>
            <w:vAlign w:val="center"/>
          </w:tcPr>
          <w:p w14:paraId="6EB0C580" w14:textId="763F91EA" w:rsidR="000A4829" w:rsidRPr="00D34FB2" w:rsidRDefault="000A4829" w:rsidP="00D34FB2">
            <w:pPr>
              <w:spacing w:line="276" w:lineRule="auto"/>
              <w:jc w:val="center"/>
              <w:rPr>
                <w:b/>
                <w:bCs/>
                <w:highlight w:val="yellow"/>
                <w:lang w:val="en-US"/>
              </w:rPr>
            </w:pPr>
            <w:r w:rsidRPr="00D34FB2">
              <w:rPr>
                <w:b/>
                <w:bCs/>
                <w:highlight w:val="yellow"/>
                <w:lang w:val="en-US"/>
              </w:rPr>
              <w:t>18</w:t>
            </w:r>
          </w:p>
        </w:tc>
        <w:tc>
          <w:tcPr>
            <w:tcW w:w="964" w:type="pct"/>
            <w:vAlign w:val="center"/>
          </w:tcPr>
          <w:p w14:paraId="0E95A63B" w14:textId="77AF5FD5" w:rsidR="000A4829" w:rsidRPr="00D34FB2" w:rsidRDefault="000A4829" w:rsidP="00D34FB2">
            <w:pPr>
              <w:spacing w:line="276" w:lineRule="auto"/>
              <w:jc w:val="center"/>
              <w:rPr>
                <w:b/>
                <w:bCs/>
                <w:lang w:val="en-US"/>
              </w:rPr>
            </w:pPr>
            <w:r w:rsidRPr="00D34FB2">
              <w:rPr>
                <w:b/>
                <w:bCs/>
                <w:lang w:val="en-US"/>
              </w:rPr>
              <w:t>5-</w:t>
            </w:r>
          </w:p>
        </w:tc>
        <w:tc>
          <w:tcPr>
            <w:tcW w:w="3192" w:type="pct"/>
          </w:tcPr>
          <w:p w14:paraId="1E16DA1C" w14:textId="5BABA6E2" w:rsidR="000A4829" w:rsidRPr="00D34FB2" w:rsidRDefault="000A4829" w:rsidP="000A4829">
            <w:pPr>
              <w:spacing w:line="276" w:lineRule="auto"/>
              <w:jc w:val="both"/>
              <w:rPr>
                <w:sz w:val="24"/>
                <w:szCs w:val="24"/>
              </w:rPr>
            </w:pPr>
            <w:r w:rsidRPr="00D34FB2">
              <w:rPr>
                <w:b/>
                <w:bCs/>
                <w:sz w:val="24"/>
                <w:szCs w:val="24"/>
              </w:rPr>
              <w:t>Відмінно</w:t>
            </w:r>
            <w:r w:rsidRPr="00D34FB2">
              <w:rPr>
                <w:sz w:val="24"/>
                <w:szCs w:val="24"/>
              </w:rPr>
              <w:t xml:space="preserve"> – відмінна відповідь, виконання роботи з одним непринциповим недоліком</w:t>
            </w:r>
          </w:p>
        </w:tc>
      </w:tr>
      <w:tr w:rsidR="000A4829" w14:paraId="0BD6791C" w14:textId="77777777" w:rsidTr="00D34FB2">
        <w:tc>
          <w:tcPr>
            <w:tcW w:w="844" w:type="pct"/>
            <w:vAlign w:val="center"/>
          </w:tcPr>
          <w:p w14:paraId="1B267F12" w14:textId="25C65FEA" w:rsidR="000A4829" w:rsidRPr="00D34FB2" w:rsidRDefault="000A4829" w:rsidP="00D34FB2">
            <w:pPr>
              <w:spacing w:line="276" w:lineRule="auto"/>
              <w:jc w:val="center"/>
              <w:rPr>
                <w:b/>
                <w:bCs/>
                <w:highlight w:val="yellow"/>
                <w:lang w:val="en-US"/>
              </w:rPr>
            </w:pPr>
            <w:r w:rsidRPr="00D34FB2">
              <w:rPr>
                <w:b/>
                <w:bCs/>
                <w:highlight w:val="yellow"/>
                <w:lang w:val="en-US"/>
              </w:rPr>
              <w:t>17</w:t>
            </w:r>
          </w:p>
        </w:tc>
        <w:tc>
          <w:tcPr>
            <w:tcW w:w="964" w:type="pct"/>
            <w:vAlign w:val="center"/>
          </w:tcPr>
          <w:p w14:paraId="2EE58379" w14:textId="611680E0" w:rsidR="000A4829" w:rsidRPr="00D34FB2" w:rsidRDefault="000A4829" w:rsidP="00D34FB2">
            <w:pPr>
              <w:spacing w:line="276" w:lineRule="auto"/>
              <w:jc w:val="center"/>
              <w:rPr>
                <w:b/>
                <w:bCs/>
                <w:lang w:val="en-US"/>
              </w:rPr>
            </w:pPr>
            <w:r w:rsidRPr="00D34FB2">
              <w:rPr>
                <w:b/>
                <w:bCs/>
                <w:lang w:val="en-US"/>
              </w:rPr>
              <w:t>4+</w:t>
            </w:r>
          </w:p>
        </w:tc>
        <w:tc>
          <w:tcPr>
            <w:tcW w:w="3192" w:type="pct"/>
          </w:tcPr>
          <w:p w14:paraId="35F179B2" w14:textId="1549C5C2" w:rsidR="000A4829" w:rsidRPr="00D34FB2" w:rsidRDefault="000A4829" w:rsidP="000A4829">
            <w:pPr>
              <w:spacing w:line="276" w:lineRule="auto"/>
              <w:jc w:val="both"/>
              <w:rPr>
                <w:sz w:val="24"/>
                <w:szCs w:val="24"/>
              </w:rPr>
            </w:pPr>
            <w:r w:rsidRPr="00D34FB2">
              <w:rPr>
                <w:b/>
                <w:bCs/>
                <w:sz w:val="24"/>
                <w:szCs w:val="24"/>
              </w:rPr>
              <w:t>Добре</w:t>
            </w:r>
            <w:r w:rsidRPr="00D34FB2">
              <w:rPr>
                <w:sz w:val="24"/>
                <w:szCs w:val="24"/>
              </w:rPr>
              <w:t xml:space="preserve"> – вище середнього рівня з кількома помилками при розумінні суті питання</w:t>
            </w:r>
          </w:p>
        </w:tc>
      </w:tr>
      <w:tr w:rsidR="000A4829" w14:paraId="0AA51E36" w14:textId="77777777" w:rsidTr="00D34FB2">
        <w:tc>
          <w:tcPr>
            <w:tcW w:w="844" w:type="pct"/>
            <w:vAlign w:val="center"/>
          </w:tcPr>
          <w:p w14:paraId="3DF0D9AD" w14:textId="13BC8BF5" w:rsidR="000A4829" w:rsidRPr="00D34FB2" w:rsidRDefault="000A4829" w:rsidP="00D34FB2">
            <w:pPr>
              <w:spacing w:line="276" w:lineRule="auto"/>
              <w:jc w:val="center"/>
              <w:rPr>
                <w:b/>
                <w:bCs/>
                <w:highlight w:val="yellow"/>
                <w:lang w:val="en-US"/>
              </w:rPr>
            </w:pPr>
            <w:r w:rsidRPr="00D34FB2">
              <w:rPr>
                <w:b/>
                <w:bCs/>
                <w:highlight w:val="yellow"/>
                <w:lang w:val="en-US"/>
              </w:rPr>
              <w:t>16</w:t>
            </w:r>
          </w:p>
        </w:tc>
        <w:tc>
          <w:tcPr>
            <w:tcW w:w="964" w:type="pct"/>
            <w:vAlign w:val="center"/>
          </w:tcPr>
          <w:p w14:paraId="5BDB85A8" w14:textId="375AF87A" w:rsidR="000A4829" w:rsidRPr="00D34FB2" w:rsidRDefault="000A4829" w:rsidP="00D34FB2">
            <w:pPr>
              <w:spacing w:line="276" w:lineRule="auto"/>
              <w:jc w:val="center"/>
              <w:rPr>
                <w:b/>
                <w:bCs/>
                <w:lang w:val="en-US"/>
              </w:rPr>
            </w:pPr>
            <w:r w:rsidRPr="00D34FB2">
              <w:rPr>
                <w:b/>
                <w:bCs/>
                <w:lang w:val="en-US"/>
              </w:rPr>
              <w:t>4</w:t>
            </w:r>
          </w:p>
        </w:tc>
        <w:tc>
          <w:tcPr>
            <w:tcW w:w="3192" w:type="pct"/>
          </w:tcPr>
          <w:p w14:paraId="0FA366A2" w14:textId="67A4DF67" w:rsidR="000A4829" w:rsidRPr="00D34FB2" w:rsidRDefault="000A4829" w:rsidP="000A4829">
            <w:pPr>
              <w:spacing w:line="276" w:lineRule="auto"/>
              <w:jc w:val="both"/>
              <w:rPr>
                <w:sz w:val="24"/>
                <w:szCs w:val="24"/>
              </w:rPr>
            </w:pPr>
            <w:r w:rsidRPr="00D34FB2">
              <w:rPr>
                <w:b/>
                <w:bCs/>
                <w:sz w:val="24"/>
                <w:szCs w:val="24"/>
              </w:rPr>
              <w:t>Добре</w:t>
            </w:r>
            <w:r w:rsidRPr="00D34FB2">
              <w:rPr>
                <w:sz w:val="24"/>
                <w:szCs w:val="24"/>
              </w:rPr>
              <w:t xml:space="preserve"> – в загальному правильна відповідь, робота з кількома помилками</w:t>
            </w:r>
          </w:p>
        </w:tc>
      </w:tr>
      <w:tr w:rsidR="000A4829" w14:paraId="5B626EE4" w14:textId="77777777" w:rsidTr="00D34FB2">
        <w:tc>
          <w:tcPr>
            <w:tcW w:w="844" w:type="pct"/>
            <w:vAlign w:val="center"/>
          </w:tcPr>
          <w:p w14:paraId="7B84AA6C" w14:textId="3C08FC3B" w:rsidR="000A4829" w:rsidRPr="00D34FB2" w:rsidRDefault="000A4829" w:rsidP="00D34FB2">
            <w:pPr>
              <w:spacing w:line="276" w:lineRule="auto"/>
              <w:jc w:val="center"/>
              <w:rPr>
                <w:b/>
                <w:bCs/>
                <w:highlight w:val="yellow"/>
                <w:lang w:val="en-US"/>
              </w:rPr>
            </w:pPr>
            <w:r w:rsidRPr="00D34FB2">
              <w:rPr>
                <w:b/>
                <w:bCs/>
                <w:highlight w:val="yellow"/>
                <w:lang w:val="en-US"/>
              </w:rPr>
              <w:t>15</w:t>
            </w:r>
          </w:p>
        </w:tc>
        <w:tc>
          <w:tcPr>
            <w:tcW w:w="964" w:type="pct"/>
            <w:vAlign w:val="center"/>
          </w:tcPr>
          <w:p w14:paraId="2B8AE2E7" w14:textId="3B970CB5" w:rsidR="000A4829" w:rsidRPr="00D34FB2" w:rsidRDefault="000A4829" w:rsidP="00D34FB2">
            <w:pPr>
              <w:spacing w:line="276" w:lineRule="auto"/>
              <w:jc w:val="center"/>
              <w:rPr>
                <w:b/>
                <w:bCs/>
                <w:lang w:val="en-US"/>
              </w:rPr>
            </w:pPr>
            <w:r w:rsidRPr="00D34FB2">
              <w:rPr>
                <w:b/>
                <w:bCs/>
                <w:lang w:val="en-US"/>
              </w:rPr>
              <w:t>4-</w:t>
            </w:r>
          </w:p>
        </w:tc>
        <w:tc>
          <w:tcPr>
            <w:tcW w:w="3192" w:type="pct"/>
          </w:tcPr>
          <w:p w14:paraId="0A2F8087" w14:textId="0837C957" w:rsidR="000A4829" w:rsidRPr="00D34FB2" w:rsidRDefault="000A4829" w:rsidP="000A4829">
            <w:pPr>
              <w:spacing w:line="276" w:lineRule="auto"/>
              <w:jc w:val="both"/>
              <w:rPr>
                <w:sz w:val="24"/>
                <w:szCs w:val="24"/>
              </w:rPr>
            </w:pPr>
            <w:r w:rsidRPr="00D34FB2">
              <w:rPr>
                <w:b/>
                <w:bCs/>
                <w:sz w:val="24"/>
                <w:szCs w:val="24"/>
              </w:rPr>
              <w:t>Добре</w:t>
            </w:r>
            <w:r w:rsidRPr="00D34FB2">
              <w:rPr>
                <w:sz w:val="24"/>
                <w:szCs w:val="24"/>
              </w:rPr>
              <w:t xml:space="preserve"> – в загальному правильна відповідь, робота з значною кількістю помилок</w:t>
            </w:r>
          </w:p>
        </w:tc>
      </w:tr>
      <w:tr w:rsidR="000A4829" w14:paraId="51A87C7F" w14:textId="77777777" w:rsidTr="00D34FB2">
        <w:tc>
          <w:tcPr>
            <w:tcW w:w="844" w:type="pct"/>
            <w:vAlign w:val="center"/>
          </w:tcPr>
          <w:p w14:paraId="5C8F8E56" w14:textId="19371231" w:rsidR="000A4829" w:rsidRPr="00D34FB2" w:rsidRDefault="00D34FB2" w:rsidP="00D34FB2">
            <w:pPr>
              <w:spacing w:line="276" w:lineRule="auto"/>
              <w:jc w:val="center"/>
              <w:rPr>
                <w:b/>
                <w:bCs/>
                <w:highlight w:val="yellow"/>
                <w:lang w:val="en-US"/>
              </w:rPr>
            </w:pPr>
            <w:r w:rsidRPr="00D34FB2">
              <w:rPr>
                <w:b/>
                <w:bCs/>
                <w:highlight w:val="yellow"/>
                <w:lang w:val="en-US"/>
              </w:rPr>
              <w:t>14</w:t>
            </w:r>
          </w:p>
        </w:tc>
        <w:tc>
          <w:tcPr>
            <w:tcW w:w="964" w:type="pct"/>
            <w:vAlign w:val="center"/>
          </w:tcPr>
          <w:p w14:paraId="0A5466DE" w14:textId="41E6093B" w:rsidR="000A4829" w:rsidRPr="00D34FB2" w:rsidRDefault="00D34FB2" w:rsidP="00D34FB2">
            <w:pPr>
              <w:spacing w:line="276" w:lineRule="auto"/>
              <w:jc w:val="center"/>
              <w:rPr>
                <w:b/>
                <w:bCs/>
                <w:lang w:val="en-US"/>
              </w:rPr>
            </w:pPr>
            <w:r w:rsidRPr="00D34FB2">
              <w:rPr>
                <w:b/>
                <w:bCs/>
                <w:lang w:val="en-US"/>
              </w:rPr>
              <w:t>3+</w:t>
            </w:r>
          </w:p>
        </w:tc>
        <w:tc>
          <w:tcPr>
            <w:tcW w:w="3192" w:type="pct"/>
          </w:tcPr>
          <w:p w14:paraId="62FAFC28" w14:textId="294C3886" w:rsidR="000A4829" w:rsidRPr="00D34FB2" w:rsidRDefault="000A4829" w:rsidP="000A4829">
            <w:pPr>
              <w:spacing w:line="276" w:lineRule="auto"/>
              <w:jc w:val="both"/>
              <w:rPr>
                <w:sz w:val="24"/>
                <w:szCs w:val="24"/>
              </w:rPr>
            </w:pPr>
            <w:r w:rsidRPr="00D34FB2">
              <w:rPr>
                <w:b/>
                <w:bCs/>
                <w:sz w:val="24"/>
                <w:szCs w:val="24"/>
              </w:rPr>
              <w:t>Задовільно</w:t>
            </w:r>
            <w:r w:rsidRPr="00D34FB2">
              <w:rPr>
                <w:sz w:val="24"/>
                <w:szCs w:val="24"/>
              </w:rPr>
              <w:t xml:space="preserve"> – в загальному правильна відповідь, але із великою кількістю недоліків і помилок</w:t>
            </w:r>
          </w:p>
        </w:tc>
      </w:tr>
      <w:tr w:rsidR="000A4829" w14:paraId="7850981B" w14:textId="77777777" w:rsidTr="00D34FB2">
        <w:tc>
          <w:tcPr>
            <w:tcW w:w="844" w:type="pct"/>
            <w:vAlign w:val="center"/>
          </w:tcPr>
          <w:p w14:paraId="229E6381" w14:textId="4FCD3C57" w:rsidR="000A4829" w:rsidRPr="00D34FB2" w:rsidRDefault="00D34FB2" w:rsidP="00D34FB2">
            <w:pPr>
              <w:spacing w:line="276" w:lineRule="auto"/>
              <w:jc w:val="center"/>
              <w:rPr>
                <w:b/>
                <w:bCs/>
                <w:highlight w:val="yellow"/>
                <w:lang w:val="en-US"/>
              </w:rPr>
            </w:pPr>
            <w:r w:rsidRPr="00D34FB2">
              <w:rPr>
                <w:b/>
                <w:bCs/>
                <w:highlight w:val="yellow"/>
                <w:lang w:val="en-US"/>
              </w:rPr>
              <w:t>13</w:t>
            </w:r>
          </w:p>
        </w:tc>
        <w:tc>
          <w:tcPr>
            <w:tcW w:w="964" w:type="pct"/>
            <w:vAlign w:val="center"/>
          </w:tcPr>
          <w:p w14:paraId="315C058F" w14:textId="30FCF9CC" w:rsidR="000A4829" w:rsidRPr="00D34FB2" w:rsidRDefault="00D34FB2" w:rsidP="00D34FB2">
            <w:pPr>
              <w:spacing w:line="276" w:lineRule="auto"/>
              <w:jc w:val="center"/>
              <w:rPr>
                <w:b/>
                <w:bCs/>
                <w:lang w:val="en-US"/>
              </w:rPr>
            </w:pPr>
            <w:r w:rsidRPr="00D34FB2">
              <w:rPr>
                <w:b/>
                <w:bCs/>
                <w:lang w:val="en-US"/>
              </w:rPr>
              <w:t>3</w:t>
            </w:r>
          </w:p>
        </w:tc>
        <w:tc>
          <w:tcPr>
            <w:tcW w:w="3192" w:type="pct"/>
          </w:tcPr>
          <w:p w14:paraId="324E138B" w14:textId="13CF3970" w:rsidR="000A4829" w:rsidRPr="00D34FB2" w:rsidRDefault="000A4829" w:rsidP="000A4829">
            <w:pPr>
              <w:spacing w:line="276" w:lineRule="auto"/>
              <w:jc w:val="both"/>
              <w:rPr>
                <w:sz w:val="24"/>
                <w:szCs w:val="24"/>
              </w:rPr>
            </w:pPr>
            <w:r w:rsidRPr="00D34FB2">
              <w:rPr>
                <w:b/>
                <w:bCs/>
                <w:sz w:val="24"/>
                <w:szCs w:val="24"/>
              </w:rPr>
              <w:t>Задовільно</w:t>
            </w:r>
            <w:r w:rsidRPr="00D34FB2">
              <w:rPr>
                <w:sz w:val="24"/>
                <w:szCs w:val="24"/>
              </w:rPr>
              <w:t xml:space="preserve"> – задовільно, наявна велика кількість недоліків і помилок</w:t>
            </w:r>
          </w:p>
        </w:tc>
      </w:tr>
      <w:tr w:rsidR="000A4829" w14:paraId="06D552F9" w14:textId="77777777" w:rsidTr="00D34FB2">
        <w:tc>
          <w:tcPr>
            <w:tcW w:w="844" w:type="pct"/>
            <w:vAlign w:val="center"/>
          </w:tcPr>
          <w:p w14:paraId="5D4ACF28" w14:textId="3E50E6F2" w:rsidR="000A4829" w:rsidRPr="00D34FB2" w:rsidRDefault="00D34FB2" w:rsidP="00D34FB2">
            <w:pPr>
              <w:spacing w:line="276" w:lineRule="auto"/>
              <w:jc w:val="center"/>
              <w:rPr>
                <w:b/>
                <w:bCs/>
                <w:highlight w:val="yellow"/>
                <w:lang w:val="en-US"/>
              </w:rPr>
            </w:pPr>
            <w:r w:rsidRPr="00D34FB2">
              <w:rPr>
                <w:b/>
                <w:bCs/>
                <w:highlight w:val="yellow"/>
                <w:lang w:val="en-US"/>
              </w:rPr>
              <w:t>12</w:t>
            </w:r>
          </w:p>
        </w:tc>
        <w:tc>
          <w:tcPr>
            <w:tcW w:w="964" w:type="pct"/>
            <w:vAlign w:val="center"/>
          </w:tcPr>
          <w:p w14:paraId="19FA1291" w14:textId="696B08B2" w:rsidR="000A4829" w:rsidRPr="00D34FB2" w:rsidRDefault="00D34FB2" w:rsidP="00D34FB2">
            <w:pPr>
              <w:spacing w:line="276" w:lineRule="auto"/>
              <w:jc w:val="center"/>
              <w:rPr>
                <w:b/>
                <w:bCs/>
                <w:lang w:val="en-US"/>
              </w:rPr>
            </w:pPr>
            <w:r w:rsidRPr="00D34FB2">
              <w:rPr>
                <w:b/>
                <w:bCs/>
                <w:lang w:val="en-US"/>
              </w:rPr>
              <w:t>3-</w:t>
            </w:r>
          </w:p>
        </w:tc>
        <w:tc>
          <w:tcPr>
            <w:tcW w:w="3192" w:type="pct"/>
          </w:tcPr>
          <w:p w14:paraId="29A700C5" w14:textId="3FB3A6E6" w:rsidR="000A4829" w:rsidRDefault="000A4829" w:rsidP="000A4829">
            <w:pPr>
              <w:spacing w:line="276" w:lineRule="auto"/>
              <w:jc w:val="both"/>
            </w:pPr>
            <w:r w:rsidRPr="000A4829">
              <w:rPr>
                <w:b/>
                <w:bCs/>
              </w:rPr>
              <w:t>Задовільно</w:t>
            </w:r>
            <w:r>
              <w:t xml:space="preserve"> – </w:t>
            </w:r>
            <w:r>
              <w:t>задовольняє</w:t>
            </w:r>
            <w:r>
              <w:t xml:space="preserve"> лише найменші критерії, наявна велика кількість суттєвих недоліків і помилок</w:t>
            </w:r>
          </w:p>
        </w:tc>
      </w:tr>
    </w:tbl>
    <w:p w14:paraId="36567732" w14:textId="2E27890A" w:rsidR="000A4829" w:rsidRPr="000A4829" w:rsidRDefault="000A4829" w:rsidP="000A4829">
      <w:pPr>
        <w:spacing w:after="0" w:line="276" w:lineRule="auto"/>
        <w:jc w:val="both"/>
      </w:pPr>
    </w:p>
    <w:p w14:paraId="3DC1103C" w14:textId="4DE8C32E" w:rsidR="000A4829" w:rsidRDefault="00D34FB2" w:rsidP="00D34FB2">
      <w:pPr>
        <w:spacing w:after="0" w:line="276" w:lineRule="auto"/>
        <w:ind w:firstLine="709"/>
        <w:jc w:val="both"/>
      </w:pPr>
      <w:r>
        <w:t>Самостійна робота оцінюється як сума балів за відповідність і обсяг наданого матеріалу (табл. 4) та балів за захист цього матеріалу (табл. 3).</w:t>
      </w:r>
    </w:p>
    <w:p w14:paraId="26F937A7" w14:textId="04C29ACA" w:rsidR="000A4829" w:rsidRPr="00D34FB2" w:rsidRDefault="00D34FB2" w:rsidP="00D34FB2">
      <w:pPr>
        <w:keepNext/>
        <w:spacing w:before="240" w:after="240" w:line="276" w:lineRule="auto"/>
        <w:jc w:val="center"/>
        <w:rPr>
          <w:b/>
          <w:bCs/>
        </w:rPr>
      </w:pPr>
      <w:r w:rsidRPr="00D34FB2">
        <w:rPr>
          <w:b/>
          <w:bCs/>
        </w:rPr>
        <w:lastRenderedPageBreak/>
        <w:t>4 Шкала оцінювання відповідності змісту матеріалу самостійної роботи</w:t>
      </w:r>
    </w:p>
    <w:tbl>
      <w:tblPr>
        <w:tblStyle w:val="a3"/>
        <w:tblW w:w="5000" w:type="pct"/>
        <w:tblLook w:val="04A0" w:firstRow="1" w:lastRow="0" w:firstColumn="1" w:lastColumn="0" w:noHBand="0" w:noVBand="1"/>
      </w:tblPr>
      <w:tblGrid>
        <w:gridCol w:w="2403"/>
        <w:gridCol w:w="6941"/>
      </w:tblGrid>
      <w:tr w:rsidR="00D34FB2" w:rsidRPr="00D34FB2" w14:paraId="16FDDF9A" w14:textId="77777777" w:rsidTr="00D34FB2">
        <w:tc>
          <w:tcPr>
            <w:tcW w:w="1286" w:type="pct"/>
            <w:vAlign w:val="center"/>
          </w:tcPr>
          <w:p w14:paraId="72DBE81B" w14:textId="55D58A38" w:rsidR="00D34FB2" w:rsidRPr="00D34FB2" w:rsidRDefault="00D34FB2" w:rsidP="00D34FB2">
            <w:pPr>
              <w:spacing w:line="276" w:lineRule="auto"/>
              <w:jc w:val="center"/>
              <w:rPr>
                <w:b/>
                <w:bCs/>
              </w:rPr>
            </w:pPr>
            <w:r w:rsidRPr="00D34FB2">
              <w:rPr>
                <w:b/>
                <w:bCs/>
              </w:rPr>
              <w:t>Шкала, бали</w:t>
            </w:r>
          </w:p>
        </w:tc>
        <w:tc>
          <w:tcPr>
            <w:tcW w:w="3714" w:type="pct"/>
            <w:vAlign w:val="center"/>
          </w:tcPr>
          <w:p w14:paraId="796446D2" w14:textId="19AD911E" w:rsidR="00D34FB2" w:rsidRPr="00D34FB2" w:rsidRDefault="00D34FB2" w:rsidP="00D34FB2">
            <w:pPr>
              <w:spacing w:line="276" w:lineRule="auto"/>
              <w:jc w:val="center"/>
              <w:rPr>
                <w:b/>
                <w:bCs/>
              </w:rPr>
            </w:pPr>
            <w:r w:rsidRPr="00D34FB2">
              <w:rPr>
                <w:b/>
                <w:bCs/>
              </w:rPr>
              <w:t>Визначення</w:t>
            </w:r>
          </w:p>
        </w:tc>
      </w:tr>
      <w:tr w:rsidR="00D34FB2" w14:paraId="45E8C34C" w14:textId="77777777" w:rsidTr="00D34FB2">
        <w:tc>
          <w:tcPr>
            <w:tcW w:w="1286" w:type="pct"/>
            <w:vAlign w:val="center"/>
          </w:tcPr>
          <w:p w14:paraId="2477CD6C" w14:textId="6FC2C90A" w:rsidR="00D34FB2" w:rsidRPr="00D34FB2" w:rsidRDefault="00D34FB2" w:rsidP="00D34FB2">
            <w:pPr>
              <w:spacing w:line="276" w:lineRule="auto"/>
              <w:jc w:val="center"/>
              <w:rPr>
                <w:b/>
                <w:bCs/>
                <w:lang w:val="en-US"/>
              </w:rPr>
            </w:pPr>
            <w:r w:rsidRPr="00D34FB2">
              <w:rPr>
                <w:b/>
                <w:bCs/>
                <w:lang w:val="en-US"/>
              </w:rPr>
              <w:t>10</w:t>
            </w:r>
          </w:p>
        </w:tc>
        <w:tc>
          <w:tcPr>
            <w:tcW w:w="3714" w:type="pct"/>
          </w:tcPr>
          <w:p w14:paraId="23105DBC" w14:textId="239728E6" w:rsidR="00D34FB2" w:rsidRPr="00D34FB2" w:rsidRDefault="00D34FB2" w:rsidP="000A4829">
            <w:pPr>
              <w:spacing w:line="276" w:lineRule="auto"/>
              <w:jc w:val="both"/>
              <w:rPr>
                <w:sz w:val="24"/>
                <w:szCs w:val="24"/>
              </w:rPr>
            </w:pPr>
            <w:r w:rsidRPr="00D34FB2">
              <w:rPr>
                <w:sz w:val="24"/>
                <w:szCs w:val="24"/>
              </w:rPr>
              <w:t>Повна відповідність змісту і достатній обсяг</w:t>
            </w:r>
          </w:p>
        </w:tc>
      </w:tr>
      <w:tr w:rsidR="00D34FB2" w14:paraId="149E1015" w14:textId="77777777" w:rsidTr="00D34FB2">
        <w:tc>
          <w:tcPr>
            <w:tcW w:w="1286" w:type="pct"/>
            <w:vAlign w:val="center"/>
          </w:tcPr>
          <w:p w14:paraId="3B07E0F3" w14:textId="1EA7655F" w:rsidR="00D34FB2" w:rsidRPr="00D34FB2" w:rsidRDefault="00D34FB2" w:rsidP="00D34FB2">
            <w:pPr>
              <w:spacing w:line="276" w:lineRule="auto"/>
              <w:jc w:val="center"/>
              <w:rPr>
                <w:b/>
                <w:bCs/>
                <w:lang w:val="en-US"/>
              </w:rPr>
            </w:pPr>
            <w:r w:rsidRPr="00D34FB2">
              <w:rPr>
                <w:b/>
                <w:bCs/>
                <w:lang w:val="en-US"/>
              </w:rPr>
              <w:t>8</w:t>
            </w:r>
          </w:p>
        </w:tc>
        <w:tc>
          <w:tcPr>
            <w:tcW w:w="3714" w:type="pct"/>
          </w:tcPr>
          <w:p w14:paraId="384D9D73" w14:textId="117A72CA" w:rsidR="00D34FB2" w:rsidRPr="00D34FB2" w:rsidRDefault="00D34FB2" w:rsidP="000A4829">
            <w:pPr>
              <w:spacing w:line="276" w:lineRule="auto"/>
              <w:jc w:val="both"/>
              <w:rPr>
                <w:sz w:val="24"/>
                <w:szCs w:val="24"/>
              </w:rPr>
            </w:pPr>
            <w:r w:rsidRPr="00D34FB2">
              <w:rPr>
                <w:sz w:val="24"/>
                <w:szCs w:val="24"/>
              </w:rPr>
              <w:t>Достатня відповідність змісту і достатній обсяг</w:t>
            </w:r>
          </w:p>
        </w:tc>
      </w:tr>
      <w:tr w:rsidR="00D34FB2" w14:paraId="6A4C1F3F" w14:textId="77777777" w:rsidTr="00D34FB2">
        <w:tc>
          <w:tcPr>
            <w:tcW w:w="1286" w:type="pct"/>
            <w:vAlign w:val="center"/>
          </w:tcPr>
          <w:p w14:paraId="0D9917D3" w14:textId="16E8A4BD" w:rsidR="00D34FB2" w:rsidRPr="00D34FB2" w:rsidRDefault="00D34FB2" w:rsidP="00D34FB2">
            <w:pPr>
              <w:spacing w:line="276" w:lineRule="auto"/>
              <w:jc w:val="center"/>
              <w:rPr>
                <w:b/>
                <w:bCs/>
                <w:lang w:val="en-US"/>
              </w:rPr>
            </w:pPr>
            <w:r w:rsidRPr="00D34FB2">
              <w:rPr>
                <w:b/>
                <w:bCs/>
                <w:lang w:val="en-US"/>
              </w:rPr>
              <w:t>6</w:t>
            </w:r>
          </w:p>
        </w:tc>
        <w:tc>
          <w:tcPr>
            <w:tcW w:w="3714" w:type="pct"/>
          </w:tcPr>
          <w:p w14:paraId="4533ABA1" w14:textId="2B62A4EF" w:rsidR="00D34FB2" w:rsidRPr="00D34FB2" w:rsidRDefault="00D34FB2" w:rsidP="000A4829">
            <w:pPr>
              <w:spacing w:line="276" w:lineRule="auto"/>
              <w:jc w:val="both"/>
              <w:rPr>
                <w:sz w:val="24"/>
                <w:szCs w:val="24"/>
              </w:rPr>
            </w:pPr>
            <w:r w:rsidRPr="00D34FB2">
              <w:rPr>
                <w:sz w:val="24"/>
                <w:szCs w:val="24"/>
              </w:rPr>
              <w:t>Мінімально задовільна відповідність змісту і обсягу</w:t>
            </w:r>
          </w:p>
        </w:tc>
      </w:tr>
    </w:tbl>
    <w:p w14:paraId="5E1C4E4F" w14:textId="7EF50F74" w:rsidR="00D34FB2" w:rsidRDefault="00D34FB2" w:rsidP="000A4829">
      <w:pPr>
        <w:spacing w:after="0" w:line="276" w:lineRule="auto"/>
        <w:jc w:val="both"/>
      </w:pPr>
    </w:p>
    <w:p w14:paraId="1A5EBE6B" w14:textId="52E07E30" w:rsidR="00D34FB2" w:rsidRPr="00D34FB2" w:rsidRDefault="00D34FB2" w:rsidP="00D34FB2">
      <w:pPr>
        <w:keepNext/>
        <w:spacing w:before="240" w:after="240" w:line="276" w:lineRule="auto"/>
        <w:jc w:val="center"/>
        <w:rPr>
          <w:b/>
          <w:bCs/>
        </w:rPr>
      </w:pPr>
      <w:r w:rsidRPr="00D34FB2">
        <w:rPr>
          <w:b/>
          <w:bCs/>
        </w:rPr>
        <w:t>5 Накопичення балів за модуль складанням (максимум 100 балів)</w:t>
      </w:r>
    </w:p>
    <w:tbl>
      <w:tblPr>
        <w:tblStyle w:val="a3"/>
        <w:tblW w:w="0" w:type="auto"/>
        <w:tblLook w:val="04A0" w:firstRow="1" w:lastRow="0" w:firstColumn="1" w:lastColumn="0" w:noHBand="0" w:noVBand="1"/>
      </w:tblPr>
      <w:tblGrid>
        <w:gridCol w:w="2333"/>
        <w:gridCol w:w="2357"/>
        <w:gridCol w:w="2327"/>
        <w:gridCol w:w="2327"/>
      </w:tblGrid>
      <w:tr w:rsidR="00D34FB2" w14:paraId="0C687CFF" w14:textId="77777777" w:rsidTr="00D34FB2">
        <w:tc>
          <w:tcPr>
            <w:tcW w:w="2333" w:type="dxa"/>
            <w:vAlign w:val="center"/>
          </w:tcPr>
          <w:p w14:paraId="7B39D4CE" w14:textId="459206BF" w:rsidR="00D34FB2" w:rsidRPr="00D34FB2" w:rsidRDefault="00D34FB2" w:rsidP="00D34FB2">
            <w:pPr>
              <w:spacing w:line="276" w:lineRule="auto"/>
              <w:jc w:val="center"/>
              <w:rPr>
                <w:b/>
                <w:bCs/>
              </w:rPr>
            </w:pPr>
            <w:r w:rsidRPr="00D34FB2">
              <w:rPr>
                <w:b/>
                <w:bCs/>
              </w:rPr>
              <w:t>П</w:t>
            </w:r>
            <w:r w:rsidRPr="00D34FB2">
              <w:rPr>
                <w:b/>
                <w:bCs/>
              </w:rPr>
              <w:t>оточне оцінювання</w:t>
            </w:r>
          </w:p>
        </w:tc>
        <w:tc>
          <w:tcPr>
            <w:tcW w:w="2357" w:type="dxa"/>
            <w:vAlign w:val="center"/>
          </w:tcPr>
          <w:p w14:paraId="74A5D6AC" w14:textId="6E0A294B" w:rsidR="00D34FB2" w:rsidRPr="00D34FB2" w:rsidRDefault="00D34FB2" w:rsidP="00D34FB2">
            <w:pPr>
              <w:spacing w:line="276" w:lineRule="auto"/>
              <w:jc w:val="center"/>
              <w:rPr>
                <w:b/>
                <w:bCs/>
              </w:rPr>
            </w:pPr>
            <w:r w:rsidRPr="00D34FB2">
              <w:rPr>
                <w:b/>
                <w:bCs/>
              </w:rPr>
              <w:t>Оцінювання тестів</w:t>
            </w:r>
          </w:p>
        </w:tc>
        <w:tc>
          <w:tcPr>
            <w:tcW w:w="4654" w:type="dxa"/>
            <w:gridSpan w:val="2"/>
            <w:vAlign w:val="center"/>
          </w:tcPr>
          <w:p w14:paraId="67CBB195" w14:textId="453AD7EF" w:rsidR="00D34FB2" w:rsidRPr="00D34FB2" w:rsidRDefault="00D34FB2" w:rsidP="00D34FB2">
            <w:pPr>
              <w:spacing w:line="276" w:lineRule="auto"/>
              <w:jc w:val="center"/>
              <w:rPr>
                <w:b/>
                <w:bCs/>
              </w:rPr>
            </w:pPr>
            <w:r w:rsidRPr="00D34FB2">
              <w:rPr>
                <w:b/>
                <w:bCs/>
              </w:rPr>
              <w:t>Оцінювання самостійної роботи</w:t>
            </w:r>
          </w:p>
        </w:tc>
      </w:tr>
      <w:tr w:rsidR="00D34FB2" w14:paraId="43BFDAF1" w14:textId="77777777" w:rsidTr="00D34FB2">
        <w:tc>
          <w:tcPr>
            <w:tcW w:w="2333" w:type="dxa"/>
            <w:vAlign w:val="center"/>
          </w:tcPr>
          <w:p w14:paraId="1F8FEA47" w14:textId="33A66B6E" w:rsidR="00D34FB2" w:rsidRPr="00D34FB2" w:rsidRDefault="00D34FB2" w:rsidP="00D34FB2">
            <w:pPr>
              <w:spacing w:line="276" w:lineRule="auto"/>
              <w:jc w:val="center"/>
              <w:rPr>
                <w:b/>
                <w:bCs/>
              </w:rPr>
            </w:pPr>
            <w:r w:rsidRPr="00D34FB2">
              <w:rPr>
                <w:b/>
                <w:bCs/>
              </w:rPr>
              <w:t>визначається викладачем</w:t>
            </w:r>
          </w:p>
        </w:tc>
        <w:tc>
          <w:tcPr>
            <w:tcW w:w="2357" w:type="dxa"/>
            <w:vAlign w:val="center"/>
          </w:tcPr>
          <w:p w14:paraId="6F1B5CA3" w14:textId="65B49931" w:rsidR="00D34FB2" w:rsidRPr="00D34FB2" w:rsidRDefault="00D34FB2" w:rsidP="00D34FB2">
            <w:pPr>
              <w:spacing w:line="276" w:lineRule="auto"/>
              <w:jc w:val="center"/>
              <w:rPr>
                <w:b/>
                <w:bCs/>
              </w:rPr>
            </w:pPr>
            <w:r w:rsidRPr="00D34FB2">
              <w:rPr>
                <w:b/>
                <w:bCs/>
              </w:rPr>
              <w:t>чітко регламентується</w:t>
            </w:r>
          </w:p>
        </w:tc>
        <w:tc>
          <w:tcPr>
            <w:tcW w:w="4654" w:type="dxa"/>
            <w:gridSpan w:val="2"/>
            <w:vAlign w:val="center"/>
          </w:tcPr>
          <w:p w14:paraId="19113235" w14:textId="54700E3A" w:rsidR="00D34FB2" w:rsidRPr="00D34FB2" w:rsidRDefault="00D34FB2" w:rsidP="00D34FB2">
            <w:pPr>
              <w:spacing w:line="276" w:lineRule="auto"/>
              <w:jc w:val="center"/>
              <w:rPr>
                <w:b/>
                <w:bCs/>
              </w:rPr>
            </w:pPr>
            <w:r w:rsidRPr="00D34FB2">
              <w:rPr>
                <w:b/>
                <w:bCs/>
              </w:rPr>
              <w:t>визначається викладачем</w:t>
            </w:r>
          </w:p>
        </w:tc>
      </w:tr>
      <w:tr w:rsidR="00D34FB2" w14:paraId="08F645E1" w14:textId="77777777" w:rsidTr="00D34FB2">
        <w:tc>
          <w:tcPr>
            <w:tcW w:w="2333" w:type="dxa"/>
            <w:vMerge w:val="restart"/>
            <w:vAlign w:val="center"/>
          </w:tcPr>
          <w:p w14:paraId="323F3887" w14:textId="2EF31B36" w:rsidR="00D34FB2" w:rsidRDefault="00D34FB2" w:rsidP="00D34FB2">
            <w:pPr>
              <w:spacing w:line="276" w:lineRule="auto"/>
              <w:jc w:val="center"/>
            </w:pPr>
            <w:r>
              <w:t xml:space="preserve">до </w:t>
            </w:r>
            <w:r w:rsidRPr="00D34FB2">
              <w:rPr>
                <w:b/>
                <w:bCs/>
              </w:rPr>
              <w:t>20</w:t>
            </w:r>
            <w:r>
              <w:t xml:space="preserve"> балів</w:t>
            </w:r>
          </w:p>
        </w:tc>
        <w:tc>
          <w:tcPr>
            <w:tcW w:w="2357" w:type="dxa"/>
            <w:vMerge w:val="restart"/>
            <w:vAlign w:val="center"/>
          </w:tcPr>
          <w:p w14:paraId="3E6858E0" w14:textId="7B4BE5C2" w:rsidR="00D34FB2" w:rsidRDefault="00D34FB2" w:rsidP="00D34FB2">
            <w:pPr>
              <w:spacing w:line="276" w:lineRule="auto"/>
              <w:jc w:val="center"/>
            </w:pPr>
            <w:r>
              <w:t xml:space="preserve">до </w:t>
            </w:r>
            <w:r w:rsidRPr="00D34FB2">
              <w:rPr>
                <w:b/>
                <w:bCs/>
              </w:rPr>
              <w:t>50</w:t>
            </w:r>
            <w:r>
              <w:t xml:space="preserve"> балі</w:t>
            </w:r>
            <w:r>
              <w:t>в</w:t>
            </w:r>
          </w:p>
        </w:tc>
        <w:tc>
          <w:tcPr>
            <w:tcW w:w="4654" w:type="dxa"/>
            <w:gridSpan w:val="2"/>
            <w:vAlign w:val="center"/>
          </w:tcPr>
          <w:p w14:paraId="11627384" w14:textId="76851DAE" w:rsidR="00D34FB2" w:rsidRDefault="00D34FB2" w:rsidP="00D34FB2">
            <w:pPr>
              <w:spacing w:line="276" w:lineRule="auto"/>
              <w:jc w:val="center"/>
            </w:pPr>
            <w:r>
              <w:t xml:space="preserve">до </w:t>
            </w:r>
            <w:r w:rsidRPr="00D34FB2">
              <w:rPr>
                <w:b/>
                <w:bCs/>
              </w:rPr>
              <w:t>30</w:t>
            </w:r>
            <w:r>
              <w:t xml:space="preserve"> балів</w:t>
            </w:r>
          </w:p>
        </w:tc>
      </w:tr>
      <w:tr w:rsidR="00D34FB2" w14:paraId="078AAC6E" w14:textId="77777777" w:rsidTr="00D34FB2">
        <w:tc>
          <w:tcPr>
            <w:tcW w:w="2333" w:type="dxa"/>
            <w:vMerge/>
            <w:vAlign w:val="center"/>
          </w:tcPr>
          <w:p w14:paraId="6AE381AE" w14:textId="77777777" w:rsidR="00D34FB2" w:rsidRDefault="00D34FB2" w:rsidP="00D34FB2">
            <w:pPr>
              <w:spacing w:line="276" w:lineRule="auto"/>
              <w:jc w:val="center"/>
            </w:pPr>
          </w:p>
        </w:tc>
        <w:tc>
          <w:tcPr>
            <w:tcW w:w="2357" w:type="dxa"/>
            <w:vMerge/>
            <w:vAlign w:val="center"/>
          </w:tcPr>
          <w:p w14:paraId="34F2F236" w14:textId="77777777" w:rsidR="00D34FB2" w:rsidRDefault="00D34FB2" w:rsidP="00D34FB2">
            <w:pPr>
              <w:spacing w:line="276" w:lineRule="auto"/>
              <w:jc w:val="center"/>
            </w:pPr>
          </w:p>
        </w:tc>
        <w:tc>
          <w:tcPr>
            <w:tcW w:w="2327" w:type="dxa"/>
            <w:vAlign w:val="center"/>
          </w:tcPr>
          <w:p w14:paraId="6742E126" w14:textId="00D0F6A7" w:rsidR="00D34FB2" w:rsidRDefault="00D34FB2" w:rsidP="00D34FB2">
            <w:pPr>
              <w:spacing w:line="276" w:lineRule="auto"/>
              <w:jc w:val="center"/>
            </w:pPr>
            <w:r>
              <w:t>до 10 балів</w:t>
            </w:r>
          </w:p>
        </w:tc>
        <w:tc>
          <w:tcPr>
            <w:tcW w:w="2327" w:type="dxa"/>
            <w:vAlign w:val="center"/>
          </w:tcPr>
          <w:p w14:paraId="0BC45F5A" w14:textId="11813151" w:rsidR="00D34FB2" w:rsidRDefault="00D34FB2" w:rsidP="00D34FB2">
            <w:pPr>
              <w:spacing w:line="276" w:lineRule="auto"/>
              <w:jc w:val="center"/>
            </w:pPr>
            <w:r>
              <w:t>до 20 балів</w:t>
            </w:r>
          </w:p>
        </w:tc>
      </w:tr>
      <w:tr w:rsidR="00D34FB2" w14:paraId="2295E8FF" w14:textId="77777777" w:rsidTr="00D34FB2">
        <w:tc>
          <w:tcPr>
            <w:tcW w:w="2333" w:type="dxa"/>
            <w:vAlign w:val="center"/>
          </w:tcPr>
          <w:p w14:paraId="6E05BC4B" w14:textId="255140E9" w:rsidR="00D34FB2" w:rsidRDefault="00D34FB2" w:rsidP="00D34FB2">
            <w:pPr>
              <w:spacing w:line="276" w:lineRule="auto"/>
              <w:jc w:val="center"/>
            </w:pPr>
            <w:r>
              <w:t>Шкала оцінювання відповіді</w:t>
            </w:r>
          </w:p>
        </w:tc>
        <w:tc>
          <w:tcPr>
            <w:tcW w:w="2357" w:type="dxa"/>
            <w:vAlign w:val="center"/>
          </w:tcPr>
          <w:p w14:paraId="49AC436A" w14:textId="77777777" w:rsidR="00D34FB2" w:rsidRDefault="00D34FB2" w:rsidP="00D34FB2">
            <w:pPr>
              <w:spacing w:line="276" w:lineRule="auto"/>
              <w:jc w:val="center"/>
            </w:pPr>
            <w:r>
              <w:t xml:space="preserve">50 тестів: 1 прав. відповідь – 1 бал </w:t>
            </w:r>
          </w:p>
          <w:p w14:paraId="6D157C42" w14:textId="422968F4" w:rsidR="00D34FB2" w:rsidRDefault="00D34FB2" w:rsidP="00D34FB2">
            <w:pPr>
              <w:spacing w:line="276" w:lineRule="auto"/>
              <w:jc w:val="center"/>
            </w:pPr>
            <w:r>
              <w:t>25 тестів: 1 прав. відповідь – 2 бали</w:t>
            </w:r>
          </w:p>
        </w:tc>
        <w:tc>
          <w:tcPr>
            <w:tcW w:w="2327" w:type="dxa"/>
            <w:vAlign w:val="center"/>
          </w:tcPr>
          <w:p w14:paraId="6C4CE948" w14:textId="439EA65B" w:rsidR="00D34FB2" w:rsidRDefault="00D34FB2" w:rsidP="00D34FB2">
            <w:pPr>
              <w:spacing w:line="276" w:lineRule="auto"/>
              <w:jc w:val="center"/>
            </w:pPr>
            <w:r>
              <w:t>Відповідність матеріалу (див. табл. 4)</w:t>
            </w:r>
          </w:p>
        </w:tc>
        <w:tc>
          <w:tcPr>
            <w:tcW w:w="2327" w:type="dxa"/>
            <w:vAlign w:val="center"/>
          </w:tcPr>
          <w:p w14:paraId="5D9E725B" w14:textId="748851B4" w:rsidR="00D34FB2" w:rsidRDefault="00D34FB2" w:rsidP="00D34FB2">
            <w:pPr>
              <w:spacing w:line="276" w:lineRule="auto"/>
              <w:jc w:val="center"/>
            </w:pPr>
            <w:r>
              <w:t xml:space="preserve">Захист </w:t>
            </w:r>
            <w:r>
              <w:t>–</w:t>
            </w:r>
            <w:r>
              <w:t xml:space="preserve"> шкала оцінювання усної відповіді</w:t>
            </w:r>
          </w:p>
        </w:tc>
      </w:tr>
      <w:tr w:rsidR="00D34FB2" w14:paraId="27803B14" w14:textId="77777777" w:rsidTr="00E7065A">
        <w:tc>
          <w:tcPr>
            <w:tcW w:w="9344" w:type="dxa"/>
            <w:gridSpan w:val="4"/>
            <w:vAlign w:val="center"/>
          </w:tcPr>
          <w:p w14:paraId="45F6C8C0" w14:textId="4A95D991" w:rsidR="00D34FB2" w:rsidRPr="00D34FB2" w:rsidRDefault="00D34FB2" w:rsidP="00D34FB2">
            <w:pPr>
              <w:spacing w:line="276" w:lineRule="auto"/>
              <w:jc w:val="center"/>
              <w:rPr>
                <w:i/>
                <w:iCs/>
              </w:rPr>
            </w:pPr>
            <w:r w:rsidRPr="00D34FB2">
              <w:rPr>
                <w:i/>
                <w:iCs/>
              </w:rPr>
              <w:t>ПРИКЛАД</w:t>
            </w:r>
          </w:p>
        </w:tc>
      </w:tr>
      <w:tr w:rsidR="00D34FB2" w14:paraId="08E3E9A2" w14:textId="77777777" w:rsidTr="00D34FB2">
        <w:tc>
          <w:tcPr>
            <w:tcW w:w="2333" w:type="dxa"/>
            <w:vAlign w:val="center"/>
          </w:tcPr>
          <w:p w14:paraId="74906E30" w14:textId="31C3D045" w:rsidR="00D34FB2" w:rsidRDefault="00D34FB2" w:rsidP="00D34FB2">
            <w:pPr>
              <w:spacing w:line="276" w:lineRule="auto"/>
              <w:jc w:val="center"/>
            </w:pPr>
            <w:r>
              <w:t>12</w:t>
            </w:r>
          </w:p>
        </w:tc>
        <w:tc>
          <w:tcPr>
            <w:tcW w:w="2357" w:type="dxa"/>
            <w:vAlign w:val="center"/>
          </w:tcPr>
          <w:p w14:paraId="63E01B0D" w14:textId="376C118F" w:rsidR="00D34FB2" w:rsidRDefault="00D34FB2" w:rsidP="00D34FB2">
            <w:pPr>
              <w:spacing w:line="276" w:lineRule="auto"/>
              <w:jc w:val="center"/>
            </w:pPr>
            <w:r>
              <w:t>44</w:t>
            </w:r>
          </w:p>
        </w:tc>
        <w:tc>
          <w:tcPr>
            <w:tcW w:w="2327" w:type="dxa"/>
            <w:vAlign w:val="center"/>
          </w:tcPr>
          <w:p w14:paraId="277AA60E" w14:textId="47EA5B50" w:rsidR="00D34FB2" w:rsidRDefault="00D34FB2" w:rsidP="00D34FB2">
            <w:pPr>
              <w:spacing w:line="276" w:lineRule="auto"/>
              <w:jc w:val="center"/>
            </w:pPr>
            <w:r>
              <w:t>8</w:t>
            </w:r>
          </w:p>
        </w:tc>
        <w:tc>
          <w:tcPr>
            <w:tcW w:w="2327" w:type="dxa"/>
            <w:vAlign w:val="center"/>
          </w:tcPr>
          <w:p w14:paraId="274122E1" w14:textId="0454BEA7" w:rsidR="00D34FB2" w:rsidRDefault="00D34FB2" w:rsidP="00D34FB2">
            <w:pPr>
              <w:spacing w:line="276" w:lineRule="auto"/>
              <w:jc w:val="center"/>
            </w:pPr>
            <w:r>
              <w:t>14</w:t>
            </w:r>
          </w:p>
        </w:tc>
      </w:tr>
    </w:tbl>
    <w:p w14:paraId="57DE6602" w14:textId="6A9CE3B0" w:rsidR="00D34FB2" w:rsidRDefault="00D34FB2" w:rsidP="000A4829">
      <w:pPr>
        <w:spacing w:after="0" w:line="276" w:lineRule="auto"/>
        <w:jc w:val="both"/>
      </w:pPr>
      <w:r>
        <w:t>Приклад: 12 + 44 + 8 +14 = 78 балів. Добре «С».</w:t>
      </w:r>
    </w:p>
    <w:p w14:paraId="2EA6EBC0" w14:textId="54AEEEC7" w:rsidR="00D34FB2" w:rsidRDefault="00D34FB2" w:rsidP="000A4829">
      <w:pPr>
        <w:spacing w:after="0" w:line="276" w:lineRule="auto"/>
        <w:jc w:val="both"/>
      </w:pPr>
    </w:p>
    <w:p w14:paraId="560B33D0" w14:textId="2B56B895" w:rsidR="00D34FB2" w:rsidRDefault="00D34FB2" w:rsidP="00D34FB2">
      <w:pPr>
        <w:pageBreakBefore/>
        <w:spacing w:after="0" w:line="276" w:lineRule="auto"/>
        <w:jc w:val="center"/>
        <w:rPr>
          <w:b/>
          <w:bCs/>
        </w:rPr>
      </w:pPr>
      <w:r w:rsidRPr="00D34FB2">
        <w:rPr>
          <w:b/>
          <w:bCs/>
        </w:rPr>
        <w:lastRenderedPageBreak/>
        <w:t>ПЕРЕЛІК МЕТОДИЧНОГО ЗАБЕЗПЕЧЕННЯ ДЛЯ ПРОВЕДЕННЯ ЛАБОРАТОРНИХ (ПРАКТИЧНИХ, СЕМІНАРСЬКИХ) ЗАНЯТЬ</w:t>
      </w:r>
    </w:p>
    <w:p w14:paraId="38F4067E" w14:textId="04A9EBDD" w:rsidR="00D34FB2" w:rsidRPr="00D34FB2" w:rsidRDefault="00D34FB2" w:rsidP="00D34FB2">
      <w:pPr>
        <w:spacing w:after="0" w:line="276" w:lineRule="auto"/>
        <w:jc w:val="both"/>
      </w:pPr>
    </w:p>
    <w:tbl>
      <w:tblPr>
        <w:tblStyle w:val="a3"/>
        <w:tblW w:w="5000" w:type="pct"/>
        <w:tblLook w:val="04A0" w:firstRow="1" w:lastRow="0" w:firstColumn="1" w:lastColumn="0" w:noHBand="0" w:noVBand="1"/>
      </w:tblPr>
      <w:tblGrid>
        <w:gridCol w:w="1402"/>
        <w:gridCol w:w="7942"/>
      </w:tblGrid>
      <w:tr w:rsidR="00D34FB2" w:rsidRPr="00D34FB2" w14:paraId="2597A858" w14:textId="77777777" w:rsidTr="00F14CE2">
        <w:tc>
          <w:tcPr>
            <w:tcW w:w="750" w:type="pct"/>
          </w:tcPr>
          <w:p w14:paraId="22900105" w14:textId="00A34AE0" w:rsidR="00D34FB2" w:rsidRPr="00D34FB2" w:rsidRDefault="00D34FB2" w:rsidP="00D34FB2">
            <w:pPr>
              <w:spacing w:line="276" w:lineRule="auto"/>
              <w:jc w:val="center"/>
              <w:rPr>
                <w:b/>
                <w:bCs/>
              </w:rPr>
            </w:pPr>
            <w:r w:rsidRPr="00D34FB2">
              <w:rPr>
                <w:b/>
                <w:bCs/>
              </w:rPr>
              <w:t>Шифр</w:t>
            </w:r>
          </w:p>
        </w:tc>
        <w:tc>
          <w:tcPr>
            <w:tcW w:w="4250" w:type="pct"/>
          </w:tcPr>
          <w:p w14:paraId="0983EFEA" w14:textId="36DE95B6" w:rsidR="00D34FB2" w:rsidRPr="00D34FB2" w:rsidRDefault="00D34FB2" w:rsidP="00D34FB2">
            <w:pPr>
              <w:spacing w:line="276" w:lineRule="auto"/>
              <w:jc w:val="center"/>
              <w:rPr>
                <w:b/>
                <w:bCs/>
              </w:rPr>
            </w:pPr>
            <w:r w:rsidRPr="00D34FB2">
              <w:rPr>
                <w:b/>
                <w:bCs/>
              </w:rPr>
              <w:t>Назва методичної розробки</w:t>
            </w:r>
          </w:p>
        </w:tc>
      </w:tr>
      <w:tr w:rsidR="00D34FB2" w14:paraId="11C28EA6" w14:textId="77777777" w:rsidTr="00F14CE2">
        <w:tc>
          <w:tcPr>
            <w:tcW w:w="750" w:type="pct"/>
          </w:tcPr>
          <w:p w14:paraId="4622049F" w14:textId="6B1A6B61" w:rsidR="00D34FB2" w:rsidRPr="00D34FB2" w:rsidRDefault="00D34FB2" w:rsidP="00F14CE2">
            <w:pPr>
              <w:spacing w:line="276" w:lineRule="auto"/>
              <w:jc w:val="center"/>
              <w:rPr>
                <w:highlight w:val="yellow"/>
              </w:rPr>
            </w:pPr>
            <w:r w:rsidRPr="00D34FB2">
              <w:rPr>
                <w:highlight w:val="yellow"/>
              </w:rPr>
              <w:t>М - 1</w:t>
            </w:r>
          </w:p>
        </w:tc>
        <w:tc>
          <w:tcPr>
            <w:tcW w:w="4250" w:type="pct"/>
          </w:tcPr>
          <w:p w14:paraId="22181AA2" w14:textId="0C26CBAF" w:rsidR="00D34FB2" w:rsidRDefault="00D34FB2" w:rsidP="00D34FB2">
            <w:pPr>
              <w:spacing w:line="276" w:lineRule="auto"/>
              <w:jc w:val="both"/>
            </w:pPr>
            <w:r w:rsidRPr="00D34FB2">
              <w:rPr>
                <w:highlight w:val="yellow"/>
              </w:rPr>
              <w:t>Васильєва Ю.О. Методичні вказівки “Економічна ефективність впровадження стандартів” для студентів ОК 27 ОПП «Технологія виробництва і переробки продукції тваринництва» .- Х.: РВВ. ДБТУ, 2021. -20 с.</w:t>
            </w:r>
          </w:p>
        </w:tc>
      </w:tr>
      <w:tr w:rsidR="00D34FB2" w14:paraId="097392C2" w14:textId="77777777" w:rsidTr="00F14CE2">
        <w:tc>
          <w:tcPr>
            <w:tcW w:w="750" w:type="pct"/>
          </w:tcPr>
          <w:p w14:paraId="3CFD3273" w14:textId="77777777" w:rsidR="00D34FB2" w:rsidRDefault="00D34FB2" w:rsidP="00D34FB2">
            <w:pPr>
              <w:spacing w:line="276" w:lineRule="auto"/>
              <w:jc w:val="both"/>
            </w:pPr>
          </w:p>
        </w:tc>
        <w:tc>
          <w:tcPr>
            <w:tcW w:w="4250" w:type="pct"/>
          </w:tcPr>
          <w:p w14:paraId="588535F3" w14:textId="77777777" w:rsidR="00D34FB2" w:rsidRDefault="00D34FB2" w:rsidP="00D34FB2">
            <w:pPr>
              <w:spacing w:line="276" w:lineRule="auto"/>
              <w:jc w:val="both"/>
            </w:pPr>
          </w:p>
        </w:tc>
      </w:tr>
    </w:tbl>
    <w:p w14:paraId="05CA39D5" w14:textId="4D036FF1" w:rsidR="00D34FB2" w:rsidRDefault="00D34FB2" w:rsidP="00D34FB2">
      <w:pPr>
        <w:spacing w:after="0" w:line="276" w:lineRule="auto"/>
        <w:jc w:val="both"/>
      </w:pPr>
    </w:p>
    <w:p w14:paraId="17EA5EA0" w14:textId="153CCD16" w:rsidR="00D34FB2" w:rsidRDefault="00D34FB2" w:rsidP="00D34FB2">
      <w:pPr>
        <w:spacing w:after="0" w:line="276" w:lineRule="auto"/>
        <w:jc w:val="both"/>
      </w:pPr>
    </w:p>
    <w:p w14:paraId="589477DE" w14:textId="0ACDAFF1" w:rsidR="00D34FB2" w:rsidRPr="00D34FB2" w:rsidRDefault="00D34FB2" w:rsidP="00D34FB2">
      <w:pPr>
        <w:pageBreakBefore/>
        <w:spacing w:after="0" w:line="276" w:lineRule="auto"/>
        <w:jc w:val="center"/>
        <w:rPr>
          <w:b/>
          <w:bCs/>
        </w:rPr>
      </w:pPr>
      <w:r w:rsidRPr="00D34FB2">
        <w:rPr>
          <w:b/>
          <w:bCs/>
        </w:rPr>
        <w:lastRenderedPageBreak/>
        <w:t>ПЕРЕЛІК ТЕХНІЧНОГО ЗАБЕЗПЕЧЕННЯ ПРОВЕДЕННЯ ЛАБОРАТОРНИХ (ПРАКТИЧНИХ, СЕМІНАРСЬКИХ) ЗАНЯТЬ</w:t>
      </w:r>
    </w:p>
    <w:p w14:paraId="7759D9BF" w14:textId="0FE37962" w:rsidR="00D34FB2" w:rsidRDefault="00D34FB2" w:rsidP="00D34FB2">
      <w:pPr>
        <w:spacing w:after="0" w:line="276" w:lineRule="auto"/>
        <w:jc w:val="both"/>
      </w:pPr>
    </w:p>
    <w:tbl>
      <w:tblPr>
        <w:tblStyle w:val="a3"/>
        <w:tblW w:w="5000" w:type="pct"/>
        <w:tblLook w:val="04A0" w:firstRow="1" w:lastRow="0" w:firstColumn="1" w:lastColumn="0" w:noHBand="0" w:noVBand="1"/>
      </w:tblPr>
      <w:tblGrid>
        <w:gridCol w:w="1460"/>
        <w:gridCol w:w="7884"/>
      </w:tblGrid>
      <w:tr w:rsidR="00F14CE2" w:rsidRPr="00F14CE2" w14:paraId="3E6F1545" w14:textId="77777777" w:rsidTr="00F14CE2">
        <w:tc>
          <w:tcPr>
            <w:tcW w:w="781" w:type="pct"/>
            <w:vAlign w:val="center"/>
          </w:tcPr>
          <w:p w14:paraId="3F7AC757" w14:textId="64DB4CBE" w:rsidR="00F14CE2" w:rsidRPr="00F14CE2" w:rsidRDefault="00F14CE2" w:rsidP="00F14CE2">
            <w:pPr>
              <w:spacing w:line="276" w:lineRule="auto"/>
              <w:jc w:val="center"/>
              <w:rPr>
                <w:b/>
                <w:bCs/>
              </w:rPr>
            </w:pPr>
            <w:r w:rsidRPr="00F14CE2">
              <w:rPr>
                <w:b/>
                <w:bCs/>
              </w:rPr>
              <w:t>Шифр</w:t>
            </w:r>
          </w:p>
        </w:tc>
        <w:tc>
          <w:tcPr>
            <w:tcW w:w="4219" w:type="pct"/>
            <w:vAlign w:val="center"/>
          </w:tcPr>
          <w:p w14:paraId="643E206E" w14:textId="079597C1" w:rsidR="00F14CE2" w:rsidRPr="00F14CE2" w:rsidRDefault="00F14CE2" w:rsidP="00F14CE2">
            <w:pPr>
              <w:spacing w:line="276" w:lineRule="auto"/>
              <w:jc w:val="center"/>
              <w:rPr>
                <w:b/>
                <w:bCs/>
              </w:rPr>
            </w:pPr>
            <w:r w:rsidRPr="00F14CE2">
              <w:rPr>
                <w:b/>
                <w:bCs/>
              </w:rPr>
              <w:t>Назва технічних (прилади, інструменти, реактиви) засобів навчання</w:t>
            </w:r>
          </w:p>
        </w:tc>
      </w:tr>
      <w:tr w:rsidR="00F14CE2" w:rsidRPr="00F14CE2" w14:paraId="5B8AC5C4" w14:textId="77777777" w:rsidTr="00F14CE2">
        <w:tc>
          <w:tcPr>
            <w:tcW w:w="781" w:type="pct"/>
            <w:vAlign w:val="center"/>
          </w:tcPr>
          <w:p w14:paraId="468FD4D4" w14:textId="29C38EBD" w:rsidR="00F14CE2" w:rsidRPr="00F14CE2" w:rsidRDefault="00F14CE2" w:rsidP="00F14CE2">
            <w:pPr>
              <w:spacing w:line="276" w:lineRule="auto"/>
              <w:jc w:val="center"/>
              <w:rPr>
                <w:highlight w:val="yellow"/>
              </w:rPr>
            </w:pPr>
            <w:r w:rsidRPr="00F14CE2">
              <w:rPr>
                <w:highlight w:val="yellow"/>
              </w:rPr>
              <w:t>ТЗ 1</w:t>
            </w:r>
          </w:p>
        </w:tc>
        <w:tc>
          <w:tcPr>
            <w:tcW w:w="4219" w:type="pct"/>
          </w:tcPr>
          <w:p w14:paraId="16E49DEA" w14:textId="26633A31" w:rsidR="00F14CE2" w:rsidRPr="00F14CE2" w:rsidRDefault="00F14CE2" w:rsidP="00D34FB2">
            <w:pPr>
              <w:spacing w:line="276" w:lineRule="auto"/>
              <w:jc w:val="both"/>
              <w:rPr>
                <w:highlight w:val="yellow"/>
              </w:rPr>
            </w:pPr>
            <w:r w:rsidRPr="00F14CE2">
              <w:rPr>
                <w:highlight w:val="yellow"/>
              </w:rPr>
              <w:t xml:space="preserve">Мультимедійний </w:t>
            </w:r>
            <w:proofErr w:type="spellStart"/>
            <w:r w:rsidRPr="00F14CE2">
              <w:rPr>
                <w:highlight w:val="yellow"/>
              </w:rPr>
              <w:t>проєктор</w:t>
            </w:r>
            <w:proofErr w:type="spellEnd"/>
          </w:p>
        </w:tc>
      </w:tr>
      <w:tr w:rsidR="00F14CE2" w14:paraId="69EBDA49" w14:textId="77777777" w:rsidTr="00F14CE2">
        <w:tc>
          <w:tcPr>
            <w:tcW w:w="781" w:type="pct"/>
            <w:vAlign w:val="center"/>
          </w:tcPr>
          <w:p w14:paraId="75D1CD09" w14:textId="3EEEBFF2" w:rsidR="00F14CE2" w:rsidRPr="00F14CE2" w:rsidRDefault="00F14CE2" w:rsidP="00F14CE2">
            <w:pPr>
              <w:spacing w:line="276" w:lineRule="auto"/>
              <w:jc w:val="center"/>
              <w:rPr>
                <w:highlight w:val="yellow"/>
              </w:rPr>
            </w:pPr>
            <w:r w:rsidRPr="00F14CE2">
              <w:rPr>
                <w:highlight w:val="yellow"/>
              </w:rPr>
              <w:t xml:space="preserve">ТЗ </w:t>
            </w:r>
            <w:r w:rsidRPr="00F14CE2">
              <w:rPr>
                <w:highlight w:val="yellow"/>
              </w:rPr>
              <w:t>2</w:t>
            </w:r>
          </w:p>
        </w:tc>
        <w:tc>
          <w:tcPr>
            <w:tcW w:w="4219" w:type="pct"/>
          </w:tcPr>
          <w:p w14:paraId="0CB3D480" w14:textId="68DC87B0" w:rsidR="00F14CE2" w:rsidRDefault="00F14CE2" w:rsidP="00D34FB2">
            <w:pPr>
              <w:spacing w:line="276" w:lineRule="auto"/>
              <w:jc w:val="both"/>
            </w:pPr>
            <w:r w:rsidRPr="00F14CE2">
              <w:rPr>
                <w:highlight w:val="yellow"/>
              </w:rPr>
              <w:t>Лабораторний посуд</w:t>
            </w:r>
          </w:p>
        </w:tc>
      </w:tr>
      <w:tr w:rsidR="00F14CE2" w14:paraId="760129D9" w14:textId="77777777" w:rsidTr="00F14CE2">
        <w:tc>
          <w:tcPr>
            <w:tcW w:w="781" w:type="pct"/>
          </w:tcPr>
          <w:p w14:paraId="18220DAB" w14:textId="77777777" w:rsidR="00F14CE2" w:rsidRDefault="00F14CE2" w:rsidP="00D34FB2">
            <w:pPr>
              <w:spacing w:line="276" w:lineRule="auto"/>
              <w:jc w:val="both"/>
            </w:pPr>
          </w:p>
        </w:tc>
        <w:tc>
          <w:tcPr>
            <w:tcW w:w="4219" w:type="pct"/>
          </w:tcPr>
          <w:p w14:paraId="6D732938" w14:textId="77777777" w:rsidR="00F14CE2" w:rsidRDefault="00F14CE2" w:rsidP="00D34FB2">
            <w:pPr>
              <w:spacing w:line="276" w:lineRule="auto"/>
              <w:jc w:val="both"/>
            </w:pPr>
          </w:p>
        </w:tc>
      </w:tr>
    </w:tbl>
    <w:p w14:paraId="24B46D5C" w14:textId="38D42436" w:rsidR="00D34FB2" w:rsidRDefault="00D34FB2" w:rsidP="00D34FB2">
      <w:pPr>
        <w:spacing w:after="0" w:line="276" w:lineRule="auto"/>
        <w:jc w:val="both"/>
      </w:pPr>
    </w:p>
    <w:p w14:paraId="3D7DF187" w14:textId="0AB42AAB" w:rsidR="00D34FB2" w:rsidRDefault="00F14CE2" w:rsidP="00F14CE2">
      <w:pPr>
        <w:pageBreakBefore/>
        <w:spacing w:after="0" w:line="276" w:lineRule="auto"/>
        <w:jc w:val="center"/>
        <w:rPr>
          <w:b/>
          <w:bCs/>
        </w:rPr>
      </w:pPr>
      <w:r w:rsidRPr="00F14CE2">
        <w:rPr>
          <w:b/>
          <w:bCs/>
        </w:rPr>
        <w:lastRenderedPageBreak/>
        <w:t>РЕКОМЕНДОВАН</w:t>
      </w:r>
      <w:r>
        <w:rPr>
          <w:b/>
          <w:bCs/>
        </w:rPr>
        <w:t>І</w:t>
      </w:r>
      <w:r w:rsidRPr="00F14CE2">
        <w:rPr>
          <w:b/>
          <w:bCs/>
        </w:rPr>
        <w:t xml:space="preserve"> ДЖЕРЕЛА ІНФОРМАЦІЇ</w:t>
      </w:r>
    </w:p>
    <w:p w14:paraId="3CD5A1E3" w14:textId="6AB04B0B" w:rsidR="00F14CE2" w:rsidRDefault="00F14CE2" w:rsidP="00F14CE2">
      <w:pPr>
        <w:spacing w:after="0" w:line="276" w:lineRule="auto"/>
        <w:jc w:val="both"/>
      </w:pPr>
    </w:p>
    <w:p w14:paraId="083BCD13" w14:textId="6F2CE5E1" w:rsidR="00F14CE2" w:rsidRDefault="00F14CE2" w:rsidP="00F14CE2">
      <w:pPr>
        <w:spacing w:after="0" w:line="276" w:lineRule="auto"/>
        <w:jc w:val="center"/>
        <w:rPr>
          <w:b/>
          <w:bCs/>
          <w:i/>
          <w:iCs/>
        </w:rPr>
      </w:pPr>
      <w:r w:rsidRPr="00F14CE2">
        <w:rPr>
          <w:b/>
          <w:bCs/>
          <w:i/>
          <w:iCs/>
        </w:rPr>
        <w:t>Основні:</w:t>
      </w:r>
    </w:p>
    <w:p w14:paraId="287BCD5E" w14:textId="77777777" w:rsidR="00F14CE2" w:rsidRPr="00F14CE2" w:rsidRDefault="00F14CE2" w:rsidP="00F14CE2">
      <w:pPr>
        <w:spacing w:after="0" w:line="276" w:lineRule="auto"/>
        <w:jc w:val="both"/>
      </w:pPr>
    </w:p>
    <w:p w14:paraId="1AEBE629" w14:textId="2D8AD236" w:rsidR="00F14CE2" w:rsidRPr="00F14CE2" w:rsidRDefault="00F14CE2" w:rsidP="00F14CE2">
      <w:pPr>
        <w:spacing w:after="0" w:line="276" w:lineRule="auto"/>
        <w:jc w:val="both"/>
        <w:rPr>
          <w:highlight w:val="yellow"/>
        </w:rPr>
      </w:pPr>
      <w:r w:rsidRPr="00F14CE2">
        <w:rPr>
          <w:highlight w:val="yellow"/>
        </w:rPr>
        <w:t>1</w:t>
      </w:r>
      <w:r w:rsidRPr="00F14CE2">
        <w:rPr>
          <w:highlight w:val="yellow"/>
        </w:rPr>
        <w:t xml:space="preserve">. Саранча Г.А. Метрологія, стандартизація, відповідність, акредитація та управління якістю: Підручник. К.: Центр навчальної літератури,2006. 672 с. </w:t>
      </w:r>
    </w:p>
    <w:p w14:paraId="0E9D3870" w14:textId="308266E4" w:rsidR="00F14CE2" w:rsidRDefault="00F14CE2" w:rsidP="00F14CE2">
      <w:pPr>
        <w:spacing w:after="0" w:line="276" w:lineRule="auto"/>
        <w:jc w:val="both"/>
      </w:pPr>
      <w:r w:rsidRPr="00F14CE2">
        <w:rPr>
          <w:highlight w:val="yellow"/>
        </w:rPr>
        <w:t>2</w:t>
      </w:r>
      <w:r w:rsidRPr="00F14CE2">
        <w:rPr>
          <w:highlight w:val="yellow"/>
        </w:rPr>
        <w:t xml:space="preserve">. Шаповал М.І. Основи стандартизації, управління якістю і сертифікації. К.: </w:t>
      </w:r>
      <w:proofErr w:type="spellStart"/>
      <w:r w:rsidRPr="00F14CE2">
        <w:rPr>
          <w:highlight w:val="yellow"/>
        </w:rPr>
        <w:t>Європ</w:t>
      </w:r>
      <w:proofErr w:type="spellEnd"/>
      <w:r w:rsidRPr="00F14CE2">
        <w:rPr>
          <w:highlight w:val="yellow"/>
        </w:rPr>
        <w:t xml:space="preserve">. ун-т фінансів, </w:t>
      </w:r>
      <w:proofErr w:type="spellStart"/>
      <w:r w:rsidRPr="00F14CE2">
        <w:rPr>
          <w:highlight w:val="yellow"/>
        </w:rPr>
        <w:t>ін</w:t>
      </w:r>
      <w:proofErr w:type="spellEnd"/>
      <w:r w:rsidRPr="00F14CE2">
        <w:rPr>
          <w:highlight w:val="yellow"/>
        </w:rPr>
        <w:t xml:space="preserve"> форм. Систем, </w:t>
      </w:r>
      <w:proofErr w:type="spellStart"/>
      <w:r w:rsidRPr="00F14CE2">
        <w:rPr>
          <w:highlight w:val="yellow"/>
        </w:rPr>
        <w:t>менеджм</w:t>
      </w:r>
      <w:proofErr w:type="spellEnd"/>
      <w:r w:rsidRPr="00F14CE2">
        <w:rPr>
          <w:highlight w:val="yellow"/>
        </w:rPr>
        <w:t>. І бізнесу, 2000. 174с.</w:t>
      </w:r>
    </w:p>
    <w:p w14:paraId="15B20735" w14:textId="77777777" w:rsidR="00F14CE2" w:rsidRDefault="00F14CE2" w:rsidP="00F14CE2">
      <w:pPr>
        <w:spacing w:after="0" w:line="276" w:lineRule="auto"/>
        <w:jc w:val="both"/>
      </w:pPr>
    </w:p>
    <w:p w14:paraId="3051F484" w14:textId="7E27714D" w:rsidR="00F14CE2" w:rsidRPr="00F14CE2" w:rsidRDefault="00F14CE2" w:rsidP="00F14CE2">
      <w:pPr>
        <w:spacing w:after="0" w:line="276" w:lineRule="auto"/>
        <w:jc w:val="center"/>
        <w:rPr>
          <w:b/>
          <w:bCs/>
          <w:i/>
          <w:iCs/>
        </w:rPr>
      </w:pPr>
      <w:r w:rsidRPr="00F14CE2">
        <w:rPr>
          <w:b/>
          <w:bCs/>
          <w:i/>
          <w:iCs/>
        </w:rPr>
        <w:t>Допоміжні:</w:t>
      </w:r>
    </w:p>
    <w:p w14:paraId="32ED2ADD" w14:textId="77777777" w:rsidR="00F14CE2" w:rsidRDefault="00F14CE2" w:rsidP="00F14CE2">
      <w:pPr>
        <w:spacing w:after="0" w:line="276" w:lineRule="auto"/>
        <w:jc w:val="both"/>
      </w:pPr>
    </w:p>
    <w:p w14:paraId="4A32A1AA" w14:textId="69CB2F94" w:rsidR="00F14CE2" w:rsidRDefault="00F14CE2" w:rsidP="00F14CE2">
      <w:pPr>
        <w:spacing w:after="0" w:line="276" w:lineRule="auto"/>
        <w:jc w:val="both"/>
      </w:pPr>
      <w:r w:rsidRPr="00F14CE2">
        <w:rPr>
          <w:highlight w:val="yellow"/>
        </w:rPr>
        <w:t xml:space="preserve">3. </w:t>
      </w:r>
      <w:r w:rsidRPr="00F14CE2">
        <w:rPr>
          <w:highlight w:val="yellow"/>
        </w:rPr>
        <w:t>Чинні нормативні документи: ДСТУ 4718:2007; ДСТУ 3136–15; ДСТУ 4673:2006; ДСТУ 4293:2004.</w:t>
      </w:r>
    </w:p>
    <w:p w14:paraId="6B4140C4" w14:textId="415E9DC2" w:rsidR="00F14CE2" w:rsidRDefault="00F14CE2" w:rsidP="00F14CE2">
      <w:pPr>
        <w:spacing w:after="0" w:line="276" w:lineRule="auto"/>
        <w:jc w:val="both"/>
      </w:pPr>
    </w:p>
    <w:p w14:paraId="65D6ED5F" w14:textId="55116AD4" w:rsidR="00F14CE2" w:rsidRPr="00F14CE2" w:rsidRDefault="00F14CE2" w:rsidP="00F14CE2">
      <w:pPr>
        <w:spacing w:after="0" w:line="276" w:lineRule="auto"/>
        <w:jc w:val="center"/>
        <w:rPr>
          <w:b/>
          <w:bCs/>
          <w:i/>
          <w:iCs/>
        </w:rPr>
      </w:pPr>
      <w:r w:rsidRPr="00F14CE2">
        <w:rPr>
          <w:b/>
          <w:bCs/>
          <w:i/>
          <w:iCs/>
        </w:rPr>
        <w:t>Електронні ресурси:</w:t>
      </w:r>
    </w:p>
    <w:p w14:paraId="71FF1E0F" w14:textId="4F9241EB" w:rsidR="00F14CE2" w:rsidRDefault="00F14CE2" w:rsidP="00F14CE2">
      <w:pPr>
        <w:spacing w:after="0" w:line="276" w:lineRule="auto"/>
        <w:jc w:val="both"/>
      </w:pPr>
    </w:p>
    <w:p w14:paraId="38F7A1D9" w14:textId="3548505B" w:rsidR="00F14CE2" w:rsidRPr="00F14CE2" w:rsidRDefault="00F14CE2" w:rsidP="00F14CE2">
      <w:pPr>
        <w:spacing w:after="0" w:line="276" w:lineRule="auto"/>
        <w:jc w:val="both"/>
      </w:pPr>
      <w:r w:rsidRPr="00F14CE2">
        <w:rPr>
          <w:highlight w:val="yellow"/>
        </w:rPr>
        <w:t xml:space="preserve">4. </w:t>
      </w:r>
      <w:r w:rsidRPr="00F14CE2">
        <w:rPr>
          <w:highlight w:val="yellow"/>
        </w:rPr>
        <w:t>Державне підприємство «Український науково-дослідний і навчальний центр проблем стандартизації, сертифікації та якості» (ДП «</w:t>
      </w:r>
      <w:proofErr w:type="spellStart"/>
      <w:r w:rsidRPr="00F14CE2">
        <w:rPr>
          <w:highlight w:val="yellow"/>
        </w:rPr>
        <w:t>УкрНДНЦ</w:t>
      </w:r>
      <w:proofErr w:type="spellEnd"/>
      <w:r w:rsidRPr="00F14CE2">
        <w:rPr>
          <w:highlight w:val="yellow"/>
        </w:rPr>
        <w:t>» (http://uas.org.ua/ua/zagalni-vidomosti-pro-dp-ukrndnts/).</w:t>
      </w:r>
    </w:p>
    <w:sectPr w:rsidR="00F14CE2" w:rsidRPr="00F14CE2" w:rsidSect="00687D4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4C"/>
    <w:rsid w:val="000A4829"/>
    <w:rsid w:val="000B6F1D"/>
    <w:rsid w:val="001479B0"/>
    <w:rsid w:val="00290293"/>
    <w:rsid w:val="002B0314"/>
    <w:rsid w:val="003E2737"/>
    <w:rsid w:val="005B5EB8"/>
    <w:rsid w:val="00687D4C"/>
    <w:rsid w:val="00773261"/>
    <w:rsid w:val="00BF0FBC"/>
    <w:rsid w:val="00C82EEF"/>
    <w:rsid w:val="00CE7ABC"/>
    <w:rsid w:val="00D34FB2"/>
    <w:rsid w:val="00D90072"/>
    <w:rsid w:val="00F14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846F"/>
  <w15:chartTrackingRefBased/>
  <w15:docId w15:val="{D823A0DF-2281-40F0-A889-F428CE5F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CE2"/>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A4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2172</Words>
  <Characters>12381</Characters>
  <Application>Microsoft Office Word</Application>
  <DocSecurity>0</DocSecurity>
  <Lines>103</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Galych_Ivan</dc:creator>
  <cp:keywords/>
  <dc:description/>
  <cp:lastModifiedBy>Galych_Ivan</cp:lastModifiedBy>
  <cp:revision>1</cp:revision>
  <dcterms:created xsi:type="dcterms:W3CDTF">2023-05-15T06:33:00Z</dcterms:created>
  <dcterms:modified xsi:type="dcterms:W3CDTF">2023-05-15T08:17:00Z</dcterms:modified>
</cp:coreProperties>
</file>