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t>FLDigi Ver 4.1.09</w:t>
      </w:r>
    </w:p>
    <w:p>
      <w:pPr>
        <w:pStyle w:val="Normal"/>
        <w:jc w:val="center"/>
        <w:rPr/>
      </w:pPr>
      <w:r>
        <w:rPr/>
        <w:t>Feb 2, 2020</w:t>
      </w:r>
    </w:p>
    <w:p>
      <w:pPr>
        <w:pStyle w:val="Normal"/>
        <w:rPr/>
      </w:pPr>
      <w:r>
        <w:rPr/>
      </w:r>
    </w:p>
    <w:p>
      <w:pPr>
        <w:pStyle w:val="Normal"/>
        <w:rPr/>
      </w:pPr>
      <w:r>
        <w:rPr/>
        <w:t>Dear David – W1HKJ,</w:t>
      </w:r>
    </w:p>
    <w:p>
      <w:pPr>
        <w:pStyle w:val="Normal"/>
        <w:rPr/>
      </w:pPr>
      <w:r>
        <w:rPr/>
      </w:r>
    </w:p>
    <w:p>
      <w:pPr>
        <w:pStyle w:val="Normal"/>
        <w:rPr/>
      </w:pPr>
      <w:r>
        <w:rPr/>
        <w:t>My name is John Gibbons – N8OBJ and I have been working with David Kazdan – AD8Y on a National Science Foundation Grant given to Nathaniel Frissell – W2NAF of the University of Scranton to study space weather.  Our long term goal is setting up a network of (hopefully) 200+ weather stations along the path of the April 2024 Total Lunar Eclipse to observe the effect that it will have on the ionosphere’s frequency reflecting properties (the April 2024 Total Lunar eclipse will pass directly over us here in Cleveland, Ohio – not to be repeated in my lifetime...).  The way we are studying space weather is by looking at what measurable effects we can track about the ionosphere as it is influenced by external sources that affect the natural environment it normally exists in.  The lunar shadow of the 2024 eclipse will allow us to make some unique measurements as its supersonic shadow of the sun’s radiation blockage disrupts the natural environment of the ionizing radiation the sun normally provides to it.</w:t>
      </w:r>
    </w:p>
    <w:p>
      <w:pPr>
        <w:pStyle w:val="Normal"/>
        <w:rPr/>
      </w:pPr>
      <w:r>
        <w:rPr/>
      </w:r>
    </w:p>
    <w:p>
      <w:pPr>
        <w:pStyle w:val="Normal"/>
        <w:rPr/>
      </w:pPr>
      <w:r>
        <w:rPr/>
        <w:t xml:space="preserve">Our chosen technique is to look at the carrier frequency of the signals received from WWV in Ft. Collins, CO. [2.5MHz, 5.0 MHz, 10MHz, 15 MHz, 20MHz and possibly 25 MHz] and observe the shift up in frequency of the carrier at the onset of ionizing radiation (like sunrise - looking for the doppler shift up due to the creation of the ionosphere [path shortens]) and the doppler frequency drop due to dissolution (suns radiation is removed) at sunset [path lengthens]).  In both cases we are looking at a shift of ~0.5 Hz on, for example, the 5MHz WWV carrier.  We use as GPSDO for a frequency standard and are able to detect these changes (sub PPM level shifts in frequency) rather easily with FDigi in frequency analysis mode. </w:t>
      </w:r>
    </w:p>
    <w:p>
      <w:pPr>
        <w:pStyle w:val="Normal"/>
        <w:rPr/>
      </w:pPr>
      <w:r>
        <w:rPr/>
      </w:r>
    </w:p>
    <w:p>
      <w:pPr>
        <w:pStyle w:val="Normal"/>
        <w:rPr/>
      </w:pPr>
      <w:r>
        <w:rPr/>
        <w:t>We have been using your analysis portion of FLDigi to do this rather nicely, but I ran into a few issues that I had to modify the code to accommodate our usage requirements.  The biggest issues I needed to address were 1 - losing all of the stored data on restarting the program and 2 - our usage case runs the program continuously and getting the data analysis files extracted on a daily basis [cleanly] had no simple solution.  Out target users for the experiment are gong to be mainly junior and senior high school students who are not well versed in Linux (the Raspberry Pi 3B or 3B+ is our intended platform for the compute engine) and I have to presume no prior knowledge of Linux intricacies and operation, so putting the analysis directory in a branch of a hidden directory (../.fldigi/) would be non-intuitive and confusing to them.</w:t>
      </w:r>
    </w:p>
    <w:p>
      <w:pPr>
        <w:pStyle w:val="Normal"/>
        <w:rPr/>
      </w:pPr>
      <w:r>
        <w:rPr/>
      </w:r>
    </w:p>
    <w:p>
      <w:pPr>
        <w:pStyle w:val="Normal"/>
        <w:rPr/>
      </w:pPr>
      <w:r>
        <w:rPr/>
        <w:t>My solution was intended to be simple and straightforward and I have coded the changes into the analysis.cxx module (and its associated header file analysis.h) which I’ve attached for your review.  I tend to be very verbose with my comments, so it should be easy to follow what I did.  I’ve also included a difference file as well to help highlight what I added / changed.  I have a working version running on FLDigi Version 4.1.09 (latest release as of 2/2/2020) on a RasPi Ver 3B+ with no known issues on the latest Raspbian Kernel release (Linux 4.19.93-v7+ #1290 SMP Fri Jan 10 16:39:50 GMT 2020 armv7l GNU/Linux).</w:t>
      </w:r>
    </w:p>
    <w:p>
      <w:pPr>
        <w:pStyle w:val="Normal"/>
        <w:rPr/>
      </w:pPr>
      <w:r>
        <w:rPr/>
      </w:r>
    </w:p>
    <w:p>
      <w:pPr>
        <w:pStyle w:val="Normal"/>
        <w:rPr/>
      </w:pPr>
      <w:r>
        <w:rPr/>
        <w:t>It is our belief that these simple changes would help enhance the usefulness of the analysis module of FLDigi, and I would like to offer them to you for your use, free of charge and in full compliance with the standard GNU licensing agreements.</w:t>
      </w:r>
    </w:p>
    <w:p>
      <w:pPr>
        <w:pStyle w:val="Normal"/>
        <w:rPr/>
      </w:pPr>
      <w:r>
        <w:rPr/>
      </w:r>
    </w:p>
    <w:p>
      <w:pPr>
        <w:pStyle w:val="Normal"/>
        <w:rPr/>
      </w:pPr>
      <w:r>
        <w:rPr/>
      </w:r>
    </w:p>
    <w:p>
      <w:pPr>
        <w:pStyle w:val="Normal"/>
        <w:rPr/>
      </w:pPr>
      <w:r>
        <w:rPr/>
      </w:r>
    </w:p>
    <w:p>
      <w:pPr>
        <w:pStyle w:val="Normal"/>
        <w:rPr/>
      </w:pPr>
      <w:r>
        <w:rPr/>
      </w:r>
    </w:p>
    <w:p>
      <w:pPr>
        <w:pStyle w:val="Normal"/>
        <w:rPr/>
      </w:pPr>
      <w:r>
        <w:rPr/>
        <w:t>Enhancements include:</w:t>
      </w:r>
    </w:p>
    <w:p>
      <w:pPr>
        <w:pStyle w:val="Normal"/>
        <w:rPr/>
      </w:pPr>
      <w:r>
        <w:rPr/>
      </w:r>
    </w:p>
    <w:p>
      <w:pPr>
        <w:pStyle w:val="Normal"/>
        <w:rPr/>
      </w:pPr>
      <w:r>
        <w:rPr/>
        <w:t xml:space="preserve">1 – Auto creation of the intuitive analysis directory FLDanalysis in the home directory of the user (with proper file permissions [775]) → i.e. create the directory  </w:t>
      </w:r>
      <w:r>
        <w:rPr>
          <w:i/>
          <w:iCs/>
        </w:rPr>
        <w:t>/</w:t>
      </w:r>
      <w:r>
        <w:rPr/>
        <w:t>home</w:t>
      </w:r>
      <w:r>
        <w:rPr>
          <w:i/>
          <w:iCs/>
        </w:rPr>
        <w:t>/</w:t>
      </w:r>
      <w:r>
        <w:rPr/>
        <w:t>username/FLDanalysis/   so it is easily found. This also allows multiple users on the same machine to have their own separate directories if the program is installed in /opt/fldigi…  per standard linux operational guidelines.</w:t>
      </w:r>
    </w:p>
    <w:p>
      <w:pPr>
        <w:pStyle w:val="Normal"/>
        <w:rPr/>
      </w:pPr>
      <w:r>
        <w:rPr/>
      </w:r>
    </w:p>
    <w:p>
      <w:pPr>
        <w:pStyle w:val="Normal"/>
        <w:rPr/>
      </w:pPr>
      <w:r>
        <w:rPr/>
        <w:t>2 –  New data files for each day are created with the name format “analysisYYMMDD.csv” (new file created with date in name at 00:00:00 each day).  Now the data collection time stamps run from 00:00:00 to 23:59:59 with no wrap around issues or missing startup issues (from previous attempts to extract the file at midnight using the operating system’s crontab mechanism).</w:t>
      </w:r>
    </w:p>
    <w:p>
      <w:pPr>
        <w:pStyle w:val="Normal"/>
        <w:rPr/>
      </w:pPr>
      <w:r>
        <w:rPr/>
      </w:r>
    </w:p>
    <w:p>
      <w:pPr>
        <w:pStyle w:val="Normal"/>
        <w:rPr/>
      </w:pPr>
      <w:r>
        <w:rPr/>
        <w:t>3 –  Restarting the program preserves pre-existing data for that day – new data is simply appended to the existing day’s file if the program is stopped and restarted and that day’s datafile is found on the program’s restart.  Because of this feature the relative time column was removed from the data structure (it didn’t make sense anymore).</w:t>
      </w:r>
    </w:p>
    <w:p>
      <w:pPr>
        <w:pStyle w:val="Normal"/>
        <w:rPr/>
      </w:pPr>
      <w:r>
        <w:rPr/>
      </w:r>
    </w:p>
    <w:p>
      <w:pPr>
        <w:pStyle w:val="Normal"/>
        <w:rPr/>
      </w:pPr>
      <w:r>
        <w:rPr/>
        <w:t>4 – The first line in the “analysisyymmdd.csv” file for each day now contains the full ISO date in the form of YYYY-MM-DD.  We originally included it with the time stamp for each second, but repeating the date stamp 86,400 times per day adds about 1MB of data to the file each day.  We thought once would be enough.</w:t>
      </w:r>
    </w:p>
    <w:p>
      <w:pPr>
        <w:pStyle w:val="Normal"/>
        <w:rPr/>
      </w:pPr>
      <w:r>
        <w:rPr/>
      </w:r>
    </w:p>
    <w:p>
      <w:pPr>
        <w:pStyle w:val="Normal"/>
        <w:rPr/>
      </w:pPr>
      <w:r>
        <w:rPr/>
        <w:t>We hope you find these changes as useful as we have, and it is our sincere hope that you consider them in your next release of FLDigi.</w:t>
      </w:r>
    </w:p>
    <w:p>
      <w:pPr>
        <w:pStyle w:val="Normal"/>
        <w:rPr/>
      </w:pPr>
      <w:r>
        <w:rPr/>
      </w:r>
    </w:p>
    <w:p>
      <w:pPr>
        <w:pStyle w:val="Normal"/>
        <w:rPr/>
      </w:pPr>
      <w:r>
        <w:rPr/>
        <w:tab/>
        <w:tab/>
        <w:tab/>
        <w:tab/>
        <w:tab/>
        <w:tab/>
        <w:tab/>
        <w:t xml:space="preserve">Sincerely </w:t>
      </w:r>
    </w:p>
    <w:p>
      <w:pPr>
        <w:pStyle w:val="Normal"/>
        <w:rPr/>
      </w:pPr>
      <w:r>
        <w:rPr/>
      </w:r>
    </w:p>
    <w:p>
      <w:pPr>
        <w:pStyle w:val="Normal"/>
        <w:rPr/>
      </w:pPr>
      <w:r>
        <w:rPr/>
      </w:r>
    </w:p>
    <w:p>
      <w:pPr>
        <w:pStyle w:val="Normal"/>
        <w:rPr/>
      </w:pPr>
      <w:r>
        <w:rPr/>
        <w:tab/>
        <w:tab/>
        <w:tab/>
        <w:tab/>
        <w:tab/>
        <w:tab/>
        <w:tab/>
        <w:t>John Gibbons – N8OBJ</w:t>
      </w:r>
    </w:p>
    <w:p>
      <w:pPr>
        <w:pStyle w:val="Normal"/>
        <w:rPr/>
      </w:pPr>
      <w:r>
        <w:rPr/>
      </w:r>
    </w:p>
    <w:p>
      <w:pPr>
        <w:pStyle w:val="Normal"/>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50"/>
  <w:trackRevisions/>
  <w:defaultTabStop w:val="709"/>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jc w:val="left"/>
    </w:pPr>
    <w:rPr>
      <w:rFonts w:ascii="Liberation Serif" w:hAnsi="Liberation Serif" w:eastAsia="Songti SC" w:cs="Arial Unicode MS"/>
      <w:color w:val="auto"/>
      <w:kern w:val="2"/>
      <w:sz w:val="24"/>
      <w:szCs w:val="24"/>
      <w:lang w:val="en-US" w:eastAsia="zh-CN" w:bidi="hi-IN"/>
    </w:rPr>
  </w:style>
  <w:style w:type="character" w:styleId="DefaultParagraphFont" w:default="1">
    <w:name w:val="Default Paragraph Font"/>
    <w:uiPriority w:val="1"/>
    <w:semiHidden/>
    <w:unhideWhenUsed/>
    <w:qFormat/>
    <w:rPr/>
  </w:style>
  <w:style w:type="paragraph" w:styleId="Heading" w:customStyle="1">
    <w:name w:val="Heading"/>
    <w:basedOn w:val="Normal"/>
    <w:next w:val="TextBody"/>
    <w:qFormat/>
    <w:pPr>
      <w:keepNext w:val="true"/>
      <w:spacing w:before="240" w:after="120"/>
    </w:pPr>
    <w:rPr>
      <w:rFonts w:ascii="Liberation Sans" w:hAnsi="Liberation Sans" w:eastAsia="PingFang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Application>LibreOffice/6.1.5.2$MacOSX_X86_64 LibreOffice_project/90f8dcf33c87b3705e78202e3df5142b201bd805</Application>
  <Pages>2</Pages>
  <Words>875</Words>
  <Characters>4205</Characters>
  <CharactersWithSpaces>5111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2020-02-02T17:02:00Z</dcterms:created>
  <dc:creator/>
  <dc:description/>
  <dc:language>en-US</dc:language>
  <cp:lastModifiedBy/>
  <dcterms:modified xsi:type="dcterms:W3CDTF">2020-02-03T21:24:27Z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