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de gardes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DOCUMENTS ADMINISTRATIVES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LISTE DE CONTROLE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NIF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RCCM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ARF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FORMULAIRE DE QUALIFICATION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LETTRE D'ENGAGEMENT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ENGAGEMENT À RESPECTER LA DÉCLARATION D’ABSENCE DE CONFLIT D’INTÉRÊTS ET LE CODE DE DÉONTOLOGIE DE CRS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COPIE L'ÉGALISÉE D'AGRÉMENT DU MINISTERE DE TUTELLE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DÉCLARATION DE PRESTATIONS SOUTENU PAR DES ATTESTATIONS DE BONNES EXÉCUTIONS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 xml:space="preserve">CONFIRMATION D’ABSENCE DE MESURE DE SANCTION 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AUTORISATION DU FABRICANT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GARANTIE BANCAIRE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OFFRE FINANCIERE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 xml:space="preserve">LETTRE DE SOUMISSION DE L’OFFRE 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BORDEREAU DES PRIX UNITAIRES DES BIENS ET SERVICES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OFFRE TECHNIQUE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LISTE DES BIENS ET CALENDRIER DE LIVRAISON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LISTE DES SERVICES CONNEXES ET CALENDRIER DE RÉALISATION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DESCRIPTION TECHNIQUE DES BIENS PROPOSÉS - TABLEAU COMPARATIF DES DONNÉES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FICHES TECHNIQUE DU GROUPE ELECTROGENE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INFORMATION SUR L'ORIGINE DES BIENS</w:t>
            </w:r>
          </w:p>
        </w:tc>
      </w:tr>
    </w:tbl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DOCUMENTS ADMINISTRATIVES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LISTE DE CONTROLE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NIF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RCCM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ARF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FORMULAIRE DE QUALIFICATION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LETTRE D'ENGAGEMENT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ENGAGEMENT À RESPECTER LA DÉCLARATION D’ABSENCE DE CONFLIT D’INTÉRÊTS ET LE CODE DE DÉONTOLOGIE DE CRS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COPIE L'ÉGALISÉE D'AGRÉMENT DU MINISTERE DE TUTELLE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DÉCLARATION DE PRESTATIONS SOUTENU PAR DES ATTESTATIONS DE BONNES EXÉCUTIONS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 xml:space="preserve">CONFIRMATION D’ABSENCE DE MESURE DE SANCTION 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AUTORISATION DU FABRICANT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GARANTIE BANCAIRE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OFFRE FINANCIERE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 xml:space="preserve">LETTRE DE SOUMISSION DE L’OFFRE 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BORDEREAU DES PRIX UNITAIRES DES BIENS ET SERVICES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OFFRE TECHNIQUE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LISTE DES BIENS ET CALENDRIER DE LIVRAISON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LISTE DES SERVICES CONNEXES ET CALENDRIER DE RÉALISATION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DESCRIPTION TECHNIQUE DES BIENS PROPOSÉS - TABLEAU COMPARATIF DES DONNÉES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FICHES TECHNIQUE DU GROUPE ELECTROGENE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INFORMATION SUR L'ORIGINE DES BIENS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