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&lt;!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DOCTYPE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html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html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lang</w:t>
      </w:r>
      <w:proofErr w:type="spellEnd"/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"en"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head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meta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charset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"UTF-8"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meta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http-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equiv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"X-UA-Compatible"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content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"IE=edge"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meta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name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"viewport"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content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"width=device-width, initial-scale=1.0"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title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layout-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css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mih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boss&lt;/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title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link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rel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stylesheet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type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"text/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css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href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"style.css"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&gt;    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&lt;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STYle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0, 0, 0);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id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iri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text-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align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center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color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background-color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29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solid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border-radius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placeholder{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color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&lt;/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STYle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head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body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bks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"header"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"center"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&gt;KOPI KENANGAN&lt;/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"slider"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isislider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img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src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gambar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/kopi1.jpeg"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alt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"gambar1"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img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src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gambar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/kopi2.jpeg"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alt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"gambar2"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img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src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gambar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/kopi3.jpeg"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alt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"gambar3"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img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src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gambar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/kopi4.jpeg"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alt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"gambar4"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>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"menu"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ul</w:t>
      </w:r>
      <w:proofErr w:type="spellEnd"/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href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"#"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&gt;home&lt;/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href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"#"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&gt;product&lt;/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href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"#"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&gt;about&lt;/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href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"#"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galery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&lt;/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ul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badan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"sidebar"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iri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    &lt;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img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src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gambar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/kopi1.jpeg"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&gt;•KETERANGAN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!•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   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Beli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Merchandise Love Language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dan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dapatkan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minuman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secara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gratis!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Gratis topping.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Setiap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Senin-Kamis</w:t>
      </w:r>
      <w:proofErr w:type="spell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&gt;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"content"</w:t>
      </w:r>
      <w:r w:rsidRPr="00575990">
        <w:rPr>
          <w:rFonts w:ascii="Consolas" w:eastAsia="Times New Roman" w:hAnsi="Consolas" w:cs="Times New Roman"/>
          <w:color w:val="F44747"/>
          <w:sz w:val="18"/>
          <w:szCs w:val="18"/>
        </w:rPr>
        <w:t>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"center"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&gt;KOPI KENANGAN&lt;/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        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strong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&gt;Kopi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Kenangan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didirikan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oleh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Edward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Tirtanata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James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Prananto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dan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Cynthia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Chaerunnisa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pada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tahun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2017.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Kedai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pertamanya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berada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di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daerah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Kuningan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.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Pada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hari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pertama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pembukaan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Kopi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Kenangan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kedainya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berhasil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menjual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700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gelas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kopi 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saja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.&lt;/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strong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"custom"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F44747"/>
          <w:sz w:val="18"/>
          <w:szCs w:val="18"/>
        </w:rPr>
        <w:t>align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"center"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"id"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&gt;CUSTOM&lt;/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input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cus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type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"search"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placeholder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Silahkan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 xml:space="preserve"> Di Isi"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input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hr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input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cus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type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"search"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placeholder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Silahkan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 xml:space="preserve"> Di Isi"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input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hr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href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"#"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kirim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    &lt;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href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"#"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  <w:proofErr w:type="spell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keterangan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a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button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"clear"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 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class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=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"footer"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&gt;@copyright || by XI RPL SMK N 1 Cirebon&lt;/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div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body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&lt;/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html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&gt;</w:t>
      </w:r>
    </w:p>
    <w:p w:rsidR="00D52604" w:rsidRDefault="00D52604"/>
    <w:p w:rsidR="00575990" w:rsidRDefault="00575990"/>
    <w:p w:rsidR="00575990" w:rsidRDefault="00575990"/>
    <w:p w:rsidR="00575990" w:rsidRDefault="00575990"/>
    <w:p w:rsidR="00575990" w:rsidRDefault="00575990"/>
    <w:p w:rsidR="00575990" w:rsidRDefault="00575990"/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lastRenderedPageBreak/>
        <w:t>.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bks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800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height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auto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margin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auto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3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solid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black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border-radius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24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bks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header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248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248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248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padding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bks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menu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bks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.menu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ul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padding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margin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overflow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hidden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bks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.menu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ul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li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float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left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list-style-type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none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padding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white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font-family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'Franklin Gothic Medium'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'Arial Narrow'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Arial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sans-serif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clear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clear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both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badan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height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450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bks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badan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sidebar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float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left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height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50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iri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img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200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height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200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bks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badan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content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background-image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url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'/</w:t>
      </w:r>
      <w:proofErr w:type="spellStart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img</w:t>
      </w:r>
      <w:proofErr w:type="spellEnd"/>
      <w:r w:rsidRPr="00575990">
        <w:rPr>
          <w:rFonts w:ascii="Consolas" w:eastAsia="Times New Roman" w:hAnsi="Consolas" w:cs="Times New Roman"/>
          <w:color w:val="E6DB74"/>
          <w:sz w:val="18"/>
          <w:szCs w:val="18"/>
        </w:rPr>
        <w:t>/5.jpg'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background-size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cover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   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background-repeat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no-repeat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float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left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height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%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598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solid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black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border-radius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custom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solid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black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border-radius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margin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auto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padding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auto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768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cus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text-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align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center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</w:t>
      </w:r>
      <w:proofErr w:type="gramEnd"/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400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solid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white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border-radius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bks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footer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780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padding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text-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align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center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background-color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h2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font-family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sans-serif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font-weight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normal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slider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solid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border-radius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5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position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relative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overflow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hidden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background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proofErr w:type="spellStart"/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rgb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(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,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255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);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margin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auto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768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height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450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isislider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img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768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height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450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float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left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isislider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position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absolute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width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3900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animation-name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 slider;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animation-duration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animation-timing-function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ease-in-out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animation-iteration-count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infinite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webkit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animation-name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 slider;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webkit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animation-duration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webkit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animation-timing-function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ease-in-out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webkit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animation-iteration-count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infinite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moz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animation-name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 slider;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moz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animation-duration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moz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animation-timing-function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ease-in-out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moz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animation-iteration-count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infinite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-o-animation-name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: slider;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-o-animation-duration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10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-o-</w:t>
      </w:r>
      <w:proofErr w:type="spell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nimation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-timing-function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ease-in-out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-o-animation-iteration-count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infinite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isislider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:hover</w:t>
      </w:r>
      <w:proofErr w:type="spellEnd"/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animation-play-state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paused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webkit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animation-play-state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paused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moz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animation-play-state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paused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-o-animation-play-state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paused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.</w:t>
      </w:r>
      <w:proofErr w:type="spell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slider</w:t>
      </w:r>
      <w:proofErr w:type="gramStart"/>
      <w:r w:rsidRPr="00575990">
        <w:rPr>
          <w:rFonts w:ascii="Consolas" w:eastAsia="Times New Roman" w:hAnsi="Consolas" w:cs="Times New Roman"/>
          <w:color w:val="A6E22E"/>
          <w:sz w:val="18"/>
          <w:szCs w:val="18"/>
        </w:rPr>
        <w:t>:after</w:t>
      </w:r>
      <w:proofErr w:type="spellEnd"/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position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absolute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transition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all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ease-in-out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webkit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transition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all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ease-in-out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spellStart"/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moz</w:t>
      </w:r>
      <w:proofErr w:type="spell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-</w:t>
      </w:r>
      <w:proofErr w:type="gramEnd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transition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s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all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r w:rsidRPr="00575990">
        <w:rPr>
          <w:rFonts w:ascii="Consolas" w:eastAsia="Times New Roman" w:hAnsi="Consolas" w:cs="Times New Roman"/>
          <w:color w:val="66D9EF"/>
          <w:sz w:val="18"/>
          <w:szCs w:val="18"/>
        </w:rPr>
        <w:t>ease-in-out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@</w:t>
      </w:r>
      <w:proofErr w:type="spellStart"/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keyframes</w:t>
      </w:r>
      <w:proofErr w:type="spell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FD971F"/>
          <w:sz w:val="18"/>
          <w:szCs w:val="18"/>
        </w:rPr>
        <w:t>slider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  <w:proofErr w:type="gramEnd"/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0%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2%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20%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21%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24%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25%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-768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45%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-768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46%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48%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lastRenderedPageBreak/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50%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-1536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70%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-1536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72%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74%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75%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-2304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95%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-2304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1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97%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-2304</w:t>
      </w:r>
      <w:r w:rsidRPr="00575990">
        <w:rPr>
          <w:rFonts w:ascii="Consolas" w:eastAsia="Times New Roman" w:hAnsi="Consolas" w:cs="Times New Roman"/>
          <w:color w:val="F92672"/>
          <w:sz w:val="18"/>
          <w:szCs w:val="18"/>
        </w:rPr>
        <w:t>px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</w:t>
      </w:r>
      <w:proofErr w:type="gramStart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100%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{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        </w:t>
      </w:r>
      <w:proofErr w:type="gramStart"/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left</w:t>
      </w:r>
      <w:proofErr w:type="gramEnd"/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; </w:t>
      </w:r>
      <w:r w:rsidRPr="00575990">
        <w:rPr>
          <w:rFonts w:ascii="Consolas" w:eastAsia="Times New Roman" w:hAnsi="Consolas" w:cs="Times New Roman"/>
          <w:i/>
          <w:iCs/>
          <w:color w:val="66D9EF"/>
          <w:sz w:val="18"/>
          <w:szCs w:val="18"/>
        </w:rPr>
        <w:t>opacity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 xml:space="preserve">: </w:t>
      </w:r>
      <w:r w:rsidRPr="00575990">
        <w:rPr>
          <w:rFonts w:ascii="Consolas" w:eastAsia="Times New Roman" w:hAnsi="Consolas" w:cs="Times New Roman"/>
          <w:color w:val="AE81FF"/>
          <w:sz w:val="18"/>
          <w:szCs w:val="18"/>
        </w:rPr>
        <w:t>0</w:t>
      </w: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;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    }</w:t>
      </w:r>
    </w:p>
    <w:p w:rsidR="00575990" w:rsidRPr="00575990" w:rsidRDefault="00575990" w:rsidP="00575990">
      <w:pPr>
        <w:shd w:val="clear" w:color="auto" w:fill="272822"/>
        <w:spacing w:after="0" w:line="240" w:lineRule="atLeast"/>
        <w:rPr>
          <w:rFonts w:ascii="Consolas" w:eastAsia="Times New Roman" w:hAnsi="Consolas" w:cs="Times New Roman"/>
          <w:color w:val="F8F8F2"/>
          <w:sz w:val="18"/>
          <w:szCs w:val="18"/>
        </w:rPr>
      </w:pPr>
      <w:r w:rsidRPr="00575990">
        <w:rPr>
          <w:rFonts w:ascii="Consolas" w:eastAsia="Times New Roman" w:hAnsi="Consolas" w:cs="Times New Roman"/>
          <w:color w:val="F8F8F2"/>
          <w:sz w:val="18"/>
          <w:szCs w:val="18"/>
        </w:rPr>
        <w:t>}</w:t>
      </w:r>
    </w:p>
    <w:p w:rsidR="00575990" w:rsidRDefault="00575990">
      <w:bookmarkStart w:id="0" w:name="_GoBack"/>
      <w:bookmarkEnd w:id="0"/>
    </w:p>
    <w:sectPr w:rsidR="005759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990"/>
    <w:rsid w:val="00575990"/>
    <w:rsid w:val="00D5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971</Words>
  <Characters>5539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2023-02-23T00:20:00Z</dcterms:created>
  <dcterms:modified xsi:type="dcterms:W3CDTF">2023-02-23T00:25:00Z</dcterms:modified>
</cp:coreProperties>
</file>