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B6A21" w14:textId="08B0F5B3" w:rsidR="00521F14" w:rsidRPr="001C74E0" w:rsidRDefault="00152AEA" w:rsidP="00152AEA">
      <w:pPr>
        <w:rPr>
          <w:rFonts w:ascii="宋体" w:eastAsia="宋体" w:hAnsi="宋体"/>
          <w:szCs w:val="21"/>
        </w:rPr>
      </w:pPr>
      <w:r w:rsidRPr="001C74E0">
        <w:rPr>
          <w:rFonts w:ascii="宋体" w:eastAsia="宋体" w:hAnsi="宋体" w:hint="eastAsia"/>
          <w:szCs w:val="21"/>
        </w:rPr>
        <w:t>1.</w:t>
      </w:r>
      <w:r w:rsidR="00D54C92" w:rsidRPr="001C74E0">
        <w:rPr>
          <w:rFonts w:ascii="宋体" w:eastAsia="宋体" w:hAnsi="宋体"/>
          <w:szCs w:val="21"/>
        </w:rPr>
        <w:t>ISO</w:t>
      </w:r>
      <w:r w:rsidR="00965118" w:rsidRPr="001C74E0">
        <w:rPr>
          <w:rFonts w:ascii="宋体" w:eastAsia="宋体" w:hAnsi="宋体" w:hint="eastAsia"/>
          <w:szCs w:val="21"/>
        </w:rPr>
        <w:t>的7层网络模型：</w:t>
      </w:r>
    </w:p>
    <w:p w14:paraId="412E2C1C" w14:textId="656B1991" w:rsidR="00C206BF" w:rsidRPr="001C74E0" w:rsidRDefault="00965118" w:rsidP="00965118">
      <w:pPr>
        <w:rPr>
          <w:rFonts w:ascii="宋体" w:eastAsia="宋体" w:hAnsi="宋体" w:hint="eastAsia"/>
          <w:szCs w:val="21"/>
        </w:rPr>
      </w:pPr>
      <w:r w:rsidRPr="001C74E0">
        <w:rPr>
          <w:rFonts w:ascii="宋体" w:eastAsia="宋体" w:hAnsi="宋体" w:hint="eastAsia"/>
          <w:szCs w:val="21"/>
        </w:rPr>
        <w:t>物理层：</w:t>
      </w:r>
      <w:r w:rsidRPr="001C74E0">
        <w:rPr>
          <w:rFonts w:ascii="宋体" w:eastAsia="宋体" w:hAnsi="宋体"/>
          <w:szCs w:val="21"/>
        </w:rPr>
        <w:t>该层包括物理连网媒介，如电缆连线连接器。物理层的协议产生并检测电压以便发送和接收携带数据的信号。</w:t>
      </w:r>
    </w:p>
    <w:p w14:paraId="0CB54FF1" w14:textId="3B46D193" w:rsidR="00C206BF" w:rsidRPr="001C74E0" w:rsidRDefault="00965118" w:rsidP="00965118">
      <w:pPr>
        <w:rPr>
          <w:rFonts w:ascii="宋体" w:eastAsia="宋体" w:hAnsi="宋体" w:hint="eastAsia"/>
          <w:szCs w:val="21"/>
        </w:rPr>
      </w:pPr>
      <w:r w:rsidRPr="001C74E0">
        <w:rPr>
          <w:rFonts w:ascii="宋体" w:eastAsia="宋体" w:hAnsi="宋体" w:hint="eastAsia"/>
          <w:szCs w:val="21"/>
        </w:rPr>
        <w:t>数据链路层：</w:t>
      </w:r>
      <w:r w:rsidRPr="001C74E0">
        <w:rPr>
          <w:rFonts w:ascii="宋体" w:eastAsia="宋体" w:hAnsi="宋体"/>
          <w:szCs w:val="21"/>
        </w:rPr>
        <w:t>它控制网络层与物理层之间的通信。它的主要功能是如何在不可靠的物理线路上进行数据的可靠传递</w:t>
      </w:r>
      <w:r w:rsidR="0049560C">
        <w:rPr>
          <w:rFonts w:ascii="宋体" w:eastAsia="宋体" w:hAnsi="宋体" w:hint="eastAsia"/>
          <w:szCs w:val="21"/>
        </w:rPr>
        <w:t>。</w:t>
      </w:r>
    </w:p>
    <w:p w14:paraId="02AE8483" w14:textId="37185377" w:rsidR="00C206BF" w:rsidRPr="001C74E0" w:rsidRDefault="00965118" w:rsidP="00965118">
      <w:pPr>
        <w:rPr>
          <w:rFonts w:ascii="宋体" w:eastAsia="宋体" w:hAnsi="宋体" w:hint="eastAsia"/>
          <w:szCs w:val="21"/>
        </w:rPr>
      </w:pPr>
      <w:r w:rsidRPr="001C74E0">
        <w:rPr>
          <w:rFonts w:ascii="宋体" w:eastAsia="宋体" w:hAnsi="宋体" w:hint="eastAsia"/>
          <w:szCs w:val="21"/>
        </w:rPr>
        <w:t>网络层：</w:t>
      </w:r>
      <w:r w:rsidRPr="001C74E0">
        <w:rPr>
          <w:rFonts w:ascii="宋体" w:eastAsia="宋体" w:hAnsi="宋体"/>
          <w:szCs w:val="21"/>
        </w:rPr>
        <w:t>其主要功能是将网络地址翻译成对应的物理地址，并决定如何将数据从发送方路由到接收方。</w:t>
      </w:r>
    </w:p>
    <w:p w14:paraId="2E9B7D3C" w14:textId="794DC1FF" w:rsidR="00C206BF" w:rsidRPr="001C74E0" w:rsidRDefault="00965118" w:rsidP="00965118">
      <w:pPr>
        <w:rPr>
          <w:rFonts w:ascii="宋体" w:eastAsia="宋体" w:hAnsi="宋体" w:hint="eastAsia"/>
          <w:szCs w:val="21"/>
        </w:rPr>
      </w:pPr>
      <w:r w:rsidRPr="001C74E0">
        <w:rPr>
          <w:rFonts w:ascii="宋体" w:eastAsia="宋体" w:hAnsi="宋体" w:hint="eastAsia"/>
          <w:szCs w:val="21"/>
        </w:rPr>
        <w:t>传输层：</w:t>
      </w:r>
      <w:r w:rsidRPr="001C74E0">
        <w:rPr>
          <w:rFonts w:ascii="宋体" w:eastAsia="宋体" w:hAnsi="宋体"/>
          <w:szCs w:val="21"/>
        </w:rPr>
        <w:t>传输协议同时进行流量控制或是基于接收方可接收数据的快慢程度规定适当的发送速率。除此之外，传输</w:t>
      </w:r>
      <w:proofErr w:type="gramStart"/>
      <w:r w:rsidRPr="001C74E0">
        <w:rPr>
          <w:rFonts w:ascii="宋体" w:eastAsia="宋体" w:hAnsi="宋体"/>
          <w:szCs w:val="21"/>
        </w:rPr>
        <w:t>层按照</w:t>
      </w:r>
      <w:proofErr w:type="gramEnd"/>
      <w:r w:rsidRPr="001C74E0">
        <w:rPr>
          <w:rFonts w:ascii="宋体" w:eastAsia="宋体" w:hAnsi="宋体"/>
          <w:szCs w:val="21"/>
        </w:rPr>
        <w:t>网络能处理的最大尺寸将较长的数据包进行强制分割。</w:t>
      </w:r>
    </w:p>
    <w:p w14:paraId="53825FBC" w14:textId="58C0ADC9" w:rsidR="00C206BF" w:rsidRPr="001C74E0" w:rsidRDefault="00965118" w:rsidP="00965118">
      <w:pPr>
        <w:rPr>
          <w:rFonts w:ascii="宋体" w:eastAsia="宋体" w:hAnsi="宋体" w:hint="eastAsia"/>
          <w:szCs w:val="21"/>
        </w:rPr>
      </w:pPr>
      <w:r w:rsidRPr="001C74E0">
        <w:rPr>
          <w:rFonts w:ascii="宋体" w:eastAsia="宋体" w:hAnsi="宋体" w:hint="eastAsia"/>
          <w:szCs w:val="21"/>
        </w:rPr>
        <w:t>会话层：</w:t>
      </w:r>
      <w:r w:rsidRPr="001C74E0">
        <w:rPr>
          <w:rFonts w:ascii="宋体" w:eastAsia="宋体" w:hAnsi="宋体"/>
          <w:szCs w:val="21"/>
        </w:rPr>
        <w:t>负责在网络中的两节点之间建立和维持通信。会话层的功能包括：建立通信链接，保持会话过程通信链接的畅通，同步两个节点之间的对话，决定通信是否被中断以及通信中断时决定从何处重新发送。</w:t>
      </w:r>
    </w:p>
    <w:p w14:paraId="43EF4348" w14:textId="1CCF0B93" w:rsidR="00C206BF" w:rsidRPr="001C74E0" w:rsidRDefault="00965118" w:rsidP="00965118">
      <w:pPr>
        <w:rPr>
          <w:rFonts w:ascii="宋体" w:eastAsia="宋体" w:hAnsi="宋体" w:hint="eastAsia"/>
          <w:szCs w:val="21"/>
        </w:rPr>
      </w:pPr>
      <w:r w:rsidRPr="001C74E0">
        <w:rPr>
          <w:rFonts w:ascii="宋体" w:eastAsia="宋体" w:hAnsi="宋体" w:hint="eastAsia"/>
          <w:szCs w:val="21"/>
        </w:rPr>
        <w:t>表示层：应用程序和网络之间的翻译官，在表示层，数据将按照网络能理解的方案进行格式化；这种格式化也因所使用网络的类型不同而不同。</w:t>
      </w:r>
    </w:p>
    <w:p w14:paraId="35CF6E64" w14:textId="5D69AD48" w:rsidR="00965118" w:rsidRPr="001C74E0" w:rsidRDefault="00965118" w:rsidP="00965118">
      <w:pPr>
        <w:rPr>
          <w:rFonts w:ascii="宋体" w:eastAsia="宋体" w:hAnsi="宋体"/>
          <w:szCs w:val="21"/>
        </w:rPr>
      </w:pPr>
      <w:r w:rsidRPr="001C74E0">
        <w:rPr>
          <w:rFonts w:ascii="宋体" w:eastAsia="宋体" w:hAnsi="宋体" w:hint="eastAsia"/>
          <w:szCs w:val="21"/>
        </w:rPr>
        <w:t>应用层：</w:t>
      </w:r>
      <w:r w:rsidRPr="001C74E0">
        <w:rPr>
          <w:rFonts w:ascii="宋体" w:eastAsia="宋体" w:hAnsi="宋体"/>
          <w:szCs w:val="21"/>
        </w:rPr>
        <w:t>负责对软件提供接口以使程序能使用网络服务</w:t>
      </w:r>
      <w:r w:rsidR="0049560C">
        <w:rPr>
          <w:rFonts w:ascii="宋体" w:eastAsia="宋体" w:hAnsi="宋体" w:hint="eastAsia"/>
          <w:szCs w:val="21"/>
        </w:rPr>
        <w:t>。</w:t>
      </w:r>
      <w:r w:rsidRPr="001C74E0">
        <w:rPr>
          <w:rFonts w:ascii="宋体" w:eastAsia="宋体" w:hAnsi="宋体"/>
          <w:szCs w:val="21"/>
        </w:rPr>
        <w:t>应用层提供的服务包括文件传输、文件管理以及电子邮件的信息处理。</w:t>
      </w:r>
    </w:p>
    <w:p w14:paraId="65A14F83" w14:textId="4CF4F90C" w:rsidR="00965118" w:rsidRPr="001C74E0" w:rsidRDefault="00965118" w:rsidP="00965118">
      <w:pPr>
        <w:rPr>
          <w:rFonts w:ascii="宋体" w:eastAsia="宋体" w:hAnsi="宋体"/>
          <w:szCs w:val="21"/>
        </w:rPr>
      </w:pPr>
    </w:p>
    <w:p w14:paraId="6D031DAB" w14:textId="72CD9B15" w:rsidR="00C206BF" w:rsidRPr="001C74E0" w:rsidRDefault="00C206BF" w:rsidP="00965118">
      <w:pPr>
        <w:rPr>
          <w:rFonts w:ascii="宋体" w:eastAsia="宋体" w:hAnsi="宋体"/>
          <w:szCs w:val="21"/>
        </w:rPr>
      </w:pPr>
      <w:r w:rsidRPr="001C74E0">
        <w:rPr>
          <w:rFonts w:ascii="宋体" w:eastAsia="宋体" w:hAnsi="宋体" w:hint="eastAsia"/>
          <w:szCs w:val="21"/>
        </w:rPr>
        <w:t>互联网的五层网络模型就是把</w:t>
      </w:r>
      <w:r w:rsidRPr="001C74E0">
        <w:rPr>
          <w:rFonts w:ascii="宋体" w:eastAsia="宋体" w:hAnsi="宋体"/>
          <w:szCs w:val="21"/>
        </w:rPr>
        <w:t>ISO</w:t>
      </w:r>
      <w:r w:rsidRPr="001C74E0">
        <w:rPr>
          <w:rFonts w:ascii="宋体" w:eastAsia="宋体" w:hAnsi="宋体" w:hint="eastAsia"/>
          <w:szCs w:val="21"/>
        </w:rPr>
        <w:t>七层模型的会话层，表示层，应用层合为应用层。应用层可以包括这三层的功能，使结构层次更加简洁。</w:t>
      </w:r>
    </w:p>
    <w:p w14:paraId="54C3579C" w14:textId="6504D390" w:rsidR="00E90EA1" w:rsidRPr="001C74E0" w:rsidRDefault="00E90EA1" w:rsidP="00965118">
      <w:pPr>
        <w:rPr>
          <w:rFonts w:ascii="宋体" w:eastAsia="宋体" w:hAnsi="宋体"/>
          <w:szCs w:val="21"/>
        </w:rPr>
      </w:pPr>
    </w:p>
    <w:p w14:paraId="47A9D069" w14:textId="4DFBC3C5" w:rsidR="00152AEA" w:rsidRPr="001C74E0" w:rsidRDefault="00E90EA1" w:rsidP="00965118">
      <w:pPr>
        <w:rPr>
          <w:rFonts w:ascii="宋体" w:eastAsia="宋体" w:hAnsi="宋体" w:cs="Arial" w:hint="eastAsia"/>
          <w:color w:val="333333"/>
          <w:szCs w:val="21"/>
          <w:shd w:val="clear" w:color="auto" w:fill="FFFFFF"/>
        </w:rPr>
      </w:pPr>
      <w:r w:rsidRPr="001C74E0">
        <w:rPr>
          <w:rFonts w:ascii="宋体" w:eastAsia="宋体" w:hAnsi="宋体" w:hint="eastAsia"/>
          <w:szCs w:val="21"/>
        </w:rPr>
        <w:t>2.</w:t>
      </w:r>
      <w:r w:rsidR="00E35F79" w:rsidRPr="001C74E0">
        <w:rPr>
          <w:rFonts w:ascii="宋体" w:eastAsia="宋体" w:hAnsi="宋体" w:hint="eastAsia"/>
          <w:szCs w:val="21"/>
        </w:rPr>
        <w:t>计算机网络：</w:t>
      </w:r>
      <w:r w:rsidR="00E35F79" w:rsidRPr="001C74E0">
        <w:rPr>
          <w:rFonts w:ascii="宋体" w:eastAsia="宋体" w:hAnsi="宋体" w:cs="Arial"/>
          <w:color w:val="333333"/>
          <w:szCs w:val="21"/>
          <w:shd w:val="clear" w:color="auto" w:fill="FFFFFF"/>
        </w:rPr>
        <w:t>是指将</w:t>
      </w:r>
      <w:hyperlink r:id="rId5" w:tgtFrame="_blank" w:history="1">
        <w:r w:rsidR="00E35F79" w:rsidRPr="001C74E0">
          <w:rPr>
            <w:rStyle w:val="a4"/>
            <w:rFonts w:ascii="宋体" w:eastAsia="宋体" w:hAnsi="宋体" w:cs="Arial"/>
            <w:color w:val="136EC2"/>
            <w:szCs w:val="21"/>
            <w:u w:val="none"/>
            <w:shd w:val="clear" w:color="auto" w:fill="FFFFFF"/>
          </w:rPr>
          <w:t>地理</w:t>
        </w:r>
      </w:hyperlink>
      <w:r w:rsidR="00E35F79" w:rsidRPr="001C74E0">
        <w:rPr>
          <w:rFonts w:ascii="宋体" w:eastAsia="宋体" w:hAnsi="宋体" w:cs="Arial"/>
          <w:color w:val="333333"/>
          <w:szCs w:val="21"/>
          <w:shd w:val="clear" w:color="auto" w:fill="FFFFFF"/>
        </w:rPr>
        <w:t>位置不同的多台</w:t>
      </w:r>
      <w:hyperlink r:id="rId6" w:tgtFrame="_blank" w:history="1">
        <w:r w:rsidR="00E35F79" w:rsidRPr="001C74E0">
          <w:rPr>
            <w:rStyle w:val="a4"/>
            <w:rFonts w:ascii="宋体" w:eastAsia="宋体" w:hAnsi="宋体" w:cs="Arial"/>
            <w:color w:val="136EC2"/>
            <w:szCs w:val="21"/>
            <w:u w:val="none"/>
            <w:shd w:val="clear" w:color="auto" w:fill="FFFFFF"/>
          </w:rPr>
          <w:t>计算机</w:t>
        </w:r>
      </w:hyperlink>
      <w:r w:rsidR="00E35F79" w:rsidRPr="001C74E0">
        <w:rPr>
          <w:rFonts w:ascii="宋体" w:eastAsia="宋体" w:hAnsi="宋体" w:cs="Arial"/>
          <w:color w:val="333333"/>
          <w:szCs w:val="21"/>
          <w:shd w:val="clear" w:color="auto" w:fill="FFFFFF"/>
        </w:rPr>
        <w:t>，通过通信线路连接起来，在</w:t>
      </w:r>
      <w:hyperlink r:id="rId7" w:tgtFrame="_blank" w:history="1">
        <w:r w:rsidR="00E35F79" w:rsidRPr="001C74E0">
          <w:rPr>
            <w:rStyle w:val="a4"/>
            <w:rFonts w:ascii="宋体" w:eastAsia="宋体" w:hAnsi="宋体" w:cs="Arial"/>
            <w:color w:val="136EC2"/>
            <w:szCs w:val="21"/>
            <w:u w:val="none"/>
            <w:shd w:val="clear" w:color="auto" w:fill="FFFFFF"/>
          </w:rPr>
          <w:t>网络操作系统</w:t>
        </w:r>
      </w:hyperlink>
      <w:r w:rsidR="00E35F79" w:rsidRPr="001C74E0">
        <w:rPr>
          <w:rFonts w:ascii="宋体" w:eastAsia="宋体" w:hAnsi="宋体" w:cs="Arial"/>
          <w:color w:val="333333"/>
          <w:szCs w:val="21"/>
          <w:shd w:val="clear" w:color="auto" w:fill="FFFFFF"/>
        </w:rPr>
        <w:t>，</w:t>
      </w:r>
      <w:hyperlink r:id="rId8" w:tgtFrame="_blank" w:history="1">
        <w:r w:rsidR="00E35F79" w:rsidRPr="001C74E0">
          <w:rPr>
            <w:rStyle w:val="a4"/>
            <w:rFonts w:ascii="宋体" w:eastAsia="宋体" w:hAnsi="宋体" w:cs="Arial"/>
            <w:color w:val="136EC2"/>
            <w:szCs w:val="21"/>
            <w:u w:val="none"/>
            <w:shd w:val="clear" w:color="auto" w:fill="FFFFFF"/>
          </w:rPr>
          <w:t>网络管理软件</w:t>
        </w:r>
      </w:hyperlink>
      <w:r w:rsidR="00E35F79" w:rsidRPr="001C74E0">
        <w:rPr>
          <w:rFonts w:ascii="宋体" w:eastAsia="宋体" w:hAnsi="宋体" w:cs="Arial"/>
          <w:color w:val="333333"/>
          <w:szCs w:val="21"/>
          <w:shd w:val="clear" w:color="auto" w:fill="FFFFFF"/>
        </w:rPr>
        <w:t>及</w:t>
      </w:r>
      <w:hyperlink r:id="rId9" w:tgtFrame="_blank" w:history="1">
        <w:r w:rsidR="00E35F79" w:rsidRPr="001C74E0">
          <w:rPr>
            <w:rStyle w:val="a4"/>
            <w:rFonts w:ascii="宋体" w:eastAsia="宋体" w:hAnsi="宋体" w:cs="Arial"/>
            <w:color w:val="136EC2"/>
            <w:szCs w:val="21"/>
            <w:u w:val="none"/>
            <w:shd w:val="clear" w:color="auto" w:fill="FFFFFF"/>
          </w:rPr>
          <w:t>网络通信协议</w:t>
        </w:r>
      </w:hyperlink>
      <w:r w:rsidR="00E35F79" w:rsidRPr="001C74E0">
        <w:rPr>
          <w:rFonts w:ascii="宋体" w:eastAsia="宋体" w:hAnsi="宋体" w:cs="Arial"/>
          <w:color w:val="333333"/>
          <w:szCs w:val="21"/>
          <w:shd w:val="clear" w:color="auto" w:fill="FFFFFF"/>
        </w:rPr>
        <w:t>的管理协调下，实现</w:t>
      </w:r>
      <w:hyperlink r:id="rId10" w:tgtFrame="_blank" w:history="1">
        <w:r w:rsidR="00E35F79" w:rsidRPr="001C74E0">
          <w:rPr>
            <w:rStyle w:val="a4"/>
            <w:rFonts w:ascii="宋体" w:eastAsia="宋体" w:hAnsi="宋体" w:cs="Arial"/>
            <w:color w:val="136EC2"/>
            <w:szCs w:val="21"/>
            <w:u w:val="none"/>
            <w:shd w:val="clear" w:color="auto" w:fill="FFFFFF"/>
          </w:rPr>
          <w:t>资源共享</w:t>
        </w:r>
      </w:hyperlink>
      <w:r w:rsidR="00E35F79" w:rsidRPr="001C74E0">
        <w:rPr>
          <w:rFonts w:ascii="宋体" w:eastAsia="宋体" w:hAnsi="宋体" w:cs="Arial"/>
          <w:color w:val="333333"/>
          <w:szCs w:val="21"/>
          <w:shd w:val="clear" w:color="auto" w:fill="FFFFFF"/>
        </w:rPr>
        <w:t>和信息传递</w:t>
      </w:r>
      <w:r w:rsidR="00152AEA" w:rsidRPr="001C74E0">
        <w:rPr>
          <w:rFonts w:ascii="宋体" w:eastAsia="宋体" w:hAnsi="宋体" w:cs="Arial" w:hint="eastAsia"/>
          <w:color w:val="333333"/>
          <w:szCs w:val="21"/>
          <w:shd w:val="clear" w:color="auto" w:fill="FFFFFF"/>
        </w:rPr>
        <w:t>。</w:t>
      </w:r>
    </w:p>
    <w:p w14:paraId="433BDEE9" w14:textId="4E922D57" w:rsidR="000F7C78" w:rsidRPr="001C74E0" w:rsidRDefault="00152AEA" w:rsidP="00965118">
      <w:pPr>
        <w:rPr>
          <w:rFonts w:ascii="宋体" w:eastAsia="宋体" w:hAnsi="宋体" w:cs="Arial" w:hint="eastAsia"/>
          <w:color w:val="333333"/>
          <w:szCs w:val="21"/>
          <w:shd w:val="clear" w:color="auto" w:fill="FFFFFF"/>
        </w:rPr>
      </w:pPr>
      <w:r w:rsidRPr="001C74E0">
        <w:rPr>
          <w:rFonts w:ascii="宋体" w:eastAsia="宋体" w:hAnsi="宋体" w:hint="eastAsia"/>
          <w:szCs w:val="21"/>
        </w:rPr>
        <w:t>互联网：</w:t>
      </w:r>
      <w:r w:rsidRPr="001C74E0">
        <w:rPr>
          <w:rFonts w:ascii="宋体" w:eastAsia="宋体" w:hAnsi="宋体" w:cs="Arial"/>
          <w:color w:val="333333"/>
          <w:szCs w:val="21"/>
          <w:shd w:val="clear" w:color="auto" w:fill="FFFFFF"/>
        </w:rPr>
        <w:t>指的是</w:t>
      </w:r>
      <w:hyperlink r:id="rId11" w:tgtFrame="_blank" w:history="1">
        <w:r w:rsidRPr="001C74E0">
          <w:rPr>
            <w:rStyle w:val="a4"/>
            <w:rFonts w:ascii="宋体" w:eastAsia="宋体" w:hAnsi="宋体" w:cs="Arial"/>
            <w:color w:val="136EC2"/>
            <w:szCs w:val="21"/>
            <w:u w:val="none"/>
            <w:shd w:val="clear" w:color="auto" w:fill="FFFFFF"/>
          </w:rPr>
          <w:t>网络</w:t>
        </w:r>
      </w:hyperlink>
      <w:r w:rsidRPr="001C74E0">
        <w:rPr>
          <w:rFonts w:ascii="宋体" w:eastAsia="宋体" w:hAnsi="宋体" w:cs="Arial"/>
          <w:color w:val="333333"/>
          <w:szCs w:val="21"/>
          <w:shd w:val="clear" w:color="auto" w:fill="FFFFFF"/>
        </w:rPr>
        <w:t>与网络之间所</w:t>
      </w:r>
      <w:r w:rsidR="000F7C78" w:rsidRPr="001C74E0">
        <w:rPr>
          <w:rFonts w:ascii="宋体" w:eastAsia="宋体" w:hAnsi="宋体" w:cs="Arial" w:hint="eastAsia"/>
          <w:color w:val="333333"/>
          <w:szCs w:val="21"/>
          <w:shd w:val="clear" w:color="auto" w:fill="FFFFFF"/>
        </w:rPr>
        <w:t>形成</w:t>
      </w:r>
      <w:r w:rsidRPr="001C74E0">
        <w:rPr>
          <w:rFonts w:ascii="宋体" w:eastAsia="宋体" w:hAnsi="宋体" w:cs="Arial"/>
          <w:color w:val="333333"/>
          <w:szCs w:val="21"/>
          <w:shd w:val="clear" w:color="auto" w:fill="FFFFFF"/>
        </w:rPr>
        <w:t>的庞大网络，这些网络以一组通用的协议相连，形成逻辑上的单一巨大国际网络。</w:t>
      </w:r>
    </w:p>
    <w:p w14:paraId="0CCDAA3C" w14:textId="58E2351A" w:rsidR="0018526E" w:rsidRPr="001C74E0" w:rsidRDefault="000F7C78" w:rsidP="00965118">
      <w:pPr>
        <w:rPr>
          <w:rFonts w:ascii="宋体" w:eastAsia="宋体" w:hAnsi="宋体" w:cs="Arial" w:hint="eastAsia"/>
          <w:color w:val="333333"/>
          <w:szCs w:val="21"/>
          <w:shd w:val="clear" w:color="auto" w:fill="FFFFFF"/>
        </w:rPr>
      </w:pPr>
      <w:r w:rsidRPr="001C74E0">
        <w:rPr>
          <w:rFonts w:ascii="宋体" w:eastAsia="宋体" w:hAnsi="宋体" w:hint="eastAsia"/>
          <w:szCs w:val="21"/>
        </w:rPr>
        <w:t>网络协议：</w:t>
      </w:r>
      <w:r w:rsidRPr="001C74E0">
        <w:rPr>
          <w:rFonts w:ascii="宋体" w:eastAsia="宋体" w:hAnsi="宋体"/>
          <w:szCs w:val="21"/>
        </w:rPr>
        <w:t xml:space="preserve"> </w:t>
      </w:r>
      <w:hyperlink r:id="rId12" w:tgtFrame="_blank" w:history="1">
        <w:r w:rsidRPr="001C74E0">
          <w:rPr>
            <w:rStyle w:val="a4"/>
            <w:rFonts w:ascii="宋体" w:eastAsia="宋体" w:hAnsi="宋体" w:cs="Arial"/>
            <w:color w:val="136EC2"/>
            <w:szCs w:val="21"/>
            <w:u w:val="none"/>
            <w:shd w:val="clear" w:color="auto" w:fill="FFFFFF"/>
          </w:rPr>
          <w:t>计算机网络</w:t>
        </w:r>
      </w:hyperlink>
      <w:r w:rsidRPr="001C74E0">
        <w:rPr>
          <w:rFonts w:ascii="宋体" w:eastAsia="宋体" w:hAnsi="宋体" w:cs="Arial"/>
          <w:color w:val="333333"/>
          <w:szCs w:val="21"/>
          <w:shd w:val="clear" w:color="auto" w:fill="FFFFFF"/>
        </w:rPr>
        <w:t>中进行数据交换而建立的规则</w:t>
      </w:r>
      <w:r w:rsidRPr="001C74E0">
        <w:rPr>
          <w:rFonts w:ascii="宋体" w:eastAsia="宋体" w:hAnsi="宋体" w:cs="Arial" w:hint="eastAsia"/>
          <w:color w:val="333333"/>
          <w:szCs w:val="21"/>
          <w:shd w:val="clear" w:color="auto" w:fill="FFFFFF"/>
        </w:rPr>
        <w:t>和</w:t>
      </w:r>
      <w:r w:rsidRPr="001C74E0">
        <w:rPr>
          <w:rFonts w:ascii="宋体" w:eastAsia="宋体" w:hAnsi="宋体" w:cs="Arial"/>
          <w:color w:val="333333"/>
          <w:szCs w:val="21"/>
          <w:shd w:val="clear" w:color="auto" w:fill="FFFFFF"/>
        </w:rPr>
        <w:t>标准。</w:t>
      </w:r>
    </w:p>
    <w:p w14:paraId="678DEFD2" w14:textId="5F4BB51D" w:rsidR="0018526E" w:rsidRPr="001C74E0" w:rsidRDefault="005304A7" w:rsidP="00965118">
      <w:pPr>
        <w:rPr>
          <w:rFonts w:ascii="宋体" w:eastAsia="宋体" w:hAnsi="宋体"/>
          <w:szCs w:val="21"/>
        </w:rPr>
      </w:pPr>
      <w:r w:rsidRPr="001C74E0">
        <w:rPr>
          <w:rFonts w:ascii="宋体" w:eastAsia="宋体" w:hAnsi="宋体" w:hint="eastAsia"/>
          <w:szCs w:val="21"/>
        </w:rPr>
        <w:t>资源子网和通信子网：</w:t>
      </w:r>
      <w:r w:rsidRPr="001C74E0">
        <w:rPr>
          <w:rFonts w:ascii="宋体" w:eastAsia="宋体" w:hAnsi="宋体" w:hint="eastAsia"/>
          <w:szCs w:val="21"/>
        </w:rPr>
        <w:t>计算机网络首先是一个通信网络，各计算机之间通过通信媒体、通信设备进行数字通信，在此基础上各计算机可以通过网络软件共享其它计算机上的硬件资源、软件资源和信息资源。</w:t>
      </w:r>
    </w:p>
    <w:p w14:paraId="766FF039" w14:textId="3F5FC0FB" w:rsidR="008D31F2" w:rsidRPr="001C74E0" w:rsidRDefault="008D31F2" w:rsidP="00965118">
      <w:pPr>
        <w:rPr>
          <w:rFonts w:ascii="宋体" w:eastAsia="宋体" w:hAnsi="宋体"/>
          <w:szCs w:val="21"/>
        </w:rPr>
      </w:pPr>
    </w:p>
    <w:p w14:paraId="18066DC9" w14:textId="791BFFC2" w:rsidR="008D31F2" w:rsidRPr="001C74E0" w:rsidRDefault="008D31F2" w:rsidP="008D31F2">
      <w:pPr>
        <w:rPr>
          <w:rFonts w:ascii="宋体" w:eastAsia="宋体" w:hAnsi="宋体" w:hint="eastAsia"/>
          <w:szCs w:val="21"/>
        </w:rPr>
      </w:pPr>
      <w:r w:rsidRPr="001C74E0">
        <w:rPr>
          <w:rFonts w:ascii="宋体" w:eastAsia="宋体" w:hAnsi="宋体" w:hint="eastAsia"/>
          <w:szCs w:val="21"/>
        </w:rPr>
        <w:t>3.电路交换的工作原理：</w:t>
      </w:r>
      <w:r w:rsidRPr="001C74E0">
        <w:rPr>
          <w:rFonts w:ascii="宋体" w:eastAsia="宋体" w:hAnsi="宋体" w:hint="eastAsia"/>
          <w:szCs w:val="21"/>
        </w:rPr>
        <w:t>基于电话网的交换原理</w:t>
      </w:r>
      <w:r w:rsidRPr="001C74E0">
        <w:rPr>
          <w:rFonts w:ascii="宋体" w:eastAsia="宋体" w:hAnsi="宋体" w:hint="eastAsia"/>
          <w:szCs w:val="21"/>
        </w:rPr>
        <w:t>，</w:t>
      </w:r>
      <w:r w:rsidRPr="001C74E0">
        <w:rPr>
          <w:rFonts w:ascii="宋体" w:eastAsia="宋体" w:hAnsi="宋体" w:hint="eastAsia"/>
          <w:szCs w:val="21"/>
        </w:rPr>
        <w:t>网络资源比如宽带被分片</w:t>
      </w:r>
      <w:r w:rsidRPr="001C74E0">
        <w:rPr>
          <w:rFonts w:ascii="宋体" w:eastAsia="宋体" w:hAnsi="宋体" w:hint="eastAsia"/>
          <w:szCs w:val="21"/>
        </w:rPr>
        <w:t>，</w:t>
      </w:r>
      <w:r w:rsidRPr="001C74E0">
        <w:rPr>
          <w:rFonts w:ascii="宋体" w:eastAsia="宋体" w:hAnsi="宋体" w:hint="eastAsia"/>
          <w:szCs w:val="21"/>
        </w:rPr>
        <w:t>频分复用</w:t>
      </w:r>
      <w:r w:rsidRPr="001C74E0">
        <w:rPr>
          <w:rFonts w:ascii="宋体" w:eastAsia="宋体" w:hAnsi="宋体" w:hint="eastAsia"/>
          <w:szCs w:val="21"/>
        </w:rPr>
        <w:t>或时分复用，</w:t>
      </w:r>
      <w:r w:rsidRPr="001C74E0">
        <w:rPr>
          <w:rFonts w:ascii="宋体" w:eastAsia="宋体" w:hAnsi="宋体" w:hint="eastAsia"/>
          <w:szCs w:val="21"/>
        </w:rPr>
        <w:t>分片分配到会话</w:t>
      </w:r>
      <w:r w:rsidRPr="001C74E0">
        <w:rPr>
          <w:rFonts w:ascii="宋体" w:eastAsia="宋体" w:hAnsi="宋体" w:hint="eastAsia"/>
          <w:szCs w:val="21"/>
        </w:rPr>
        <w:t>，</w:t>
      </w:r>
      <w:r w:rsidRPr="001C74E0">
        <w:rPr>
          <w:rFonts w:ascii="宋体" w:eastAsia="宋体" w:hAnsi="宋体" w:hint="eastAsia"/>
          <w:szCs w:val="21"/>
        </w:rPr>
        <w:t>分片没有被会话使用的情况下，分片空载</w:t>
      </w:r>
      <w:r w:rsidRPr="001C74E0">
        <w:rPr>
          <w:rFonts w:ascii="宋体" w:eastAsia="宋体" w:hAnsi="宋体" w:hint="eastAsia"/>
          <w:szCs w:val="21"/>
        </w:rPr>
        <w:t>，</w:t>
      </w:r>
      <w:r w:rsidRPr="001C74E0">
        <w:rPr>
          <w:rFonts w:ascii="宋体" w:eastAsia="宋体" w:hAnsi="宋体" w:hint="eastAsia"/>
          <w:szCs w:val="21"/>
        </w:rPr>
        <w:t>要求呼叫建立–建立一个专门的端到端线路</w:t>
      </w:r>
      <w:r w:rsidRPr="001C74E0">
        <w:rPr>
          <w:rFonts w:ascii="宋体" w:eastAsia="宋体" w:hAnsi="宋体" w:hint="eastAsia"/>
          <w:szCs w:val="21"/>
        </w:rPr>
        <w:t>。</w:t>
      </w:r>
    </w:p>
    <w:p w14:paraId="43225B86" w14:textId="667D0B8A" w:rsidR="008D31F2" w:rsidRDefault="008D31F2" w:rsidP="00947802">
      <w:pPr>
        <w:rPr>
          <w:rFonts w:ascii="宋体" w:eastAsia="宋体" w:hAnsi="宋体" w:cs="Arial"/>
          <w:color w:val="4D4D4D"/>
          <w:szCs w:val="21"/>
          <w:shd w:val="clear" w:color="auto" w:fill="FFFFFF"/>
        </w:rPr>
      </w:pPr>
      <w:r w:rsidRPr="001C74E0">
        <w:rPr>
          <w:rFonts w:ascii="宋体" w:eastAsia="宋体" w:hAnsi="宋体" w:hint="eastAsia"/>
          <w:szCs w:val="21"/>
        </w:rPr>
        <w:t>数据包交换的原理：</w:t>
      </w:r>
      <w:r w:rsidRPr="001C74E0">
        <w:rPr>
          <w:rFonts w:ascii="宋体" w:eastAsia="宋体" w:hAnsi="宋体" w:cs="Arial"/>
          <w:color w:val="4D4D4D"/>
          <w:szCs w:val="21"/>
          <w:shd w:val="clear" w:color="auto" w:fill="FFFFFF"/>
        </w:rPr>
        <w:t>数据以离散的数据</w:t>
      </w:r>
      <w:proofErr w:type="gramStart"/>
      <w:r w:rsidRPr="001C74E0">
        <w:rPr>
          <w:rFonts w:ascii="宋体" w:eastAsia="宋体" w:hAnsi="宋体" w:cs="Arial"/>
          <w:color w:val="4D4D4D"/>
          <w:szCs w:val="21"/>
          <w:shd w:val="clear" w:color="auto" w:fill="FFFFFF"/>
        </w:rPr>
        <w:t>块通过</w:t>
      </w:r>
      <w:proofErr w:type="gramEnd"/>
      <w:r w:rsidRPr="001C74E0">
        <w:rPr>
          <w:rFonts w:ascii="宋体" w:eastAsia="宋体" w:hAnsi="宋体" w:cs="Arial"/>
          <w:color w:val="4D4D4D"/>
          <w:szCs w:val="21"/>
          <w:shd w:val="clear" w:color="auto" w:fill="FFFFFF"/>
        </w:rPr>
        <w:t>网络来发送</w:t>
      </w:r>
      <w:r w:rsidRPr="001C74E0">
        <w:rPr>
          <w:rFonts w:ascii="宋体" w:eastAsia="宋体" w:hAnsi="宋体" w:cs="Arial" w:hint="eastAsia"/>
          <w:color w:val="4D4D4D"/>
          <w:szCs w:val="21"/>
          <w:shd w:val="clear" w:color="auto" w:fill="FFFFFF"/>
        </w:rPr>
        <w:t>，</w:t>
      </w:r>
      <w:r w:rsidR="00947802" w:rsidRPr="001C74E0">
        <w:rPr>
          <w:rFonts w:ascii="宋体" w:eastAsia="宋体" w:hAnsi="宋体" w:cs="Arial" w:hint="eastAsia"/>
          <w:color w:val="4D4D4D"/>
          <w:szCs w:val="21"/>
          <w:shd w:val="clear" w:color="auto" w:fill="FFFFFF"/>
        </w:rPr>
        <w:t>每个端到端的数据流被划分成分组</w:t>
      </w:r>
      <w:r w:rsidR="00947802" w:rsidRPr="001C74E0">
        <w:rPr>
          <w:rFonts w:ascii="宋体" w:eastAsia="宋体" w:hAnsi="宋体" w:cs="Arial" w:hint="eastAsia"/>
          <w:color w:val="4D4D4D"/>
          <w:szCs w:val="21"/>
          <w:shd w:val="clear" w:color="auto" w:fill="FFFFFF"/>
        </w:rPr>
        <w:t>，</w:t>
      </w:r>
      <w:r w:rsidR="00947802" w:rsidRPr="001C74E0">
        <w:rPr>
          <w:rFonts w:ascii="宋体" w:eastAsia="宋体" w:hAnsi="宋体" w:cs="Arial" w:hint="eastAsia"/>
          <w:color w:val="4D4D4D"/>
          <w:szCs w:val="21"/>
          <w:shd w:val="clear" w:color="auto" w:fill="FFFFFF"/>
        </w:rPr>
        <w:t>所有分组共享网络资源</w:t>
      </w:r>
      <w:r w:rsidR="00947802" w:rsidRPr="001C74E0">
        <w:rPr>
          <w:rFonts w:ascii="宋体" w:eastAsia="宋体" w:hAnsi="宋体" w:cs="Arial" w:hint="eastAsia"/>
          <w:color w:val="4D4D4D"/>
          <w:szCs w:val="21"/>
          <w:shd w:val="clear" w:color="auto" w:fill="FFFFFF"/>
        </w:rPr>
        <w:t>，</w:t>
      </w:r>
      <w:r w:rsidR="00947802" w:rsidRPr="001C74E0">
        <w:rPr>
          <w:rFonts w:ascii="宋体" w:eastAsia="宋体" w:hAnsi="宋体" w:cs="Arial" w:hint="eastAsia"/>
          <w:color w:val="4D4D4D"/>
          <w:szCs w:val="21"/>
          <w:shd w:val="clear" w:color="auto" w:fill="FFFFFF"/>
        </w:rPr>
        <w:t>每个分组使用全部链路带宽</w:t>
      </w:r>
      <w:r w:rsidR="00947802" w:rsidRPr="001C74E0">
        <w:rPr>
          <w:rFonts w:ascii="宋体" w:eastAsia="宋体" w:hAnsi="宋体" w:cs="Arial" w:hint="eastAsia"/>
          <w:color w:val="4D4D4D"/>
          <w:szCs w:val="21"/>
          <w:shd w:val="clear" w:color="auto" w:fill="FFFFFF"/>
        </w:rPr>
        <w:t>，</w:t>
      </w:r>
      <w:r w:rsidR="00947802" w:rsidRPr="001C74E0">
        <w:rPr>
          <w:rFonts w:ascii="宋体" w:eastAsia="宋体" w:hAnsi="宋体" w:cs="Arial" w:hint="eastAsia"/>
          <w:color w:val="4D4D4D"/>
          <w:szCs w:val="21"/>
          <w:shd w:val="clear" w:color="auto" w:fill="FFFFFF"/>
        </w:rPr>
        <w:t>资源按需使用</w:t>
      </w:r>
      <w:r w:rsidR="00947802" w:rsidRPr="001C74E0">
        <w:rPr>
          <w:rFonts w:ascii="宋体" w:eastAsia="宋体" w:hAnsi="宋体" w:cs="Arial" w:hint="eastAsia"/>
          <w:color w:val="4D4D4D"/>
          <w:szCs w:val="21"/>
          <w:shd w:val="clear" w:color="auto" w:fill="FFFFFF"/>
        </w:rPr>
        <w:t>。</w:t>
      </w:r>
    </w:p>
    <w:p w14:paraId="6630A41E" w14:textId="7314FDD1" w:rsidR="001C74E0" w:rsidRDefault="001C74E0" w:rsidP="00947802">
      <w:pPr>
        <w:rPr>
          <w:rFonts w:ascii="宋体" w:eastAsia="宋体" w:hAnsi="宋体" w:cs="Arial"/>
          <w:color w:val="4D4D4D"/>
          <w:szCs w:val="21"/>
          <w:shd w:val="clear" w:color="auto" w:fill="FFFFFF"/>
        </w:rPr>
      </w:pPr>
    </w:p>
    <w:p w14:paraId="7D11E174" w14:textId="77777777" w:rsidR="001C74E0" w:rsidRDefault="001C74E0" w:rsidP="001C74E0">
      <w:pPr>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t>电路交换的优点：</w:t>
      </w:r>
    </w:p>
    <w:p w14:paraId="46BE46F4" w14:textId="011A40CC" w:rsidR="001C74E0" w:rsidRDefault="001C74E0" w:rsidP="001C74E0">
      <w:pPr>
        <w:rPr>
          <w:rFonts w:ascii="宋体" w:eastAsia="宋体" w:hAnsi="宋体" w:cs="Arial"/>
          <w:color w:val="4D4D4D"/>
          <w:szCs w:val="21"/>
          <w:shd w:val="clear" w:color="auto" w:fill="FFFFFF"/>
        </w:rPr>
      </w:pPr>
      <w:r w:rsidRPr="001C74E0">
        <w:rPr>
          <w:rFonts w:ascii="宋体" w:eastAsia="宋体" w:hAnsi="宋体" w:cs="Arial" w:hint="eastAsia"/>
          <w:color w:val="4D4D4D"/>
          <w:szCs w:val="21"/>
          <w:shd w:val="clear" w:color="auto" w:fill="FFFFFF"/>
        </w:rPr>
        <w:t>由于通信线路为通信双方用户专用，数据直达，所以传输数据的时延非常小。通信双方之间的物理通路一旦建立，双方可以随时通信，实时性强。双方通信时按发送顺序传送数据，不存在失序问题。电路交换既适用于传输模拟信号，也适用于传输数字信号。电路交换设备控制均较简单。</w:t>
      </w:r>
    </w:p>
    <w:p w14:paraId="42FF065C" w14:textId="74D78A65" w:rsidR="001C74E0" w:rsidRDefault="001C74E0" w:rsidP="001C74E0">
      <w:pPr>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t>电路交换的</w:t>
      </w:r>
      <w:r>
        <w:rPr>
          <w:rFonts w:ascii="宋体" w:eastAsia="宋体" w:hAnsi="宋体" w:cs="Arial" w:hint="eastAsia"/>
          <w:color w:val="4D4D4D"/>
          <w:szCs w:val="21"/>
          <w:shd w:val="clear" w:color="auto" w:fill="FFFFFF"/>
        </w:rPr>
        <w:t>缺点：</w:t>
      </w:r>
      <w:r w:rsidRPr="001C74E0">
        <w:rPr>
          <w:rFonts w:ascii="宋体" w:eastAsia="宋体" w:hAnsi="宋体" w:cs="Arial" w:hint="eastAsia"/>
          <w:color w:val="4D4D4D"/>
          <w:szCs w:val="21"/>
          <w:shd w:val="clear" w:color="auto" w:fill="FFFFFF"/>
        </w:rPr>
        <w:t>电路交换的平均连接建立时间对计算机通信来说偏长。电路交换连接建立后，物理通路被通信双方独占，即使通信线路空闲，也不能供其他用户使用，因而信道利用低。电路交换时，数据直达，不同类型、不同规格、不同速率的终端很难相互进行通信，也难以在通信过程中进行差错控制。</w:t>
      </w:r>
    </w:p>
    <w:p w14:paraId="2440F0E4" w14:textId="369C70BB" w:rsidR="00C67DCA" w:rsidRDefault="00C67DCA" w:rsidP="00C67DCA">
      <w:pPr>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lastRenderedPageBreak/>
        <w:t>数据包交换的优点：</w:t>
      </w:r>
      <w:r w:rsidRPr="00C67DCA">
        <w:rPr>
          <w:rFonts w:ascii="宋体" w:eastAsia="宋体" w:hAnsi="宋体" w:cs="Arial" w:hint="eastAsia"/>
          <w:color w:val="4D4D4D"/>
          <w:szCs w:val="21"/>
          <w:shd w:val="clear" w:color="auto" w:fill="FFFFFF"/>
        </w:rPr>
        <w:t>加速了数据在网络中的传输。因为分组是逐个传输，可以使后一个分组的存储操作与前一个分组的转发操作并行，这种流水线式传输方式减少了报文的传输时间。简化了存储管理。因为分组的长度固定，相应的缓冲区的大小也固定，在交换结点中存储器的管理通常被简化为对缓冲区的管理，相对比较容易。</w:t>
      </w:r>
    </w:p>
    <w:p w14:paraId="2CA9DB1C" w14:textId="3FCD0097" w:rsidR="00C67DCA" w:rsidRPr="00C67DCA" w:rsidRDefault="00C67DCA" w:rsidP="00C67DCA">
      <w:pPr>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t>数据包交换的缺点：</w:t>
      </w:r>
      <w:r w:rsidRPr="00C67DCA">
        <w:rPr>
          <w:rFonts w:ascii="宋体" w:eastAsia="宋体" w:hAnsi="宋体" w:cs="Arial" w:hint="eastAsia"/>
          <w:color w:val="4D4D4D"/>
          <w:szCs w:val="21"/>
          <w:shd w:val="clear" w:color="auto" w:fill="FFFFFF"/>
        </w:rPr>
        <w:t>尽管分组交换比报文交换的传输时延少，但仍存在存储转发时延，而且其结点交换机必须具有更强的处理能力。分组交换中的每个分组都要加上源、目的地址和分组编号等信息，这将增大传送的信息量，一定程度上降低了通信效率，增加了处理的时间，使控制复杂，时延增加。</w:t>
      </w:r>
    </w:p>
    <w:p w14:paraId="1DD5CC80" w14:textId="77777777" w:rsidR="001C74E0" w:rsidRPr="001C74E0" w:rsidRDefault="001C74E0" w:rsidP="001C74E0">
      <w:pPr>
        <w:rPr>
          <w:rFonts w:ascii="宋体" w:eastAsia="宋体" w:hAnsi="宋体" w:cs="Arial" w:hint="eastAsia"/>
          <w:color w:val="4D4D4D"/>
          <w:szCs w:val="21"/>
          <w:shd w:val="clear" w:color="auto" w:fill="FFFFFF"/>
        </w:rPr>
      </w:pPr>
    </w:p>
    <w:p w14:paraId="278EBB5B" w14:textId="5032611B" w:rsidR="001C74E0" w:rsidRDefault="004B5CB3" w:rsidP="001C74E0">
      <w:pPr>
        <w:rPr>
          <w:rFonts w:ascii="宋体" w:eastAsia="宋体" w:hAnsi="宋体" w:cs="Arial"/>
          <w:color w:val="4D4D4D"/>
          <w:szCs w:val="21"/>
          <w:shd w:val="clear" w:color="auto" w:fill="FFFFFF"/>
        </w:rPr>
      </w:pPr>
      <w:r w:rsidRPr="004B5CB3">
        <w:rPr>
          <w:rFonts w:ascii="宋体" w:eastAsia="宋体" w:hAnsi="宋体" w:cs="Arial" w:hint="eastAsia"/>
          <w:color w:val="4D4D4D"/>
          <w:szCs w:val="21"/>
          <w:shd w:val="clear" w:color="auto" w:fill="FFFFFF"/>
        </w:rPr>
        <w:t>若传输的数据量很大，而且传送时间远大于呼叫时间，则采用电路交换较为合适；当端到端的通路由很多段的链路组成时，采用分组交换较为合适。从提高整个网络的信道利用率上看，分组交换优于电路交换。</w:t>
      </w:r>
    </w:p>
    <w:p w14:paraId="37C438FA" w14:textId="6F863CB1" w:rsidR="00261922" w:rsidRDefault="00261922" w:rsidP="001C74E0">
      <w:pPr>
        <w:rPr>
          <w:rFonts w:ascii="宋体" w:eastAsia="宋体" w:hAnsi="宋体" w:cs="Arial"/>
          <w:color w:val="4D4D4D"/>
          <w:szCs w:val="21"/>
          <w:shd w:val="clear" w:color="auto" w:fill="FFFFFF"/>
        </w:rPr>
      </w:pPr>
    </w:p>
    <w:p w14:paraId="776BECC6" w14:textId="5359EED1" w:rsidR="00B075DC" w:rsidRPr="00B075DC" w:rsidRDefault="00BA0062" w:rsidP="00B075DC">
      <w:pPr>
        <w:rPr>
          <w:rFonts w:ascii="宋体" w:eastAsia="宋体" w:hAnsi="宋体" w:cs="Arial"/>
          <w:color w:val="4D4D4D"/>
          <w:szCs w:val="21"/>
          <w:shd w:val="clear" w:color="auto" w:fill="FFFFFF"/>
        </w:rPr>
      </w:pPr>
      <w:r>
        <w:rPr>
          <w:rFonts w:ascii="宋体" w:eastAsia="宋体" w:hAnsi="宋体" w:cs="Arial" w:hint="eastAsia"/>
          <w:color w:val="4D4D4D"/>
          <w:szCs w:val="21"/>
          <w:shd w:val="clear" w:color="auto" w:fill="FFFFFF"/>
        </w:rPr>
        <w:t>4.我国互联网发展历程：</w:t>
      </w:r>
      <w:r w:rsidR="00B075DC" w:rsidRPr="00B075DC">
        <w:rPr>
          <w:rFonts w:ascii="宋体" w:eastAsia="宋体" w:hAnsi="宋体" w:cs="Arial"/>
          <w:color w:val="4D4D4D"/>
          <w:szCs w:val="21"/>
          <w:shd w:val="clear" w:color="auto" w:fill="FFFFFF"/>
        </w:rPr>
        <w:t>1994年4月20日，中国正式接入因特网</w:t>
      </w:r>
      <w:r w:rsidR="00B075DC">
        <w:rPr>
          <w:rFonts w:ascii="宋体" w:eastAsia="宋体" w:hAnsi="宋体" w:cs="Arial" w:hint="eastAsia"/>
          <w:color w:val="4D4D4D"/>
          <w:szCs w:val="21"/>
          <w:shd w:val="clear" w:color="auto" w:fill="FFFFFF"/>
        </w:rPr>
        <w:t>；</w:t>
      </w:r>
      <w:r w:rsidR="00B075DC" w:rsidRPr="00B075DC">
        <w:rPr>
          <w:rFonts w:ascii="宋体" w:eastAsia="宋体" w:hAnsi="宋体" w:cs="Arial"/>
          <w:color w:val="4D4D4D"/>
          <w:szCs w:val="21"/>
          <w:shd w:val="clear" w:color="auto" w:fill="FFFFFF"/>
        </w:rPr>
        <w:t>1997</w:t>
      </w:r>
      <w:r w:rsidR="00B075DC">
        <w:rPr>
          <w:rFonts w:ascii="宋体" w:eastAsia="宋体" w:hAnsi="宋体" w:cs="Arial" w:hint="eastAsia"/>
          <w:color w:val="4D4D4D"/>
          <w:szCs w:val="21"/>
          <w:shd w:val="clear" w:color="auto" w:fill="FFFFFF"/>
        </w:rPr>
        <w:t>到</w:t>
      </w:r>
      <w:r w:rsidR="00B075DC" w:rsidRPr="00B075DC">
        <w:rPr>
          <w:rFonts w:ascii="宋体" w:eastAsia="宋体" w:hAnsi="宋体" w:cs="Arial"/>
          <w:color w:val="4D4D4D"/>
          <w:szCs w:val="21"/>
          <w:shd w:val="clear" w:color="auto" w:fill="FFFFFF"/>
        </w:rPr>
        <w:t>2000年</w:t>
      </w:r>
    </w:p>
    <w:p w14:paraId="0719A9B4" w14:textId="7E9018FB" w:rsidR="003543E2" w:rsidRPr="00B075DC" w:rsidRDefault="00B075DC" w:rsidP="00B075DC">
      <w:pPr>
        <w:rPr>
          <w:rFonts w:ascii="宋体" w:eastAsia="宋体" w:hAnsi="宋体" w:cs="Arial" w:hint="eastAsia"/>
          <w:color w:val="4D4D4D"/>
          <w:szCs w:val="21"/>
          <w:shd w:val="clear" w:color="auto" w:fill="FFFFFF"/>
        </w:rPr>
      </w:pPr>
      <w:r w:rsidRPr="00B075DC">
        <w:rPr>
          <w:rFonts w:ascii="宋体" w:eastAsia="宋体" w:hAnsi="宋体" w:cs="Arial" w:hint="eastAsia"/>
          <w:color w:val="4D4D4D"/>
          <w:szCs w:val="21"/>
          <w:shd w:val="clear" w:color="auto" w:fill="FFFFFF"/>
        </w:rPr>
        <w:t>互联网在中国逐渐流行开来，这几年诞生了很多耳熟能详的互联网公司</w:t>
      </w:r>
      <w:r>
        <w:rPr>
          <w:rFonts w:ascii="宋体" w:eastAsia="宋体" w:hAnsi="宋体" w:cs="Arial" w:hint="eastAsia"/>
          <w:color w:val="4D4D4D"/>
          <w:szCs w:val="21"/>
          <w:shd w:val="clear" w:color="auto" w:fill="FFFFFF"/>
        </w:rPr>
        <w:t>；</w:t>
      </w:r>
      <w:r w:rsidRPr="00B075DC">
        <w:rPr>
          <w:rFonts w:ascii="宋体" w:eastAsia="宋体" w:hAnsi="宋体" w:cs="Arial"/>
          <w:color w:val="4D4D4D"/>
          <w:szCs w:val="21"/>
          <w:shd w:val="clear" w:color="auto" w:fill="FFFFFF"/>
        </w:rPr>
        <w:t>2000年，全球科技网络泡沫破灭，中国也受到影响，新浪、搜狐、网易等企业经营惨淡，大多数中国互联网公司都面临着倒闭的困境。2003年</w:t>
      </w:r>
      <w:r w:rsidRPr="00B075DC">
        <w:rPr>
          <w:rFonts w:ascii="宋体" w:eastAsia="宋体" w:hAnsi="宋体" w:cs="Arial" w:hint="eastAsia"/>
          <w:color w:val="4D4D4D"/>
          <w:szCs w:val="21"/>
          <w:shd w:val="clear" w:color="auto" w:fill="FFFFFF"/>
        </w:rPr>
        <w:t>寒冬逐渐过去，网易、搜狐、新浪陆续实现全年盈利</w:t>
      </w:r>
      <w:r>
        <w:rPr>
          <w:rFonts w:ascii="宋体" w:eastAsia="宋体" w:hAnsi="宋体" w:cs="Arial" w:hint="eastAsia"/>
          <w:color w:val="4D4D4D"/>
          <w:szCs w:val="21"/>
          <w:shd w:val="clear" w:color="auto" w:fill="FFFFFF"/>
        </w:rPr>
        <w:t>；</w:t>
      </w:r>
      <w:r w:rsidRPr="00B075DC">
        <w:rPr>
          <w:rFonts w:ascii="宋体" w:eastAsia="宋体" w:hAnsi="宋体" w:cs="Arial"/>
          <w:color w:val="4D4D4D"/>
          <w:szCs w:val="21"/>
          <w:shd w:val="clear" w:color="auto" w:fill="FFFFFF"/>
        </w:rPr>
        <w:t>2012年CNNIC（中国互联网络信息中心）发布报告显示，截至年底，手机网民规模为4.2亿，使用手机上网的网民规模首次超过台式电脑</w:t>
      </w:r>
      <w:r>
        <w:rPr>
          <w:rFonts w:ascii="宋体" w:eastAsia="宋体" w:hAnsi="宋体" w:cs="Arial" w:hint="eastAsia"/>
          <w:color w:val="4D4D4D"/>
          <w:szCs w:val="21"/>
          <w:shd w:val="clear" w:color="auto" w:fill="FFFFFF"/>
        </w:rPr>
        <w:t>；</w:t>
      </w:r>
      <w:r w:rsidRPr="00B075DC">
        <w:rPr>
          <w:rFonts w:ascii="宋体" w:eastAsia="宋体" w:hAnsi="宋体" w:cs="Arial"/>
          <w:color w:val="4D4D4D"/>
          <w:szCs w:val="21"/>
          <w:shd w:val="clear" w:color="auto" w:fill="FFFFFF"/>
        </w:rPr>
        <w:t>2017年</w:t>
      </w:r>
      <w:r w:rsidRPr="00B075DC">
        <w:rPr>
          <w:rFonts w:ascii="宋体" w:eastAsia="宋体" w:hAnsi="宋体" w:cs="Arial" w:hint="eastAsia"/>
          <w:color w:val="4D4D4D"/>
          <w:szCs w:val="21"/>
          <w:shd w:val="clear" w:color="auto" w:fill="FFFFFF"/>
        </w:rPr>
        <w:t>互联网渗透到各行各业，互联网相关的创业公司很多，共享经济大火</w:t>
      </w:r>
      <w:r>
        <w:rPr>
          <w:rFonts w:ascii="宋体" w:eastAsia="宋体" w:hAnsi="宋体" w:cs="Arial" w:hint="eastAsia"/>
          <w:color w:val="4D4D4D"/>
          <w:szCs w:val="21"/>
          <w:shd w:val="clear" w:color="auto" w:fill="FFFFFF"/>
        </w:rPr>
        <w:t>。</w:t>
      </w:r>
    </w:p>
    <w:sectPr w:rsidR="003543E2" w:rsidRPr="00B07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D1"/>
    <w:multiLevelType w:val="hybridMultilevel"/>
    <w:tmpl w:val="A60C9BA4"/>
    <w:lvl w:ilvl="0" w:tplc="CFF0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F"/>
    <w:rsid w:val="000F7C78"/>
    <w:rsid w:val="00152AEA"/>
    <w:rsid w:val="0018526E"/>
    <w:rsid w:val="001C74E0"/>
    <w:rsid w:val="0023498F"/>
    <w:rsid w:val="00261922"/>
    <w:rsid w:val="003543E2"/>
    <w:rsid w:val="003F102A"/>
    <w:rsid w:val="0049560C"/>
    <w:rsid w:val="004B5CB3"/>
    <w:rsid w:val="00521F14"/>
    <w:rsid w:val="005304A7"/>
    <w:rsid w:val="008473EA"/>
    <w:rsid w:val="008D31F2"/>
    <w:rsid w:val="00947802"/>
    <w:rsid w:val="00965118"/>
    <w:rsid w:val="009F106E"/>
    <w:rsid w:val="00B075DC"/>
    <w:rsid w:val="00B93E21"/>
    <w:rsid w:val="00BA0062"/>
    <w:rsid w:val="00C206BF"/>
    <w:rsid w:val="00C67DCA"/>
    <w:rsid w:val="00D54C92"/>
    <w:rsid w:val="00E35F79"/>
    <w:rsid w:val="00E9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9A2"/>
  <w15:chartTrackingRefBased/>
  <w15:docId w15:val="{354B8EEC-8868-44AF-975D-FBDAAA29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118"/>
    <w:pPr>
      <w:ind w:firstLineChars="200" w:firstLine="420"/>
    </w:pPr>
  </w:style>
  <w:style w:type="character" w:styleId="a4">
    <w:name w:val="Hyperlink"/>
    <w:basedOn w:val="a0"/>
    <w:uiPriority w:val="99"/>
    <w:semiHidden/>
    <w:unhideWhenUsed/>
    <w:rsid w:val="00E35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19">
      <w:bodyDiv w:val="1"/>
      <w:marLeft w:val="0"/>
      <w:marRight w:val="0"/>
      <w:marTop w:val="0"/>
      <w:marBottom w:val="0"/>
      <w:divBdr>
        <w:top w:val="none" w:sz="0" w:space="0" w:color="auto"/>
        <w:left w:val="none" w:sz="0" w:space="0" w:color="auto"/>
        <w:bottom w:val="none" w:sz="0" w:space="0" w:color="auto"/>
        <w:right w:val="none" w:sz="0" w:space="0" w:color="auto"/>
      </w:divBdr>
      <w:divsChild>
        <w:div w:id="1954239844">
          <w:marLeft w:val="0"/>
          <w:marRight w:val="0"/>
          <w:marTop w:val="0"/>
          <w:marBottom w:val="0"/>
          <w:divBdr>
            <w:top w:val="none" w:sz="0" w:space="0" w:color="auto"/>
            <w:left w:val="none" w:sz="0" w:space="0" w:color="auto"/>
            <w:bottom w:val="none" w:sz="0" w:space="0" w:color="auto"/>
            <w:right w:val="none" w:sz="0" w:space="0" w:color="auto"/>
          </w:divBdr>
          <w:divsChild>
            <w:div w:id="670063172">
              <w:marLeft w:val="0"/>
              <w:marRight w:val="0"/>
              <w:marTop w:val="0"/>
              <w:marBottom w:val="0"/>
              <w:divBdr>
                <w:top w:val="none" w:sz="0" w:space="0" w:color="auto"/>
                <w:left w:val="none" w:sz="0" w:space="0" w:color="auto"/>
                <w:bottom w:val="none" w:sz="0" w:space="0" w:color="auto"/>
                <w:right w:val="single" w:sz="6" w:space="6" w:color="CCD2D8"/>
              </w:divBdr>
            </w:div>
          </w:divsChild>
        </w:div>
      </w:divsChild>
    </w:div>
    <w:div w:id="547029210">
      <w:bodyDiv w:val="1"/>
      <w:marLeft w:val="0"/>
      <w:marRight w:val="0"/>
      <w:marTop w:val="0"/>
      <w:marBottom w:val="0"/>
      <w:divBdr>
        <w:top w:val="none" w:sz="0" w:space="0" w:color="auto"/>
        <w:left w:val="none" w:sz="0" w:space="0" w:color="auto"/>
        <w:bottom w:val="none" w:sz="0" w:space="0" w:color="auto"/>
        <w:right w:val="none" w:sz="0" w:space="0" w:color="auto"/>
      </w:divBdr>
    </w:div>
    <w:div w:id="949624107">
      <w:bodyDiv w:val="1"/>
      <w:marLeft w:val="0"/>
      <w:marRight w:val="0"/>
      <w:marTop w:val="0"/>
      <w:marBottom w:val="0"/>
      <w:divBdr>
        <w:top w:val="none" w:sz="0" w:space="0" w:color="auto"/>
        <w:left w:val="none" w:sz="0" w:space="0" w:color="auto"/>
        <w:bottom w:val="none" w:sz="0" w:space="0" w:color="auto"/>
        <w:right w:val="none" w:sz="0" w:space="0" w:color="auto"/>
      </w:divBdr>
    </w:div>
    <w:div w:id="1156919827">
      <w:bodyDiv w:val="1"/>
      <w:marLeft w:val="0"/>
      <w:marRight w:val="0"/>
      <w:marTop w:val="0"/>
      <w:marBottom w:val="0"/>
      <w:divBdr>
        <w:top w:val="none" w:sz="0" w:space="0" w:color="auto"/>
        <w:left w:val="none" w:sz="0" w:space="0" w:color="auto"/>
        <w:bottom w:val="none" w:sz="0" w:space="0" w:color="auto"/>
        <w:right w:val="none" w:sz="0" w:space="0" w:color="auto"/>
      </w:divBdr>
    </w:div>
    <w:div w:id="1453474836">
      <w:bodyDiv w:val="1"/>
      <w:marLeft w:val="0"/>
      <w:marRight w:val="0"/>
      <w:marTop w:val="0"/>
      <w:marBottom w:val="0"/>
      <w:divBdr>
        <w:top w:val="none" w:sz="0" w:space="0" w:color="auto"/>
        <w:left w:val="none" w:sz="0" w:space="0" w:color="auto"/>
        <w:bottom w:val="none" w:sz="0" w:space="0" w:color="auto"/>
        <w:right w:val="none" w:sz="0" w:space="0" w:color="auto"/>
      </w:divBdr>
    </w:div>
    <w:div w:id="1745755502">
      <w:bodyDiv w:val="1"/>
      <w:marLeft w:val="0"/>
      <w:marRight w:val="0"/>
      <w:marTop w:val="0"/>
      <w:marBottom w:val="0"/>
      <w:divBdr>
        <w:top w:val="none" w:sz="0" w:space="0" w:color="auto"/>
        <w:left w:val="none" w:sz="0" w:space="0" w:color="auto"/>
        <w:bottom w:val="none" w:sz="0" w:space="0" w:color="auto"/>
        <w:right w:val="none" w:sz="0" w:space="0" w:color="auto"/>
      </w:divBdr>
    </w:div>
    <w:div w:id="1757022161">
      <w:bodyDiv w:val="1"/>
      <w:marLeft w:val="0"/>
      <w:marRight w:val="0"/>
      <w:marTop w:val="0"/>
      <w:marBottom w:val="0"/>
      <w:divBdr>
        <w:top w:val="none" w:sz="0" w:space="0" w:color="auto"/>
        <w:left w:val="none" w:sz="0" w:space="0" w:color="auto"/>
        <w:bottom w:val="none" w:sz="0" w:space="0" w:color="auto"/>
        <w:right w:val="none" w:sz="0" w:space="0" w:color="auto"/>
      </w:divBdr>
    </w:div>
    <w:div w:id="17670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7%BB%9C%E7%AE%A1%E7%90%86%E8%BD%AF%E4%BB%B6/65790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BD%91%E7%BB%9C%E6%93%8D%E4%BD%9C%E7%B3%BB%E7%BB%9F/3997" TargetMode="External"/><Relationship Id="rId12" Type="http://schemas.openxmlformats.org/officeDocument/2006/relationships/hyperlink" Target="https://baike.baidu.com/item/%E8%AE%A1%E7%AE%97%E6%9C%BA%E7%BD%91%E7%BB%9C/18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AE%A1%E7%AE%97%E6%9C%BA/140338" TargetMode="External"/><Relationship Id="rId11" Type="http://schemas.openxmlformats.org/officeDocument/2006/relationships/hyperlink" Target="https://baike.baidu.com/item/%E7%BD%91%E7%BB%9C/143243" TargetMode="External"/><Relationship Id="rId5" Type="http://schemas.openxmlformats.org/officeDocument/2006/relationships/hyperlink" Target="https://baike.baidu.com/item/%E5%9C%B0%E7%90%86" TargetMode="External"/><Relationship Id="rId10" Type="http://schemas.openxmlformats.org/officeDocument/2006/relationships/hyperlink" Target="https://baike.baidu.com/item/%E8%B5%84%E6%BA%90%E5%85%B1%E4%BA%AB/233480" TargetMode="External"/><Relationship Id="rId4" Type="http://schemas.openxmlformats.org/officeDocument/2006/relationships/webSettings" Target="webSettings.xml"/><Relationship Id="rId9" Type="http://schemas.openxmlformats.org/officeDocument/2006/relationships/hyperlink" Target="https://baike.baidu.com/item/%E7%BD%91%E7%BB%9C%E9%80%9A%E4%BF%A1%E5%8D%8F%E8%AE%AE/443861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2021-03-23T11:58:00Z</dcterms:created>
  <dcterms:modified xsi:type="dcterms:W3CDTF">2021-03-23T13:24:00Z</dcterms:modified>
</cp:coreProperties>
</file>