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ED577" w14:textId="77777777" w:rsidR="00303452" w:rsidRDefault="00303452" w:rsidP="00AF49F5">
      <w:pPr>
        <w:jc w:val="center"/>
        <w:rPr>
          <w:b/>
          <w:bCs/>
          <w:sz w:val="28"/>
          <w:szCs w:val="28"/>
          <w:lang w:val="en-US"/>
        </w:rPr>
      </w:pPr>
    </w:p>
    <w:p w14:paraId="0A16319A" w14:textId="77777777" w:rsidR="00303452" w:rsidRDefault="00303452" w:rsidP="00303452">
      <w:pPr>
        <w:rPr>
          <w:b/>
          <w:bCs/>
          <w:sz w:val="36"/>
          <w:szCs w:val="36"/>
          <w:lang w:val="en-US"/>
        </w:rPr>
      </w:pPr>
    </w:p>
    <w:p w14:paraId="219FABF9" w14:textId="77777777" w:rsidR="00303452" w:rsidRDefault="00303452" w:rsidP="00303452">
      <w:pPr>
        <w:rPr>
          <w:b/>
          <w:bCs/>
          <w:sz w:val="36"/>
          <w:szCs w:val="36"/>
          <w:lang w:val="en-US"/>
        </w:rPr>
      </w:pPr>
    </w:p>
    <w:p w14:paraId="21097E63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7FCBC9C3" w14:textId="03B67513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9B60FEE" wp14:editId="2353DC70">
            <wp:extent cx="5731510" cy="4222750"/>
            <wp:effectExtent l="0" t="0" r="2540" b="6350"/>
            <wp:docPr id="38369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0110" name="Picture 3836901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3091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54337058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246BACD5" w14:textId="77777777" w:rsid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</w:p>
    <w:p w14:paraId="48861591" w14:textId="46E28B8E" w:rsidR="00303452" w:rsidRPr="00303452" w:rsidRDefault="00303452" w:rsidP="00AF49F5">
      <w:pPr>
        <w:jc w:val="center"/>
        <w:rPr>
          <w:b/>
          <w:bCs/>
          <w:sz w:val="36"/>
          <w:szCs w:val="36"/>
          <w:lang w:val="en-US"/>
        </w:rPr>
      </w:pPr>
      <w:r w:rsidRPr="00303452">
        <w:rPr>
          <w:b/>
          <w:bCs/>
          <w:sz w:val="36"/>
          <w:szCs w:val="36"/>
          <w:lang w:val="en-US"/>
        </w:rPr>
        <w:t xml:space="preserve">COS221 </w:t>
      </w:r>
    </w:p>
    <w:p w14:paraId="6B3C50D1" w14:textId="7950A598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  <w:r w:rsidRPr="00303452">
        <w:rPr>
          <w:b/>
          <w:bCs/>
          <w:sz w:val="36"/>
          <w:szCs w:val="36"/>
          <w:lang w:val="en-US"/>
        </w:rPr>
        <w:t>Practical Assignment 5</w:t>
      </w:r>
    </w:p>
    <w:p w14:paraId="78EA1645" w14:textId="666847EC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May 2025</w:t>
      </w:r>
    </w:p>
    <w:p w14:paraId="730DF3D8" w14:textId="77777777" w:rsidR="00303452" w:rsidRDefault="00303452" w:rsidP="00303452">
      <w:pPr>
        <w:jc w:val="center"/>
        <w:rPr>
          <w:b/>
          <w:bCs/>
          <w:sz w:val="36"/>
          <w:szCs w:val="36"/>
          <w:lang w:val="en-US"/>
        </w:rPr>
      </w:pPr>
    </w:p>
    <w:p w14:paraId="25FA6161" w14:textId="51D2323B" w:rsidR="00242C7F" w:rsidRPr="00AF49F5" w:rsidRDefault="00AF49F5" w:rsidP="00303452">
      <w:pPr>
        <w:rPr>
          <w:b/>
          <w:bCs/>
          <w:sz w:val="28"/>
          <w:szCs w:val="28"/>
          <w:lang w:val="en-US"/>
        </w:rPr>
      </w:pPr>
      <w:r w:rsidRPr="00AF49F5">
        <w:rPr>
          <w:b/>
          <w:bCs/>
          <w:sz w:val="28"/>
          <w:szCs w:val="28"/>
          <w:lang w:val="en-US"/>
        </w:rPr>
        <w:lastRenderedPageBreak/>
        <w:t>Task 1: Research</w:t>
      </w:r>
    </w:p>
    <w:p w14:paraId="41C2F78C" w14:textId="582F3E86" w:rsidR="00606A05" w:rsidRDefault="00E3345B" w:rsidP="00606A05">
      <w:pPr>
        <w:jc w:val="both"/>
        <w:rPr>
          <w:sz w:val="24"/>
          <w:szCs w:val="24"/>
        </w:rPr>
      </w:pPr>
      <w:r w:rsidRPr="00E3345B">
        <w:rPr>
          <w:sz w:val="24"/>
          <w:szCs w:val="24"/>
        </w:rPr>
        <w:t>The expansion of online shopping has surged notably since the COVID-19 pandemic, mainly because of its convenience, variety of products, competitive pricing, and simple price comparison.</w:t>
      </w:r>
      <w:r>
        <w:rPr>
          <w:sz w:val="24"/>
          <w:szCs w:val="24"/>
        </w:rPr>
        <w:t xml:space="preserve"> C</w:t>
      </w:r>
      <w:r w:rsidRPr="00E3345B">
        <w:rPr>
          <w:sz w:val="24"/>
          <w:szCs w:val="24"/>
        </w:rPr>
        <w:t>onsumers</w:t>
      </w:r>
      <w:r>
        <w:rPr>
          <w:sz w:val="24"/>
          <w:szCs w:val="24"/>
        </w:rPr>
        <w:t xml:space="preserve"> </w:t>
      </w:r>
      <w:r w:rsidRPr="00E3345B">
        <w:rPr>
          <w:sz w:val="24"/>
          <w:szCs w:val="24"/>
        </w:rPr>
        <w:t>buy familiar</w:t>
      </w:r>
      <w:r>
        <w:rPr>
          <w:sz w:val="24"/>
          <w:szCs w:val="24"/>
        </w:rPr>
        <w:t xml:space="preserve"> and daily use</w:t>
      </w:r>
      <w:r w:rsidRPr="00E3345B">
        <w:rPr>
          <w:sz w:val="24"/>
          <w:szCs w:val="24"/>
        </w:rPr>
        <w:t xml:space="preserve"> products like electronics, </w:t>
      </w:r>
      <w:r>
        <w:rPr>
          <w:sz w:val="24"/>
          <w:szCs w:val="24"/>
        </w:rPr>
        <w:t>clothing items</w:t>
      </w:r>
      <w:r w:rsidRPr="00E3345B">
        <w:rPr>
          <w:sz w:val="24"/>
          <w:szCs w:val="24"/>
        </w:rPr>
        <w:t>, cosmetics</w:t>
      </w:r>
      <w:r>
        <w:rPr>
          <w:sz w:val="24"/>
          <w:szCs w:val="24"/>
        </w:rPr>
        <w:t xml:space="preserve"> etc. when doing online shopping. </w:t>
      </w:r>
      <w:r w:rsidR="00606A05" w:rsidRPr="00606A05">
        <w:rPr>
          <w:sz w:val="24"/>
          <w:szCs w:val="24"/>
        </w:rPr>
        <w:t>Prices on the internet are generally lower than offline due to reduced overhead costs, and buyers can quickly compare deals across outlets. Though there are issues in the likes of a lack of physical contact, trust issues, faulty deliveries, and inadequate personal assistance, internet shopping and physical shopping are evolving to be more towards a blend or hybrid omnichannel model.</w:t>
      </w:r>
    </w:p>
    <w:p w14:paraId="28BAAB3B" w14:textId="2CDB5520" w:rsidR="00CC277E" w:rsidRPr="00AF49F5" w:rsidRDefault="00AF49F5" w:rsidP="00CC277E">
      <w:pPr>
        <w:jc w:val="both"/>
        <w:rPr>
          <w:sz w:val="24"/>
          <w:szCs w:val="24"/>
        </w:rPr>
      </w:pPr>
      <w:r w:rsidRPr="00AF49F5">
        <w:rPr>
          <w:sz w:val="24"/>
          <w:szCs w:val="24"/>
        </w:rPr>
        <w:t xml:space="preserve">In the modern era some of the most prevalent product categories coincide with popular global trends. Currently some of these product categories include the following: Clothing: With phenomena such as fast fashion the clothing industry continues to dominate the e-commerce market with websites such as Shein profiting from this boom. Skincare &amp; Make-up: Fuelled by social media, the trend of using make-up and improving skincare has taken the market by storm with many emulating what they see </w:t>
      </w:r>
      <w:r w:rsidR="00631EC4" w:rsidRPr="00AF49F5">
        <w:rPr>
          <w:sz w:val="24"/>
          <w:szCs w:val="24"/>
        </w:rPr>
        <w:t>online. Vitamins</w:t>
      </w:r>
      <w:r w:rsidRPr="00AF49F5">
        <w:rPr>
          <w:sz w:val="24"/>
          <w:szCs w:val="24"/>
        </w:rPr>
        <w:t xml:space="preserve"> and Supplements: Following the COVID-19 pandemic, many have realised the importance of staying healthy and improving </w:t>
      </w:r>
      <w:r w:rsidR="00631EC4" w:rsidRPr="00AF49F5">
        <w:rPr>
          <w:sz w:val="24"/>
          <w:szCs w:val="24"/>
        </w:rPr>
        <w:t>nutrition. Arts</w:t>
      </w:r>
      <w:r w:rsidRPr="00AF49F5">
        <w:rPr>
          <w:sz w:val="24"/>
          <w:szCs w:val="24"/>
        </w:rPr>
        <w:t xml:space="preserve"> and crafts materials: Platforms such as Pinterest and Etsy have in recent years promoted creativity and increased the demand for </w:t>
      </w:r>
      <w:r w:rsidR="00631EC4" w:rsidRPr="00AF49F5">
        <w:rPr>
          <w:sz w:val="24"/>
          <w:szCs w:val="24"/>
        </w:rPr>
        <w:t>supplies. Technology</w:t>
      </w:r>
      <w:r w:rsidRPr="00AF49F5">
        <w:rPr>
          <w:sz w:val="24"/>
          <w:szCs w:val="24"/>
        </w:rPr>
        <w:t xml:space="preserve">: Today’s digital and technological market is the biggest is has ever been as a result of the increasing use of technology in everyday </w:t>
      </w:r>
    </w:p>
    <w:p w14:paraId="6EFB1D91" w14:textId="534C89AF" w:rsidR="00631EC4" w:rsidRPr="00AF49F5" w:rsidRDefault="00631EC4" w:rsidP="00DB12A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Looking at the online shopping scene, it appears that </w:t>
      </w:r>
      <w:r w:rsidR="006A01D4">
        <w:rPr>
          <w:sz w:val="24"/>
          <w:szCs w:val="24"/>
        </w:rPr>
        <w:t>clothing, electronics alongside with home goods are the dominant product categories. These categories are</w:t>
      </w:r>
      <w:r w:rsidR="00CC277E">
        <w:rPr>
          <w:sz w:val="24"/>
          <w:szCs w:val="24"/>
        </w:rPr>
        <w:t xml:space="preserve"> favoured</w:t>
      </w:r>
      <w:r w:rsidR="006A01D4">
        <w:rPr>
          <w:sz w:val="24"/>
          <w:szCs w:val="24"/>
        </w:rPr>
        <w:t xml:space="preserve"> due to the variety of options and convenience. However, when it comes to using price comparison tools, </w:t>
      </w:r>
      <w:r w:rsidR="00CC277E">
        <w:rPr>
          <w:sz w:val="24"/>
          <w:szCs w:val="24"/>
        </w:rPr>
        <w:t>categories like beauty products, tech gadgets and health supplements are more popular. Consumers compare these products prices before purchasing to save value on their</w:t>
      </w:r>
      <w:r w:rsidR="00DB12A1">
        <w:rPr>
          <w:sz w:val="24"/>
          <w:szCs w:val="24"/>
        </w:rPr>
        <w:t xml:space="preserve"> purchases</w:t>
      </w:r>
      <w:r w:rsidR="00CC277E">
        <w:rPr>
          <w:sz w:val="24"/>
          <w:szCs w:val="24"/>
        </w:rPr>
        <w:t xml:space="preserve">. Also, the pricing of such products varies significantly across retailers compared to other categories. Although luxury items and appliances are not purchased </w:t>
      </w:r>
      <w:r w:rsidR="00DB12A1">
        <w:rPr>
          <w:sz w:val="24"/>
          <w:szCs w:val="24"/>
        </w:rPr>
        <w:t xml:space="preserve">as </w:t>
      </w:r>
      <w:r w:rsidR="00CC277E">
        <w:rPr>
          <w:sz w:val="24"/>
          <w:szCs w:val="24"/>
        </w:rPr>
        <w:t>frequently</w:t>
      </w:r>
      <w:r w:rsidR="00DB12A1">
        <w:rPr>
          <w:sz w:val="24"/>
          <w:szCs w:val="24"/>
        </w:rPr>
        <w:t xml:space="preserve"> as the above-mentioned products</w:t>
      </w:r>
      <w:r w:rsidR="00CC277E">
        <w:rPr>
          <w:sz w:val="24"/>
          <w:szCs w:val="24"/>
        </w:rPr>
        <w:t xml:space="preserve">, </w:t>
      </w:r>
      <w:r w:rsidR="00DB12A1">
        <w:rPr>
          <w:sz w:val="24"/>
          <w:szCs w:val="24"/>
        </w:rPr>
        <w:t>they remain popular in price comparison tools due to their heavy cost. The demand for specific product categories depends also on the current season and the state of the market.</w:t>
      </w:r>
    </w:p>
    <w:p w14:paraId="07499B5F" w14:textId="7F0087A1" w:rsidR="0009616F" w:rsidRDefault="00AF49F5" w:rsidP="00606A05">
      <w:pPr>
        <w:jc w:val="both"/>
      </w:pPr>
      <w:r w:rsidRPr="00AF49F5">
        <w:rPr>
          <w:sz w:val="24"/>
          <w:szCs w:val="24"/>
        </w:rPr>
        <w:t>The user experience (UX) is a vital part of the success of an e-commerce site. A well designed UX instils trust on the website from users and can boost the performance of the site as well. Trust in a website influence if a user will spend time or money on the website. 40% of users will stop using a website if it takes more than 3 seconds to load, 39% of users’ engagement will fade if images don’t load or load too slow and 88% of users are less inclined to re-use a site after a bad experience. According to Baymard’s research, bad UX design at the checkout process leads 18% of users not to trust the sites with their credit card information.</w:t>
      </w:r>
      <w:r w:rsidRPr="00AF49F5">
        <w:t xml:space="preserve"> </w:t>
      </w:r>
      <w:r w:rsidR="0009616F">
        <w:br w:type="page"/>
      </w:r>
    </w:p>
    <w:p w14:paraId="34BCB0BD" w14:textId="0A05EAA3" w:rsidR="007B696B" w:rsidRPr="00AF49F5" w:rsidRDefault="007B696B" w:rsidP="007B696B">
      <w:pPr>
        <w:rPr>
          <w:b/>
          <w:bCs/>
          <w:sz w:val="24"/>
          <w:szCs w:val="24"/>
        </w:rPr>
      </w:pPr>
      <w:r w:rsidRPr="00AF49F5">
        <w:rPr>
          <w:b/>
          <w:bCs/>
          <w:sz w:val="24"/>
          <w:szCs w:val="24"/>
        </w:rPr>
        <w:lastRenderedPageBreak/>
        <w:t>References:</w:t>
      </w:r>
    </w:p>
    <w:p w14:paraId="07F57F97" w14:textId="67F895AA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R. Pardal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“Retail vs. E-Commerce: The Future of Shopping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</w:t>
      </w:r>
      <w:r w:rsidR="007216A7" w:rsidRPr="00AF49F5">
        <w:rPr>
          <w:sz w:val="24"/>
          <w:szCs w:val="24"/>
        </w:rPr>
        <w:t xml:space="preserve"> ResultFirst </w:t>
      </w:r>
      <w:hyperlink r:id="rId8" w:history="1">
        <w:r w:rsidR="007216A7" w:rsidRPr="00AF49F5">
          <w:rPr>
            <w:rStyle w:val="Hyperlink"/>
            <w:sz w:val="24"/>
            <w:szCs w:val="24"/>
          </w:rPr>
          <w:t>https://www.resultfirst.com/blog/ecommerce-seo/retail-vs-e-commerce-the-future-of-shopping/</w:t>
        </w:r>
      </w:hyperlink>
      <w:r w:rsidR="007216A7" w:rsidRPr="00AF49F5">
        <w:rPr>
          <w:sz w:val="24"/>
          <w:szCs w:val="24"/>
        </w:rPr>
        <w:t xml:space="preserve"> </w:t>
      </w:r>
      <w:r w:rsidRPr="00AF49F5">
        <w:rPr>
          <w:sz w:val="24"/>
          <w:szCs w:val="24"/>
        </w:rPr>
        <w:t xml:space="preserve"> </w:t>
      </w:r>
      <w:r w:rsidR="007216A7" w:rsidRPr="00AF49F5">
        <w:rPr>
          <w:sz w:val="24"/>
          <w:szCs w:val="24"/>
        </w:rPr>
        <w:t xml:space="preserve">[Accessed May 1, </w:t>
      </w:r>
      <w:r w:rsidRPr="00AF49F5">
        <w:rPr>
          <w:sz w:val="24"/>
          <w:szCs w:val="24"/>
        </w:rPr>
        <w:t>2025</w:t>
      </w:r>
      <w:r w:rsidR="007216A7" w:rsidRPr="00AF49F5">
        <w:rPr>
          <w:sz w:val="24"/>
          <w:szCs w:val="24"/>
        </w:rPr>
        <w:t>]</w:t>
      </w:r>
      <w:r w:rsidRPr="00AF49F5">
        <w:rPr>
          <w:sz w:val="24"/>
          <w:szCs w:val="24"/>
        </w:rPr>
        <w:t>.</w:t>
      </w:r>
      <w:r w:rsidR="007216A7" w:rsidRPr="00AF49F5">
        <w:rPr>
          <w:sz w:val="24"/>
          <w:szCs w:val="24"/>
        </w:rPr>
        <w:t xml:space="preserve"> </w:t>
      </w:r>
    </w:p>
    <w:p w14:paraId="4E012401" w14:textId="1FF969EB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J. Dublino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“Retail or E-tail? Buying Online vs. Buying in Person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 business.com </w:t>
      </w:r>
      <w:hyperlink r:id="rId9" w:history="1">
        <w:r w:rsidRPr="00AF49F5">
          <w:rPr>
            <w:rStyle w:val="Hyperlink"/>
            <w:sz w:val="24"/>
            <w:szCs w:val="24"/>
          </w:rPr>
          <w:t>https://www.business.com/articles/retail-or-e-tail-buying-online-vs-buying-in-person/</w:t>
        </w:r>
      </w:hyperlink>
      <w:r w:rsidR="007216A7" w:rsidRPr="00AF49F5">
        <w:rPr>
          <w:sz w:val="24"/>
          <w:szCs w:val="24"/>
        </w:rPr>
        <w:t xml:space="preserve"> [Accessed April 30, 2025].</w:t>
      </w:r>
    </w:p>
    <w:p w14:paraId="00719A19" w14:textId="64A76678" w:rsidR="007B696B" w:rsidRPr="00AF49F5" w:rsidRDefault="007B696B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S. Harlow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“In-store vs. Online Shopping Experiences: What’s the Deal?</w:t>
      </w:r>
      <w:r w:rsidR="007216A7" w:rsidRPr="00AF49F5">
        <w:rPr>
          <w:sz w:val="24"/>
          <w:szCs w:val="24"/>
        </w:rPr>
        <w:t xml:space="preserve">” </w:t>
      </w:r>
      <w:r w:rsidRPr="00AF49F5">
        <w:rPr>
          <w:sz w:val="24"/>
          <w:szCs w:val="24"/>
        </w:rPr>
        <w:t>GWI</w:t>
      </w:r>
      <w:r w:rsidR="007216A7" w:rsidRPr="00AF49F5">
        <w:rPr>
          <w:sz w:val="24"/>
          <w:szCs w:val="24"/>
        </w:rPr>
        <w:t xml:space="preserve"> </w:t>
      </w:r>
      <w:hyperlink r:id="rId10" w:history="1">
        <w:r w:rsidRPr="00AF49F5">
          <w:rPr>
            <w:rStyle w:val="Hyperlink"/>
            <w:sz w:val="24"/>
            <w:szCs w:val="24"/>
          </w:rPr>
          <w:t>https://www.gwi.com/blog/in-store-online-shopping-whats-new</w:t>
        </w:r>
      </w:hyperlink>
      <w:r w:rsidR="007216A7" w:rsidRPr="00AF49F5">
        <w:rPr>
          <w:sz w:val="24"/>
          <w:szCs w:val="24"/>
        </w:rPr>
        <w:t xml:space="preserve"> [Accessed April 30, 2025].</w:t>
      </w:r>
    </w:p>
    <w:p w14:paraId="02BBFFD0" w14:textId="2DDE6AE6" w:rsidR="007B696B" w:rsidRPr="00AF49F5" w:rsidRDefault="00041680" w:rsidP="007B69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A. Zamfirache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N. A. Neacșu, A. Madar, S. Bălășescu, M. Bălășescu, and I.-M. Purcaru</w:t>
      </w:r>
      <w:r w:rsidR="0086687B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 xml:space="preserve"> “Behavioural differences and purchasing experiences through online commerce or offline within mall-based retail structures</w:t>
      </w:r>
      <w:r w:rsidR="007216A7" w:rsidRPr="00AF49F5">
        <w:rPr>
          <w:sz w:val="24"/>
          <w:szCs w:val="24"/>
        </w:rPr>
        <w:t>.</w:t>
      </w:r>
      <w:r w:rsidRPr="00AF49F5">
        <w:rPr>
          <w:sz w:val="24"/>
          <w:szCs w:val="24"/>
        </w:rPr>
        <w:t>” Electronic Commerce Research</w:t>
      </w:r>
      <w:r w:rsidR="007216A7" w:rsidRPr="00AF49F5">
        <w:rPr>
          <w:sz w:val="24"/>
          <w:szCs w:val="24"/>
        </w:rPr>
        <w:t xml:space="preserve"> </w:t>
      </w:r>
      <w:hyperlink r:id="rId11" w:history="1">
        <w:r w:rsidR="007216A7" w:rsidRPr="00AF49F5">
          <w:rPr>
            <w:rStyle w:val="Hyperlink"/>
            <w:sz w:val="24"/>
            <w:szCs w:val="24"/>
          </w:rPr>
          <w:t>https://link.springer.com/article/10.1007/s10660-024-09879-6</w:t>
        </w:r>
      </w:hyperlink>
      <w:r w:rsidR="007216A7" w:rsidRPr="00AF49F5">
        <w:rPr>
          <w:sz w:val="24"/>
          <w:szCs w:val="24"/>
        </w:rPr>
        <w:t xml:space="preserve"> [Accessed May 1, 2025].</w:t>
      </w:r>
    </w:p>
    <w:p w14:paraId="45FC2340" w14:textId="77777777" w:rsidR="0086687B" w:rsidRPr="00AF49F5" w:rsidRDefault="007216A7" w:rsidP="008668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>Shopify Staff. “Top Online Shopping Categories (2025).” Shopify</w:t>
      </w:r>
      <w:r w:rsidR="0086687B" w:rsidRPr="00AF49F5">
        <w:rPr>
          <w:sz w:val="24"/>
          <w:szCs w:val="24"/>
        </w:rPr>
        <w:t xml:space="preserve"> </w:t>
      </w:r>
      <w:hyperlink r:id="rId12" w:history="1">
        <w:r w:rsidR="0086687B" w:rsidRPr="00AF49F5">
          <w:rPr>
            <w:rStyle w:val="Hyperlink"/>
            <w:sz w:val="24"/>
            <w:szCs w:val="24"/>
          </w:rPr>
          <w:t>https://www.shopify.com/blog/top-online-shopping-categories?term=&amp;adid=732950216852&amp;campaignid=22418272481&amp;utm_medium=cpc&amp;utm_source=google&amp;gad_source=1&amp;gbraid=0AAAAAC3NCDp1RotNFYTO3H6I77jzZV01v&amp;gclid=Cj0KCQjw8cHABhC-ARIsAJnY12x1tIo8plBDZGKeaMiR2PLmL9uA6r84FCuSHj3CmplKNRNrWrpUWMMaAmk1EALw_wcB&amp;cmadid=516752332;cmadvertiserid=10730501;cmcampaignid=26990768;cmplacementid=324494362;cmcreativeid=163722649;cmsiteid=5500011</w:t>
        </w:r>
      </w:hyperlink>
      <w:r w:rsidR="0086687B" w:rsidRPr="00AF49F5">
        <w:rPr>
          <w:sz w:val="24"/>
          <w:szCs w:val="24"/>
        </w:rPr>
        <w:t xml:space="preserve"> [Accessed May 1, 2025].</w:t>
      </w:r>
    </w:p>
    <w:p w14:paraId="073485E6" w14:textId="76965261" w:rsidR="00041680" w:rsidRPr="00AF49F5" w:rsidRDefault="0086687B" w:rsidP="00C30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Anonymous. “Top Online Shopping Categories.” Intuit Mailchimp </w:t>
      </w:r>
      <w:hyperlink r:id="rId13" w:history="1">
        <w:r w:rsidRPr="00AF49F5">
          <w:rPr>
            <w:rStyle w:val="Hyperlink"/>
            <w:sz w:val="24"/>
            <w:szCs w:val="24"/>
          </w:rPr>
          <w:t>https://mailchimp.com/resources/top-online-shopping-categories/</w:t>
        </w:r>
      </w:hyperlink>
      <w:r w:rsidRPr="00AF49F5">
        <w:rPr>
          <w:sz w:val="24"/>
          <w:szCs w:val="24"/>
        </w:rPr>
        <w:t xml:space="preserve"> </w:t>
      </w:r>
      <w:r w:rsidR="00746A20" w:rsidRPr="00AF49F5">
        <w:rPr>
          <w:sz w:val="24"/>
          <w:szCs w:val="24"/>
        </w:rPr>
        <w:t>[Accessed April 29, 2025].</w:t>
      </w:r>
    </w:p>
    <w:p w14:paraId="7BF94FE7" w14:textId="77777777" w:rsidR="0009616F" w:rsidRPr="00AF49F5" w:rsidRDefault="0009616F" w:rsidP="000961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Adam Rogers. “20 Trending Products and Things To Sell Online (2025).” Shopify </w:t>
      </w:r>
      <w:hyperlink r:id="rId14" w:history="1">
        <w:r w:rsidRPr="00AF49F5">
          <w:rPr>
            <w:rStyle w:val="Hyperlink"/>
            <w:sz w:val="24"/>
            <w:szCs w:val="24"/>
          </w:rPr>
          <w:t>https://www.shopify.com/za/blog/trending-products</w:t>
        </w:r>
      </w:hyperlink>
      <w:r w:rsidRPr="00AF49F5">
        <w:rPr>
          <w:sz w:val="24"/>
          <w:szCs w:val="24"/>
        </w:rPr>
        <w:t xml:space="preserve"> [Accessed April 30, 2025].</w:t>
      </w:r>
    </w:p>
    <w:p w14:paraId="63BF31DB" w14:textId="0A75628A" w:rsidR="00746A20" w:rsidRPr="00AF49F5" w:rsidRDefault="0009616F" w:rsidP="000961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49F5">
        <w:rPr>
          <w:sz w:val="24"/>
          <w:szCs w:val="24"/>
        </w:rPr>
        <w:t xml:space="preserve">Anynomous. “The significance of User Experience for E-Commerce Websites.” V-Hub </w:t>
      </w:r>
      <w:hyperlink r:id="rId15" w:history="1">
        <w:r w:rsidRPr="00AF49F5">
          <w:rPr>
            <w:rStyle w:val="Hyperlink"/>
            <w:sz w:val="24"/>
            <w:szCs w:val="24"/>
          </w:rPr>
          <w:t>https://www.vodacombusiness.co.za/business/v-hub/knowledge-centre/the-significance-of-user-experience-for-ecommerce-websites</w:t>
        </w:r>
      </w:hyperlink>
      <w:r w:rsidRPr="00AF49F5">
        <w:rPr>
          <w:sz w:val="24"/>
          <w:szCs w:val="24"/>
        </w:rPr>
        <w:t xml:space="preserve"> [Accessed April 30, 2025].</w:t>
      </w:r>
    </w:p>
    <w:p w14:paraId="78EE08EC" w14:textId="4EED1F2B" w:rsidR="0009616F" w:rsidRPr="00303452" w:rsidRDefault="0009616F" w:rsidP="00606A05">
      <w:pPr>
        <w:pStyle w:val="ListParagraph"/>
        <w:numPr>
          <w:ilvl w:val="0"/>
          <w:numId w:val="1"/>
        </w:numPr>
        <w:rPr>
          <w:rFonts w:cs="Calibri"/>
          <w:sz w:val="24"/>
          <w:szCs w:val="24"/>
        </w:rPr>
      </w:pPr>
      <w:r w:rsidRPr="00AF49F5">
        <w:rPr>
          <w:sz w:val="24"/>
          <w:szCs w:val="24"/>
        </w:rPr>
        <w:t xml:space="preserve">Christian Holst. “40+ UX Statistics (from 150,000 hours of UX Research).” Baymard Institute </w:t>
      </w:r>
      <w:hyperlink r:id="rId16" w:history="1">
        <w:r w:rsidRPr="00AF49F5">
          <w:rPr>
            <w:rStyle w:val="Hyperlink"/>
            <w:rFonts w:cs="Calibri"/>
            <w:sz w:val="24"/>
            <w:szCs w:val="24"/>
          </w:rPr>
          <w:t>https://baymard.com/learn/ux-statistics</w:t>
        </w:r>
      </w:hyperlink>
      <w:r w:rsidRPr="00AF49F5">
        <w:rPr>
          <w:sz w:val="24"/>
          <w:szCs w:val="24"/>
        </w:rPr>
        <w:t xml:space="preserve"> [Accessed May 1, 2025].</w:t>
      </w:r>
    </w:p>
    <w:p w14:paraId="4D0DA8EF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007FC78C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2896535C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011330A4" w14:textId="77777777" w:rsidR="00303452" w:rsidRDefault="00303452" w:rsidP="00303452">
      <w:pPr>
        <w:jc w:val="center"/>
        <w:rPr>
          <w:rFonts w:cs="Calibri"/>
          <w:sz w:val="24"/>
          <w:szCs w:val="24"/>
        </w:rPr>
      </w:pPr>
    </w:p>
    <w:p w14:paraId="092595AB" w14:textId="77777777" w:rsidR="00075BEE" w:rsidRDefault="00303452" w:rsidP="00075BEE">
      <w:pPr>
        <w:rPr>
          <w:b/>
          <w:bCs/>
          <w:sz w:val="28"/>
          <w:szCs w:val="28"/>
          <w:lang w:val="en-US"/>
        </w:rPr>
      </w:pPr>
      <w:r w:rsidRPr="00AF49F5">
        <w:rPr>
          <w:b/>
          <w:bCs/>
          <w:sz w:val="28"/>
          <w:szCs w:val="28"/>
          <w:lang w:val="en-US"/>
        </w:rPr>
        <w:lastRenderedPageBreak/>
        <w:t xml:space="preserve">Task </w:t>
      </w:r>
      <w:r>
        <w:rPr>
          <w:b/>
          <w:bCs/>
          <w:sz w:val="28"/>
          <w:szCs w:val="28"/>
          <w:lang w:val="en-US"/>
        </w:rPr>
        <w:t>2</w:t>
      </w:r>
      <w:r w:rsidRPr="00AF49F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(E)ER-Diagram</w:t>
      </w:r>
    </w:p>
    <w:p w14:paraId="7E9B3451" w14:textId="025EC7DA" w:rsidR="00303452" w:rsidRPr="00075BEE" w:rsidRDefault="00303452" w:rsidP="00075BE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Pr="00303452">
        <w:rPr>
          <w:b/>
          <w:bCs/>
          <w:sz w:val="24"/>
          <w:szCs w:val="24"/>
          <w:vertAlign w:val="superscript"/>
          <w:lang w:val="en-US"/>
        </w:rPr>
        <w:t>st</w:t>
      </w:r>
      <w:r>
        <w:rPr>
          <w:b/>
          <w:bCs/>
          <w:sz w:val="24"/>
          <w:szCs w:val="24"/>
          <w:lang w:val="en-US"/>
        </w:rPr>
        <w:t xml:space="preserve"> iteration:</w:t>
      </w:r>
    </w:p>
    <w:p w14:paraId="35CACE06" w14:textId="61F91BD3" w:rsidR="00303452" w:rsidRDefault="00075BEE" w:rsidP="0030345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CAD4AB7" wp14:editId="6D538B6E">
            <wp:extent cx="5731510" cy="7770495"/>
            <wp:effectExtent l="0" t="0" r="2540" b="1905"/>
            <wp:docPr id="2063040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40015" name="Picture 20630400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C302" w14:textId="77777777" w:rsidR="00075BEE" w:rsidRDefault="00075BEE" w:rsidP="00075BEE">
      <w:pPr>
        <w:rPr>
          <w:b/>
          <w:bCs/>
          <w:sz w:val="24"/>
          <w:szCs w:val="24"/>
          <w:lang w:val="en-US"/>
        </w:rPr>
      </w:pPr>
    </w:p>
    <w:p w14:paraId="09F43405" w14:textId="63699B82" w:rsidR="00303452" w:rsidRPr="00075BEE" w:rsidRDefault="00303452" w:rsidP="00075BEE">
      <w:pPr>
        <w:rPr>
          <w:b/>
          <w:bCs/>
          <w:sz w:val="24"/>
          <w:szCs w:val="24"/>
          <w:lang w:val="en-US"/>
        </w:rPr>
      </w:pPr>
      <w:r w:rsidRPr="00075BEE">
        <w:rPr>
          <w:b/>
          <w:bCs/>
          <w:sz w:val="24"/>
          <w:szCs w:val="24"/>
          <w:lang w:val="en-US"/>
        </w:rPr>
        <w:t>Assumptions:</w:t>
      </w:r>
    </w:p>
    <w:p w14:paraId="0F591D02" w14:textId="77777777" w:rsidR="00303452" w:rsidRDefault="00303452" w:rsidP="00303452">
      <w:pPr>
        <w:pStyle w:val="ListParagraph"/>
        <w:rPr>
          <w:b/>
          <w:bCs/>
          <w:sz w:val="24"/>
          <w:szCs w:val="24"/>
          <w:lang w:val="en-US"/>
        </w:rPr>
      </w:pPr>
    </w:p>
    <w:p w14:paraId="599865C2" w14:textId="77777777" w:rsidR="00303452" w:rsidRDefault="00303452" w:rsidP="00303452">
      <w:pPr>
        <w:pStyle w:val="ListParagraph"/>
        <w:rPr>
          <w:b/>
          <w:bCs/>
          <w:sz w:val="24"/>
          <w:szCs w:val="24"/>
          <w:lang w:val="en-US"/>
        </w:rPr>
      </w:pPr>
    </w:p>
    <w:p w14:paraId="67F5E535" w14:textId="77777777" w:rsidR="00303452" w:rsidRDefault="00303452" w:rsidP="00303452">
      <w:pPr>
        <w:pStyle w:val="ListParagraph"/>
        <w:rPr>
          <w:b/>
          <w:bCs/>
          <w:sz w:val="24"/>
          <w:szCs w:val="24"/>
          <w:lang w:val="en-US"/>
        </w:rPr>
      </w:pPr>
    </w:p>
    <w:p w14:paraId="3B0B093C" w14:textId="2EE66F0E" w:rsidR="00303452" w:rsidRPr="00075BEE" w:rsidRDefault="00303452" w:rsidP="00075BEE">
      <w:pPr>
        <w:rPr>
          <w:b/>
          <w:bCs/>
          <w:sz w:val="24"/>
          <w:szCs w:val="24"/>
          <w:lang w:val="en-US"/>
        </w:rPr>
      </w:pPr>
    </w:p>
    <w:p w14:paraId="3623BFC1" w14:textId="77777777" w:rsidR="00303452" w:rsidRPr="00303452" w:rsidRDefault="00303452" w:rsidP="00303452">
      <w:pPr>
        <w:rPr>
          <w:b/>
          <w:bCs/>
          <w:sz w:val="24"/>
          <w:szCs w:val="24"/>
          <w:lang w:val="en-US"/>
        </w:rPr>
      </w:pPr>
    </w:p>
    <w:p w14:paraId="20A2CC7A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1CBB9BA8" w14:textId="77777777" w:rsidR="00303452" w:rsidRDefault="00303452" w:rsidP="00303452">
      <w:pPr>
        <w:rPr>
          <w:rFonts w:cs="Calibri"/>
          <w:sz w:val="24"/>
          <w:szCs w:val="24"/>
        </w:rPr>
      </w:pPr>
    </w:p>
    <w:p w14:paraId="7F4E7660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72BD935E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32D1230A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7857DD7E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6C4A6D7C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6CD635A0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15AD7D07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A25D2CB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49C968A9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D41BCCF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054C8499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6196C754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26C07BA4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1071B3C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33844140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8E90708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1955333B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7E275100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5E4E4316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2768D26C" w14:textId="77777777" w:rsidR="00075BEE" w:rsidRDefault="00075BEE" w:rsidP="00303452">
      <w:pPr>
        <w:rPr>
          <w:rFonts w:cs="Calibri"/>
          <w:sz w:val="24"/>
          <w:szCs w:val="24"/>
        </w:rPr>
      </w:pPr>
    </w:p>
    <w:p w14:paraId="0B48CBF3" w14:textId="23D8ACD6" w:rsidR="00075BEE" w:rsidRDefault="00075BEE" w:rsidP="00075BEE">
      <w:pPr>
        <w:rPr>
          <w:b/>
          <w:bCs/>
          <w:sz w:val="28"/>
          <w:szCs w:val="28"/>
          <w:lang w:val="en-US"/>
        </w:rPr>
      </w:pPr>
      <w:r w:rsidRPr="00AF49F5">
        <w:rPr>
          <w:b/>
          <w:bCs/>
          <w:sz w:val="28"/>
          <w:szCs w:val="28"/>
          <w:lang w:val="en-US"/>
        </w:rPr>
        <w:lastRenderedPageBreak/>
        <w:t xml:space="preserve">Task </w:t>
      </w:r>
      <w:r>
        <w:rPr>
          <w:b/>
          <w:bCs/>
          <w:sz w:val="28"/>
          <w:szCs w:val="28"/>
          <w:lang w:val="en-US"/>
        </w:rPr>
        <w:t>3</w:t>
      </w:r>
      <w:r w:rsidRPr="00AF49F5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(E)ER-Diagram</w:t>
      </w:r>
      <w:r>
        <w:rPr>
          <w:b/>
          <w:bCs/>
          <w:sz w:val="28"/>
          <w:szCs w:val="28"/>
          <w:lang w:val="en-US"/>
        </w:rPr>
        <w:t xml:space="preserve"> to Relational Mapping</w:t>
      </w:r>
    </w:p>
    <w:p w14:paraId="6EF8E078" w14:textId="77777777" w:rsidR="00075BEE" w:rsidRPr="00303452" w:rsidRDefault="00075BEE" w:rsidP="00303452">
      <w:pPr>
        <w:rPr>
          <w:rFonts w:cs="Calibri"/>
          <w:sz w:val="24"/>
          <w:szCs w:val="24"/>
        </w:rPr>
      </w:pPr>
    </w:p>
    <w:sectPr w:rsidR="00075BEE" w:rsidRPr="0030345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405EC" w14:textId="77777777" w:rsidR="00793FF0" w:rsidRDefault="00793FF0" w:rsidP="00AF49F5">
      <w:pPr>
        <w:spacing w:after="0" w:line="240" w:lineRule="auto"/>
      </w:pPr>
      <w:r>
        <w:separator/>
      </w:r>
    </w:p>
  </w:endnote>
  <w:endnote w:type="continuationSeparator" w:id="0">
    <w:p w14:paraId="36D7B0A6" w14:textId="77777777" w:rsidR="00793FF0" w:rsidRDefault="00793FF0" w:rsidP="00AF4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E6FC3" w14:textId="77777777" w:rsidR="00DD7FE3" w:rsidRDefault="00DD7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D3467" w14:textId="77777777" w:rsidR="00DD7FE3" w:rsidRDefault="00DD7F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49B10" w14:textId="77777777" w:rsidR="00DD7FE3" w:rsidRDefault="00DD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3929E" w14:textId="77777777" w:rsidR="00793FF0" w:rsidRDefault="00793FF0" w:rsidP="00AF49F5">
      <w:pPr>
        <w:spacing w:after="0" w:line="240" w:lineRule="auto"/>
      </w:pPr>
      <w:r>
        <w:separator/>
      </w:r>
    </w:p>
  </w:footnote>
  <w:footnote w:type="continuationSeparator" w:id="0">
    <w:p w14:paraId="0BF2EF82" w14:textId="77777777" w:rsidR="00793FF0" w:rsidRDefault="00793FF0" w:rsidP="00AF4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CA3F5" w14:textId="77777777" w:rsidR="00DD7FE3" w:rsidRDefault="00DD7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FCA85" w14:textId="660A2034" w:rsidR="00AF49F5" w:rsidRPr="00AF49F5" w:rsidRDefault="00DD7FE3" w:rsidP="00DD7FE3">
    <w:pPr>
      <w:jc w:val="center"/>
      <w:rPr>
        <w:lang w:val="en-US"/>
      </w:rPr>
    </w:pPr>
    <w:r>
      <w:rPr>
        <w:lang w:val="en-US"/>
      </w:rPr>
      <w:t>Procrastinators</w:t>
    </w:r>
    <w:r>
      <w:rPr>
        <w:lang w:val="en-US"/>
      </w:rPr>
      <w:br/>
    </w:r>
    <w:r w:rsidR="00AF49F5">
      <w:rPr>
        <w:lang w:val="en-US"/>
      </w:rPr>
      <w:t xml:space="preserve">Edwin Kusel (u24670058), </w:t>
    </w:r>
    <w:r w:rsidR="00AF49F5" w:rsidRPr="007216A7">
      <w:rPr>
        <w:lang w:val="en-US"/>
      </w:rPr>
      <w:t xml:space="preserve">Hamdaan Mirza </w:t>
    </w:r>
    <w:r w:rsidR="00AF49F5">
      <w:rPr>
        <w:lang w:val="en-US"/>
      </w:rPr>
      <w:t>(u</w:t>
    </w:r>
    <w:r w:rsidR="00AF49F5" w:rsidRPr="007216A7">
      <w:rPr>
        <w:lang w:val="en-US"/>
      </w:rPr>
      <w:t>24631494</w:t>
    </w:r>
    <w:r w:rsidR="00AF49F5">
      <w:rPr>
        <w:lang w:val="en-US"/>
      </w:rPr>
      <w:t>), Alex Lange (u</w:t>
    </w:r>
    <w:r w:rsidR="00AF49F5" w:rsidRPr="004A2A03">
      <w:rPr>
        <w:lang w:val="en-US"/>
      </w:rPr>
      <w:t>24587312</w:t>
    </w:r>
    <w:r w:rsidR="00AF49F5">
      <w:rPr>
        <w:lang w:val="en-US"/>
      </w:rPr>
      <w:t>), Abdelrahman Ahmed (u</w:t>
    </w:r>
    <w:r w:rsidR="00AF49F5" w:rsidRPr="004A2A03">
      <w:rPr>
        <w:lang w:val="en-US"/>
      </w:rPr>
      <w:t>24898008</w:t>
    </w:r>
    <w:r w:rsidR="00AF49F5">
      <w:rPr>
        <w:lang w:val="en-US"/>
      </w:rPr>
      <w:t xml:space="preserve">), Abhay </w:t>
    </w:r>
    <w:r>
      <w:rPr>
        <w:lang w:val="en-US"/>
      </w:rPr>
      <w:t xml:space="preserve">Rooplall </w:t>
    </w:r>
    <w:r w:rsidR="00AF49F5">
      <w:rPr>
        <w:lang w:val="en-US"/>
      </w:rPr>
      <w:t>(u</w:t>
    </w:r>
    <w:r w:rsidR="00AF49F5" w:rsidRPr="004A2A03">
      <w:rPr>
        <w:lang w:val="en-US"/>
      </w:rPr>
      <w:t>24568792</w:t>
    </w:r>
    <w:r w:rsidR="00AF49F5">
      <w:rPr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93838" w14:textId="77777777" w:rsidR="00DD7FE3" w:rsidRDefault="00DD7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66E5"/>
    <w:multiLevelType w:val="hybridMultilevel"/>
    <w:tmpl w:val="0D5018A4"/>
    <w:lvl w:ilvl="0" w:tplc="6652F9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03D1D"/>
    <w:multiLevelType w:val="hybridMultilevel"/>
    <w:tmpl w:val="A5E6F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95753">
    <w:abstractNumId w:val="1"/>
  </w:num>
  <w:num w:numId="2" w16cid:durableId="1365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C7F"/>
    <w:rsid w:val="00041680"/>
    <w:rsid w:val="00075BEE"/>
    <w:rsid w:val="0009616F"/>
    <w:rsid w:val="00242C7F"/>
    <w:rsid w:val="00303452"/>
    <w:rsid w:val="00332BF1"/>
    <w:rsid w:val="004A2A03"/>
    <w:rsid w:val="0057219A"/>
    <w:rsid w:val="005B3E5F"/>
    <w:rsid w:val="00606A05"/>
    <w:rsid w:val="00631EC4"/>
    <w:rsid w:val="006A01D4"/>
    <w:rsid w:val="00712EA2"/>
    <w:rsid w:val="007216A7"/>
    <w:rsid w:val="00746A20"/>
    <w:rsid w:val="00793FF0"/>
    <w:rsid w:val="007B696B"/>
    <w:rsid w:val="0086687B"/>
    <w:rsid w:val="008B00DC"/>
    <w:rsid w:val="00A30B3A"/>
    <w:rsid w:val="00AC4037"/>
    <w:rsid w:val="00AF49F5"/>
    <w:rsid w:val="00C248E1"/>
    <w:rsid w:val="00CC277E"/>
    <w:rsid w:val="00D227F3"/>
    <w:rsid w:val="00DB12A1"/>
    <w:rsid w:val="00DD7FE3"/>
    <w:rsid w:val="00E3345B"/>
    <w:rsid w:val="00E87930"/>
    <w:rsid w:val="00EC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E871D"/>
  <w15:chartTrackingRefBased/>
  <w15:docId w15:val="{50EB0B28-C5DE-42EF-8806-A792C6D0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C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69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9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6A7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F5"/>
  </w:style>
  <w:style w:type="paragraph" w:styleId="Footer">
    <w:name w:val="footer"/>
    <w:basedOn w:val="Normal"/>
    <w:link w:val="FooterChar"/>
    <w:uiPriority w:val="99"/>
    <w:unhideWhenUsed/>
    <w:rsid w:val="00AF4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785">
              <w:marLeft w:val="0"/>
              <w:marRight w:val="0"/>
              <w:marTop w:val="0"/>
              <w:marBottom w:val="0"/>
              <w:divBdr>
                <w:top w:val="single" w:sz="4" w:space="0" w:color="3B3C45"/>
                <w:left w:val="single" w:sz="4" w:space="0" w:color="3B3C45"/>
                <w:bottom w:val="single" w:sz="4" w:space="0" w:color="3B3C45"/>
                <w:right w:val="none" w:sz="0" w:space="0" w:color="auto"/>
              </w:divBdr>
            </w:div>
            <w:div w:id="324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974291">
          <w:marLeft w:val="0"/>
          <w:marRight w:val="0"/>
          <w:marTop w:val="0"/>
          <w:marBottom w:val="0"/>
          <w:divBdr>
            <w:top w:val="single" w:sz="4" w:space="0" w:color="3B3C45"/>
            <w:left w:val="single" w:sz="4" w:space="0" w:color="3B3C45"/>
            <w:bottom w:val="single" w:sz="4" w:space="31" w:color="3B3C45"/>
            <w:right w:val="single" w:sz="4" w:space="0" w:color="3B3C45"/>
          </w:divBdr>
          <w:divsChild>
            <w:div w:id="2106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0912">
              <w:marLeft w:val="0"/>
              <w:marRight w:val="0"/>
              <w:marTop w:val="0"/>
              <w:marBottom w:val="0"/>
              <w:divBdr>
                <w:top w:val="single" w:sz="4" w:space="0" w:color="3B3C45"/>
                <w:left w:val="single" w:sz="4" w:space="0" w:color="3B3C45"/>
                <w:bottom w:val="single" w:sz="4" w:space="0" w:color="3B3C45"/>
                <w:right w:val="none" w:sz="0" w:space="0" w:color="auto"/>
              </w:divBdr>
            </w:div>
            <w:div w:id="119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091913">
          <w:marLeft w:val="0"/>
          <w:marRight w:val="0"/>
          <w:marTop w:val="0"/>
          <w:marBottom w:val="0"/>
          <w:divBdr>
            <w:top w:val="single" w:sz="4" w:space="0" w:color="3B3C45"/>
            <w:left w:val="single" w:sz="4" w:space="0" w:color="3B3C45"/>
            <w:bottom w:val="single" w:sz="4" w:space="31" w:color="3B3C45"/>
            <w:right w:val="single" w:sz="4" w:space="0" w:color="3B3C45"/>
          </w:divBdr>
          <w:divsChild>
            <w:div w:id="1477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ultfirst.com/blog/ecommerce-seo/retail-vs-e-commerce-the-future-of-shopping/" TargetMode="External"/><Relationship Id="rId13" Type="http://schemas.openxmlformats.org/officeDocument/2006/relationships/hyperlink" Target="https://mailchimp.com/resources/top-online-shopping-categorie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hyperlink" Target="https://www.shopify.com/blog/top-online-shopping-categories?term=&amp;adid=732950216852&amp;campaignid=22418272481&amp;utm_medium=cpc&amp;utm_source=google&amp;gad_source=1&amp;gbraid=0AAAAAC3NCDp1RotNFYTO3H6I77jzZV01v&amp;gclid=Cj0KCQjw8cHABhC-ARIsAJnY12x1tIo8plBDZGKeaMiR2PLmL9uA6r84FCuSHj3CmplKNRNrWrpUWMMaAmk1EALw_wcB&amp;cmadid=516752332;cmadvertiserid=10730501;cmcampaignid=26990768;cmplacementid=324494362;cmcreativeid=163722649;cmsiteid=5500011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aymard.com/learn/ux-statistic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springer.com/article/10.1007/s10660-024-09879-6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vodacombusiness.co.za/business/v-hub/knowledge-centre/the-significance-of-user-experience-for-ecommerce-website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gwi.com/blog/in-store-online-shopping-whats-new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ww.business.com/articles/retail-or-e-tail-buying-online-vs-buying-in-person/" TargetMode="External"/><Relationship Id="rId14" Type="http://schemas.openxmlformats.org/officeDocument/2006/relationships/hyperlink" Target="https://www.shopify.com/za/blog/trending-products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HI Mirza</dc:creator>
  <cp:keywords/>
  <dc:description/>
  <cp:lastModifiedBy>Mr. AEM Ahmed</cp:lastModifiedBy>
  <cp:revision>6</cp:revision>
  <cp:lastPrinted>2025-05-01T19:48:00Z</cp:lastPrinted>
  <dcterms:created xsi:type="dcterms:W3CDTF">2025-05-01T21:41:00Z</dcterms:created>
  <dcterms:modified xsi:type="dcterms:W3CDTF">2025-05-12T18:38:00Z</dcterms:modified>
</cp:coreProperties>
</file>