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A71B" w14:textId="43CE0EBA" w:rsidR="00DF6DAE" w:rsidRPr="00803F16" w:rsidRDefault="00803F16" w:rsidP="00803F16">
      <w:pPr>
        <w:pStyle w:val="NoSpacing"/>
        <w:jc w:val="center"/>
        <w:rPr>
          <w:b/>
          <w:bCs/>
          <w:i/>
          <w:iCs/>
          <w:u w:val="single"/>
        </w:rPr>
      </w:pPr>
      <w:r>
        <w:rPr>
          <w:b/>
          <w:bCs/>
          <w:i/>
          <w:iCs/>
          <w:u w:val="single"/>
        </w:rPr>
        <w:t>BINOMIAL DISTRIBUTION</w:t>
      </w:r>
    </w:p>
    <w:p w14:paraId="78459063" w14:textId="1FC11DED" w:rsidR="00817A62" w:rsidRDefault="00817A62" w:rsidP="00817A62">
      <w:pPr>
        <w:pStyle w:val="NoSpacing"/>
        <w:jc w:val="both"/>
      </w:pPr>
    </w:p>
    <w:p w14:paraId="4EA5DF98" w14:textId="67C82B97" w:rsidR="00817A62" w:rsidRDefault="00817A62" w:rsidP="00817A62">
      <w:pPr>
        <w:pStyle w:val="NoSpacing"/>
        <w:numPr>
          <w:ilvl w:val="0"/>
          <w:numId w:val="1"/>
        </w:numPr>
        <w:jc w:val="both"/>
      </w:pPr>
      <w:r>
        <w:t>A binomial random variable with large samples can be approximated as</w:t>
      </w:r>
    </w:p>
    <w:p w14:paraId="15C9B315" w14:textId="3086A091" w:rsidR="00817A62" w:rsidRDefault="00817A62" w:rsidP="00817A62">
      <w:pPr>
        <w:pStyle w:val="NoSpacing"/>
        <w:numPr>
          <w:ilvl w:val="0"/>
          <w:numId w:val="2"/>
        </w:numPr>
        <w:jc w:val="both"/>
      </w:pPr>
      <w:r>
        <w:t>Exponential</w:t>
      </w:r>
    </w:p>
    <w:p w14:paraId="21293C56" w14:textId="79EDE011" w:rsidR="00817A62" w:rsidRDefault="00817A62" w:rsidP="00817A62">
      <w:pPr>
        <w:pStyle w:val="NoSpacing"/>
        <w:numPr>
          <w:ilvl w:val="0"/>
          <w:numId w:val="2"/>
        </w:numPr>
        <w:jc w:val="both"/>
      </w:pPr>
      <w:r>
        <w:t>Bernoulli</w:t>
      </w:r>
    </w:p>
    <w:p w14:paraId="35B9EABB" w14:textId="1EB9FC66" w:rsidR="00817A62" w:rsidRDefault="00817A62" w:rsidP="00817A62">
      <w:pPr>
        <w:pStyle w:val="NoSpacing"/>
        <w:numPr>
          <w:ilvl w:val="0"/>
          <w:numId w:val="2"/>
        </w:numPr>
        <w:jc w:val="both"/>
      </w:pPr>
      <w:r>
        <w:t>Binomial</w:t>
      </w:r>
    </w:p>
    <w:p w14:paraId="60149B56" w14:textId="38C3444C" w:rsidR="00817A62" w:rsidRPr="006736FC" w:rsidRDefault="00817A62" w:rsidP="00817A62">
      <w:pPr>
        <w:pStyle w:val="NoSpacing"/>
        <w:numPr>
          <w:ilvl w:val="0"/>
          <w:numId w:val="2"/>
        </w:numPr>
        <w:jc w:val="both"/>
        <w:rPr>
          <w:b/>
          <w:bCs/>
        </w:rPr>
      </w:pPr>
      <w:r w:rsidRPr="006736FC">
        <w:rPr>
          <w:b/>
          <w:bCs/>
        </w:rPr>
        <w:t>Normal</w:t>
      </w:r>
    </w:p>
    <w:p w14:paraId="57B18606" w14:textId="361FE443" w:rsidR="00817A62" w:rsidRDefault="00817A62" w:rsidP="00817A62">
      <w:pPr>
        <w:pStyle w:val="NoSpacing"/>
        <w:jc w:val="both"/>
      </w:pPr>
    </w:p>
    <w:p w14:paraId="0084B137" w14:textId="45235D4D" w:rsidR="00817A62" w:rsidRDefault="006C208F" w:rsidP="00817A62">
      <w:pPr>
        <w:pStyle w:val="NoSpacing"/>
        <w:numPr>
          <w:ilvl w:val="0"/>
          <w:numId w:val="1"/>
        </w:numPr>
        <w:jc w:val="both"/>
      </w:pPr>
      <w:r>
        <w:t>Which of the below is the standard deviation of the binomial distribution</w:t>
      </w:r>
    </w:p>
    <w:p w14:paraId="78BF1AFA" w14:textId="7E5E678B" w:rsidR="006C208F" w:rsidRPr="006736FC" w:rsidRDefault="006C208F" w:rsidP="006C208F">
      <w:pPr>
        <w:pStyle w:val="NoSpacing"/>
        <w:numPr>
          <w:ilvl w:val="1"/>
          <w:numId w:val="1"/>
        </w:numPr>
        <w:jc w:val="both"/>
        <w:rPr>
          <w:b/>
          <w:bCs/>
        </w:rPr>
      </w:pPr>
      <m:oMath>
        <m:rad>
          <m:radPr>
            <m:degHide m:val="1"/>
            <m:ctrlPr>
              <w:rPr>
                <w:rFonts w:ascii="Cambria Math" w:hAnsi="Cambria Math"/>
                <w:b/>
                <w:bCs/>
                <w:i/>
              </w:rPr>
            </m:ctrlPr>
          </m:radPr>
          <m:deg/>
          <m:e>
            <m:r>
              <m:rPr>
                <m:sty m:val="bi"/>
              </m:rPr>
              <w:rPr>
                <w:rFonts w:ascii="Cambria Math" w:hAnsi="Cambria Math"/>
              </w:rPr>
              <m:t>npq</m:t>
            </m:r>
          </m:e>
        </m:rad>
      </m:oMath>
    </w:p>
    <w:p w14:paraId="7921E760" w14:textId="27C1D7EE" w:rsidR="006C208F" w:rsidRPr="006C208F" w:rsidRDefault="006C208F" w:rsidP="006C208F">
      <w:pPr>
        <w:pStyle w:val="NoSpacing"/>
        <w:numPr>
          <w:ilvl w:val="1"/>
          <w:numId w:val="1"/>
        </w:numPr>
        <w:jc w:val="both"/>
      </w:pPr>
      <w:proofErr w:type="spellStart"/>
      <w:r>
        <w:rPr>
          <w:rFonts w:eastAsiaTheme="minorEastAsia"/>
        </w:rPr>
        <w:t>npq</w:t>
      </w:r>
      <w:proofErr w:type="spellEnd"/>
    </w:p>
    <w:p w14:paraId="7B649DE3" w14:textId="528599AE" w:rsidR="006C208F" w:rsidRPr="006C208F" w:rsidRDefault="006C208F" w:rsidP="006C208F">
      <w:pPr>
        <w:pStyle w:val="NoSpacing"/>
        <w:numPr>
          <w:ilvl w:val="1"/>
          <w:numId w:val="1"/>
        </w:numPr>
        <w:jc w:val="both"/>
      </w:pPr>
      <w:r>
        <w:rPr>
          <w:rFonts w:eastAsiaTheme="minorEastAsia"/>
        </w:rPr>
        <w:t>np</w:t>
      </w:r>
      <w:r w:rsidRPr="006C208F">
        <w:rPr>
          <w:rFonts w:eastAsiaTheme="minorEastAsia"/>
          <w:vertAlign w:val="superscript"/>
        </w:rPr>
        <w:t>2</w:t>
      </w:r>
      <w:r>
        <w:rPr>
          <w:rFonts w:eastAsiaTheme="minorEastAsia"/>
        </w:rPr>
        <w:t>q</w:t>
      </w:r>
    </w:p>
    <w:p w14:paraId="6A658857" w14:textId="485900E5" w:rsidR="006C208F" w:rsidRDefault="006C208F" w:rsidP="006C208F">
      <w:pPr>
        <w:pStyle w:val="NoSpacing"/>
        <w:numPr>
          <w:ilvl w:val="1"/>
          <w:numId w:val="1"/>
        </w:numPr>
        <w:jc w:val="both"/>
      </w:pPr>
      <w:r>
        <w:rPr>
          <w:rFonts w:eastAsiaTheme="minorEastAsia"/>
        </w:rPr>
        <w:t>np</w:t>
      </w:r>
    </w:p>
    <w:p w14:paraId="7AC0A728" w14:textId="19843EE4" w:rsidR="00817A62" w:rsidRDefault="00817A62" w:rsidP="00817A62">
      <w:pPr>
        <w:pStyle w:val="NoSpacing"/>
        <w:jc w:val="both"/>
      </w:pPr>
    </w:p>
    <w:p w14:paraId="016D6150" w14:textId="67E6C9E3" w:rsidR="006C208F" w:rsidRPr="006C208F" w:rsidRDefault="006C208F" w:rsidP="006C208F">
      <w:pPr>
        <w:pStyle w:val="NoSpacing"/>
        <w:numPr>
          <w:ilvl w:val="0"/>
          <w:numId w:val="1"/>
        </w:numPr>
        <w:jc w:val="both"/>
      </w:pPr>
      <w:r w:rsidRPr="00412C4C">
        <w:t>In a Binomial Distribution, if ‘n’ is the number of trials and ‘p’ is the probability of success, then the mean value is given by</w:t>
      </w:r>
    </w:p>
    <w:p w14:paraId="1BDC0420" w14:textId="3564A1B9" w:rsidR="006C208F" w:rsidRPr="006C208F" w:rsidRDefault="006C208F" w:rsidP="006C208F">
      <w:pPr>
        <w:pStyle w:val="NoSpacing"/>
        <w:numPr>
          <w:ilvl w:val="1"/>
          <w:numId w:val="1"/>
        </w:numPr>
        <w:jc w:val="both"/>
      </w:pPr>
      <w:r w:rsidRPr="00412C4C">
        <w:t>np</w:t>
      </w:r>
    </w:p>
    <w:p w14:paraId="0F3DBF00" w14:textId="79BB4B71" w:rsidR="006C208F" w:rsidRPr="006C208F" w:rsidRDefault="006C208F" w:rsidP="006C208F">
      <w:pPr>
        <w:pStyle w:val="NoSpacing"/>
        <w:numPr>
          <w:ilvl w:val="1"/>
          <w:numId w:val="1"/>
        </w:numPr>
        <w:jc w:val="both"/>
      </w:pPr>
      <w:r w:rsidRPr="00412C4C">
        <w:t>n</w:t>
      </w:r>
    </w:p>
    <w:p w14:paraId="1D3F3897" w14:textId="23BD8F75" w:rsidR="006C208F" w:rsidRPr="006C208F" w:rsidRDefault="006C208F" w:rsidP="006C208F">
      <w:pPr>
        <w:pStyle w:val="NoSpacing"/>
        <w:numPr>
          <w:ilvl w:val="1"/>
          <w:numId w:val="1"/>
        </w:numPr>
        <w:jc w:val="both"/>
      </w:pPr>
      <w:r w:rsidRPr="00412C4C">
        <w:t>P</w:t>
      </w:r>
    </w:p>
    <w:p w14:paraId="16DF547D" w14:textId="4C841C32" w:rsidR="006C208F" w:rsidRDefault="006C208F" w:rsidP="006C208F">
      <w:pPr>
        <w:pStyle w:val="NoSpacing"/>
        <w:numPr>
          <w:ilvl w:val="1"/>
          <w:numId w:val="1"/>
        </w:numPr>
        <w:jc w:val="both"/>
      </w:pPr>
      <w:r w:rsidRPr="00412C4C">
        <w:t>np(1-p)</w:t>
      </w:r>
    </w:p>
    <w:p w14:paraId="78D59D17" w14:textId="77777777" w:rsidR="00817A62" w:rsidRDefault="00817A62" w:rsidP="00817A62">
      <w:pPr>
        <w:pStyle w:val="NoSpacing"/>
        <w:jc w:val="both"/>
      </w:pPr>
    </w:p>
    <w:p w14:paraId="621DF679" w14:textId="7D0D8276" w:rsidR="00817A62" w:rsidRPr="00803F16" w:rsidRDefault="00803F16" w:rsidP="00803F16">
      <w:pPr>
        <w:pStyle w:val="NoSpacing"/>
        <w:numPr>
          <w:ilvl w:val="0"/>
          <w:numId w:val="1"/>
        </w:numPr>
        <w:jc w:val="both"/>
      </w:pPr>
      <w:r w:rsidRPr="00803F16">
        <w:t>If ‘X’ is a random variable, taking values ‘x’, probability of success and failure being ‘p’ and ‘q’ respectively and ‘n’ trials being conducted, then what is the probability that ‘X’ takes values ‘x’? Use Binomial Distribution</w:t>
      </w:r>
    </w:p>
    <w:p w14:paraId="7C1BF446" w14:textId="77777777" w:rsidR="00803F16" w:rsidRPr="00803F16" w:rsidRDefault="00803F16" w:rsidP="00803F16">
      <w:pPr>
        <w:pStyle w:val="NoSpacing"/>
        <w:numPr>
          <w:ilvl w:val="1"/>
          <w:numId w:val="1"/>
        </w:numPr>
      </w:pPr>
      <w:proofErr w:type="gramStart"/>
      <w:r w:rsidRPr="00803F16">
        <w:t>P(</w:t>
      </w:r>
      <w:proofErr w:type="gramEnd"/>
      <w:r w:rsidRPr="00803F16">
        <w:t>X = x) = </w:t>
      </w:r>
      <w:proofErr w:type="spellStart"/>
      <w:r w:rsidRPr="006736FC">
        <w:rPr>
          <w:vertAlign w:val="superscript"/>
        </w:rPr>
        <w:t>n</w:t>
      </w:r>
      <w:r w:rsidRPr="00803F16">
        <w:t>C</w:t>
      </w:r>
      <w:r w:rsidRPr="00803F16">
        <w:rPr>
          <w:vertAlign w:val="subscript"/>
        </w:rPr>
        <w:t>x</w:t>
      </w:r>
      <w:proofErr w:type="spellEnd"/>
      <w:r w:rsidRPr="00803F16">
        <w:t> </w:t>
      </w:r>
      <w:proofErr w:type="spellStart"/>
      <w:r w:rsidRPr="00803F16">
        <w:t>p</w:t>
      </w:r>
      <w:r w:rsidRPr="00803F16">
        <w:rPr>
          <w:vertAlign w:val="superscript"/>
        </w:rPr>
        <w:t>x</w:t>
      </w:r>
      <w:proofErr w:type="spellEnd"/>
      <w:r w:rsidRPr="00803F16">
        <w:t> </w:t>
      </w:r>
      <w:proofErr w:type="spellStart"/>
      <w:r w:rsidRPr="00803F16">
        <w:t>q</w:t>
      </w:r>
      <w:r w:rsidRPr="00803F16">
        <w:rPr>
          <w:vertAlign w:val="superscript"/>
        </w:rPr>
        <w:t>x</w:t>
      </w:r>
      <w:proofErr w:type="spellEnd"/>
    </w:p>
    <w:p w14:paraId="4D7BB012" w14:textId="77777777" w:rsidR="00803F16" w:rsidRPr="00ED1E57" w:rsidRDefault="00803F16" w:rsidP="00803F16">
      <w:pPr>
        <w:pStyle w:val="NoSpacing"/>
        <w:numPr>
          <w:ilvl w:val="1"/>
          <w:numId w:val="1"/>
        </w:numPr>
        <w:rPr>
          <w:b/>
          <w:bCs/>
        </w:rPr>
      </w:pPr>
      <w:proofErr w:type="gramStart"/>
      <w:r w:rsidRPr="00ED1E57">
        <w:rPr>
          <w:b/>
          <w:bCs/>
        </w:rPr>
        <w:t>P(</w:t>
      </w:r>
      <w:proofErr w:type="gramEnd"/>
      <w:r w:rsidRPr="00ED1E57">
        <w:rPr>
          <w:b/>
          <w:bCs/>
        </w:rPr>
        <w:t>X = x) = </w:t>
      </w:r>
      <w:proofErr w:type="spellStart"/>
      <w:r w:rsidRPr="006736FC">
        <w:rPr>
          <w:b/>
          <w:bCs/>
          <w:vertAlign w:val="superscript"/>
        </w:rPr>
        <w:t>n</w:t>
      </w:r>
      <w:r w:rsidRPr="00ED1E57">
        <w:rPr>
          <w:b/>
          <w:bCs/>
        </w:rPr>
        <w:t>C</w:t>
      </w:r>
      <w:r w:rsidRPr="00ED1E57">
        <w:rPr>
          <w:b/>
          <w:bCs/>
          <w:vertAlign w:val="subscript"/>
        </w:rPr>
        <w:t>x</w:t>
      </w:r>
      <w:proofErr w:type="spellEnd"/>
      <w:r w:rsidRPr="00ED1E57">
        <w:rPr>
          <w:b/>
          <w:bCs/>
        </w:rPr>
        <w:t> </w:t>
      </w:r>
      <w:proofErr w:type="spellStart"/>
      <w:r w:rsidRPr="00ED1E57">
        <w:rPr>
          <w:b/>
          <w:bCs/>
        </w:rPr>
        <w:t>p</w:t>
      </w:r>
      <w:r w:rsidRPr="00ED1E57">
        <w:rPr>
          <w:b/>
          <w:bCs/>
          <w:vertAlign w:val="superscript"/>
        </w:rPr>
        <w:t>x</w:t>
      </w:r>
      <w:proofErr w:type="spellEnd"/>
      <w:r w:rsidRPr="00ED1E57">
        <w:rPr>
          <w:b/>
          <w:bCs/>
        </w:rPr>
        <w:t> q</w:t>
      </w:r>
      <w:r w:rsidRPr="00ED1E57">
        <w:rPr>
          <w:b/>
          <w:bCs/>
          <w:vertAlign w:val="superscript"/>
        </w:rPr>
        <w:t>(n-x)</w:t>
      </w:r>
    </w:p>
    <w:p w14:paraId="4E6972A0" w14:textId="77777777" w:rsidR="00803F16" w:rsidRPr="00803F16" w:rsidRDefault="00803F16" w:rsidP="00803F16">
      <w:pPr>
        <w:pStyle w:val="NoSpacing"/>
        <w:numPr>
          <w:ilvl w:val="1"/>
          <w:numId w:val="1"/>
        </w:numPr>
      </w:pPr>
      <w:proofErr w:type="gramStart"/>
      <w:r w:rsidRPr="00803F16">
        <w:t>P(</w:t>
      </w:r>
      <w:proofErr w:type="gramEnd"/>
      <w:r w:rsidRPr="00803F16">
        <w:t>X = x) = </w:t>
      </w:r>
      <w:proofErr w:type="spellStart"/>
      <w:r w:rsidRPr="006736FC">
        <w:rPr>
          <w:vertAlign w:val="superscript"/>
        </w:rPr>
        <w:t>x</w:t>
      </w:r>
      <w:r w:rsidRPr="00803F16">
        <w:t>C</w:t>
      </w:r>
      <w:r w:rsidRPr="00803F16">
        <w:rPr>
          <w:vertAlign w:val="subscript"/>
        </w:rPr>
        <w:t>n</w:t>
      </w:r>
      <w:proofErr w:type="spellEnd"/>
      <w:r w:rsidRPr="00803F16">
        <w:t> </w:t>
      </w:r>
      <w:proofErr w:type="spellStart"/>
      <w:r w:rsidRPr="00803F16">
        <w:t>q</w:t>
      </w:r>
      <w:r w:rsidRPr="00803F16">
        <w:rPr>
          <w:vertAlign w:val="superscript"/>
        </w:rPr>
        <w:t>x</w:t>
      </w:r>
      <w:proofErr w:type="spellEnd"/>
      <w:r w:rsidRPr="00803F16">
        <w:t> p</w:t>
      </w:r>
      <w:r w:rsidRPr="00ED1E57">
        <w:rPr>
          <w:vertAlign w:val="superscript"/>
        </w:rPr>
        <w:t>(n-x)</w:t>
      </w:r>
    </w:p>
    <w:p w14:paraId="0A52D36B" w14:textId="351DAC58" w:rsidR="00803F16" w:rsidRDefault="00803F16" w:rsidP="00803F16">
      <w:pPr>
        <w:pStyle w:val="NoSpacing"/>
        <w:numPr>
          <w:ilvl w:val="1"/>
          <w:numId w:val="1"/>
        </w:numPr>
      </w:pPr>
      <w:proofErr w:type="gramStart"/>
      <w:r w:rsidRPr="00803F16">
        <w:t>P(</w:t>
      </w:r>
      <w:proofErr w:type="gramEnd"/>
      <w:r w:rsidRPr="00803F16">
        <w:t>x = x) = </w:t>
      </w:r>
      <w:proofErr w:type="spellStart"/>
      <w:r w:rsidRPr="006736FC">
        <w:rPr>
          <w:vertAlign w:val="superscript"/>
        </w:rPr>
        <w:t>x</w:t>
      </w:r>
      <w:r w:rsidRPr="00803F16">
        <w:t>C</w:t>
      </w:r>
      <w:r w:rsidRPr="00803F16">
        <w:rPr>
          <w:vertAlign w:val="subscript"/>
        </w:rPr>
        <w:t>n</w:t>
      </w:r>
      <w:proofErr w:type="spellEnd"/>
      <w:r w:rsidRPr="00803F16">
        <w:t> </w:t>
      </w:r>
      <w:proofErr w:type="spellStart"/>
      <w:r w:rsidRPr="00803F16">
        <w:t>p</w:t>
      </w:r>
      <w:r w:rsidRPr="00803F16">
        <w:rPr>
          <w:vertAlign w:val="superscript"/>
        </w:rPr>
        <w:t>n</w:t>
      </w:r>
      <w:proofErr w:type="spellEnd"/>
      <w:r w:rsidRPr="00803F16">
        <w:t> </w:t>
      </w:r>
      <w:proofErr w:type="spellStart"/>
      <w:r w:rsidRPr="00803F16">
        <w:t>q</w:t>
      </w:r>
      <w:r w:rsidRPr="00ED1E57">
        <w:rPr>
          <w:vertAlign w:val="superscript"/>
        </w:rPr>
        <w:t>x</w:t>
      </w:r>
      <w:proofErr w:type="spellEnd"/>
    </w:p>
    <w:p w14:paraId="4268068C" w14:textId="2BCFFCA1" w:rsidR="00817A62" w:rsidRDefault="00817A62" w:rsidP="00817A62">
      <w:pPr>
        <w:pStyle w:val="NoSpacing"/>
        <w:jc w:val="both"/>
      </w:pPr>
    </w:p>
    <w:p w14:paraId="651B892C" w14:textId="51D17160" w:rsidR="00817A62" w:rsidRDefault="00803F16" w:rsidP="00803F16">
      <w:pPr>
        <w:pStyle w:val="NoSpacing"/>
        <w:numPr>
          <w:ilvl w:val="0"/>
          <w:numId w:val="1"/>
        </w:numPr>
        <w:jc w:val="both"/>
      </w:pPr>
      <w:r>
        <w:t>In a binomial distribution, the mean and variance are equal</w:t>
      </w:r>
    </w:p>
    <w:p w14:paraId="6AF758EC" w14:textId="7C32F5A1" w:rsidR="00803F16" w:rsidRDefault="00803F16" w:rsidP="00803F16">
      <w:pPr>
        <w:pStyle w:val="NoSpacing"/>
        <w:numPr>
          <w:ilvl w:val="1"/>
          <w:numId w:val="1"/>
        </w:numPr>
        <w:jc w:val="both"/>
      </w:pPr>
      <w:r>
        <w:t>True</w:t>
      </w:r>
    </w:p>
    <w:p w14:paraId="4A0621D7" w14:textId="54855EEB" w:rsidR="00803F16" w:rsidRDefault="00803F16" w:rsidP="00803F16">
      <w:pPr>
        <w:pStyle w:val="NoSpacing"/>
        <w:numPr>
          <w:ilvl w:val="1"/>
          <w:numId w:val="1"/>
        </w:numPr>
        <w:jc w:val="both"/>
      </w:pPr>
      <w:r>
        <w:t>False</w:t>
      </w:r>
    </w:p>
    <w:p w14:paraId="687F8B64" w14:textId="00135CBD" w:rsidR="00803F16" w:rsidRDefault="00803F16" w:rsidP="00817A62">
      <w:pPr>
        <w:pStyle w:val="NoSpacing"/>
        <w:jc w:val="both"/>
      </w:pPr>
    </w:p>
    <w:p w14:paraId="01D9773C" w14:textId="60E5FC43" w:rsidR="00803F16" w:rsidRDefault="00ED1E57" w:rsidP="00803F16">
      <w:pPr>
        <w:pStyle w:val="NoSpacing"/>
        <w:numPr>
          <w:ilvl w:val="0"/>
          <w:numId w:val="1"/>
        </w:numPr>
        <w:jc w:val="both"/>
      </w:pPr>
      <w:r w:rsidRPr="00ED1E57">
        <w:t>It is suitable to use Binomial Distribution only for</w:t>
      </w:r>
    </w:p>
    <w:p w14:paraId="74A42F92" w14:textId="3BA593BF" w:rsidR="00803F16" w:rsidRPr="00ED1E57" w:rsidRDefault="00ED1E57" w:rsidP="00ED1E57">
      <w:pPr>
        <w:pStyle w:val="NoSpacing"/>
        <w:numPr>
          <w:ilvl w:val="1"/>
          <w:numId w:val="1"/>
        </w:numPr>
        <w:jc w:val="both"/>
      </w:pPr>
      <w:r w:rsidRPr="00ED1E57">
        <w:t>Large values of ‘n’</w:t>
      </w:r>
    </w:p>
    <w:p w14:paraId="5A21D85B" w14:textId="2E997821" w:rsidR="00ED1E57" w:rsidRPr="00ED1E57" w:rsidRDefault="00ED1E57" w:rsidP="00ED1E57">
      <w:pPr>
        <w:pStyle w:val="NoSpacing"/>
        <w:numPr>
          <w:ilvl w:val="1"/>
          <w:numId w:val="1"/>
        </w:numPr>
        <w:jc w:val="both"/>
      </w:pPr>
      <w:r w:rsidRPr="00ED1E57">
        <w:t>Fractional values of ‘n’</w:t>
      </w:r>
    </w:p>
    <w:p w14:paraId="50A26314" w14:textId="0B9A2A3C" w:rsidR="00ED1E57" w:rsidRPr="00ED1E57" w:rsidRDefault="00ED1E57" w:rsidP="00ED1E57">
      <w:pPr>
        <w:pStyle w:val="NoSpacing"/>
        <w:numPr>
          <w:ilvl w:val="1"/>
          <w:numId w:val="1"/>
        </w:numPr>
        <w:jc w:val="both"/>
        <w:rPr>
          <w:b/>
          <w:bCs/>
        </w:rPr>
      </w:pPr>
      <w:r w:rsidRPr="00ED1E57">
        <w:rPr>
          <w:b/>
          <w:bCs/>
        </w:rPr>
        <w:t>Small values of ‘n’</w:t>
      </w:r>
    </w:p>
    <w:p w14:paraId="3452F346" w14:textId="1D719385" w:rsidR="00ED1E57" w:rsidRDefault="00ED1E57" w:rsidP="00ED1E57">
      <w:pPr>
        <w:pStyle w:val="NoSpacing"/>
        <w:numPr>
          <w:ilvl w:val="1"/>
          <w:numId w:val="1"/>
        </w:numPr>
        <w:jc w:val="both"/>
      </w:pPr>
      <w:r w:rsidRPr="00ED1E57">
        <w:t>Any value of ‘n’</w:t>
      </w:r>
    </w:p>
    <w:p w14:paraId="0200AA13" w14:textId="6E8939C5" w:rsidR="00803F16" w:rsidRDefault="00803F16" w:rsidP="00817A62">
      <w:pPr>
        <w:pStyle w:val="NoSpacing"/>
        <w:jc w:val="both"/>
      </w:pPr>
    </w:p>
    <w:p w14:paraId="217A347B" w14:textId="21E72A11" w:rsidR="00803F16" w:rsidRPr="006736FC" w:rsidRDefault="006736FC" w:rsidP="006736FC">
      <w:pPr>
        <w:pStyle w:val="NoSpacing"/>
        <w:numPr>
          <w:ilvl w:val="0"/>
          <w:numId w:val="1"/>
        </w:numPr>
        <w:jc w:val="both"/>
      </w:pPr>
      <w:r w:rsidRPr="009762C8">
        <w:t xml:space="preserve">In a Binomial Distribution, if p = q, then </w:t>
      </w:r>
      <w:proofErr w:type="gramStart"/>
      <w:r w:rsidRPr="009762C8">
        <w:t>P(</w:t>
      </w:r>
      <w:proofErr w:type="gramEnd"/>
      <w:r w:rsidRPr="009762C8">
        <w:t>X = x) is given by?</w:t>
      </w:r>
    </w:p>
    <w:p w14:paraId="3C45821A" w14:textId="5965791C" w:rsidR="006736FC" w:rsidRPr="009762C8" w:rsidRDefault="006736FC" w:rsidP="006736FC">
      <w:pPr>
        <w:pStyle w:val="NoSpacing"/>
        <w:numPr>
          <w:ilvl w:val="1"/>
          <w:numId w:val="1"/>
        </w:numPr>
        <w:jc w:val="both"/>
        <w:rPr>
          <w:b/>
          <w:bCs/>
        </w:rPr>
      </w:pPr>
      <w:proofErr w:type="spellStart"/>
      <w:r w:rsidRPr="009762C8">
        <w:rPr>
          <w:b/>
          <w:bCs/>
          <w:vertAlign w:val="superscript"/>
        </w:rPr>
        <w:t>n</w:t>
      </w:r>
      <w:r w:rsidRPr="009762C8">
        <w:rPr>
          <w:b/>
          <w:bCs/>
        </w:rPr>
        <w:t>C</w:t>
      </w:r>
      <w:r w:rsidRPr="009762C8">
        <w:rPr>
          <w:b/>
          <w:bCs/>
          <w:vertAlign w:val="subscript"/>
        </w:rPr>
        <w:t>x</w:t>
      </w:r>
      <w:proofErr w:type="spellEnd"/>
      <w:r w:rsidRPr="009762C8">
        <w:rPr>
          <w:b/>
          <w:bCs/>
        </w:rPr>
        <w:t> (</w:t>
      </w:r>
      <w:proofErr w:type="gramStart"/>
      <w:r w:rsidRPr="009762C8">
        <w:rPr>
          <w:b/>
          <w:bCs/>
        </w:rPr>
        <w:t>0.5)</w:t>
      </w:r>
      <w:r w:rsidRPr="009762C8">
        <w:rPr>
          <w:b/>
          <w:bCs/>
          <w:vertAlign w:val="superscript"/>
        </w:rPr>
        <w:t>n</w:t>
      </w:r>
      <w:proofErr w:type="gramEnd"/>
    </w:p>
    <w:p w14:paraId="24E3FFF7" w14:textId="678CAE58" w:rsidR="006736FC" w:rsidRPr="006736FC" w:rsidRDefault="006736FC" w:rsidP="006736FC">
      <w:pPr>
        <w:pStyle w:val="NoSpacing"/>
        <w:numPr>
          <w:ilvl w:val="1"/>
          <w:numId w:val="1"/>
        </w:numPr>
        <w:jc w:val="both"/>
      </w:pPr>
      <w:proofErr w:type="spellStart"/>
      <w:r w:rsidRPr="006736FC">
        <w:rPr>
          <w:vertAlign w:val="superscript"/>
        </w:rPr>
        <w:t>n</w:t>
      </w:r>
      <w:r w:rsidRPr="006736FC">
        <w:t>C</w:t>
      </w:r>
      <w:r w:rsidRPr="006736FC">
        <w:rPr>
          <w:vertAlign w:val="subscript"/>
        </w:rPr>
        <w:t>n</w:t>
      </w:r>
      <w:proofErr w:type="spellEnd"/>
      <w:r w:rsidRPr="006736FC">
        <w:t> (</w:t>
      </w:r>
      <w:proofErr w:type="gramStart"/>
      <w:r w:rsidRPr="006736FC">
        <w:t>0.5)</w:t>
      </w:r>
      <w:r w:rsidRPr="006736FC">
        <w:rPr>
          <w:vertAlign w:val="superscript"/>
        </w:rPr>
        <w:t>n</w:t>
      </w:r>
      <w:proofErr w:type="gramEnd"/>
    </w:p>
    <w:p w14:paraId="1B0943DB" w14:textId="204206B1" w:rsidR="006736FC" w:rsidRPr="006736FC" w:rsidRDefault="006736FC" w:rsidP="006736FC">
      <w:pPr>
        <w:pStyle w:val="NoSpacing"/>
        <w:numPr>
          <w:ilvl w:val="1"/>
          <w:numId w:val="1"/>
        </w:numPr>
        <w:jc w:val="both"/>
      </w:pPr>
      <w:proofErr w:type="spellStart"/>
      <w:r w:rsidRPr="006736FC">
        <w:rPr>
          <w:vertAlign w:val="superscript"/>
        </w:rPr>
        <w:t>n</w:t>
      </w:r>
      <w:r w:rsidRPr="006736FC">
        <w:t>C</w:t>
      </w:r>
      <w:r w:rsidRPr="006736FC">
        <w:rPr>
          <w:vertAlign w:val="subscript"/>
        </w:rPr>
        <w:t>x</w:t>
      </w:r>
      <w:proofErr w:type="spellEnd"/>
      <w:r w:rsidRPr="006736FC">
        <w:t> p</w:t>
      </w:r>
      <w:r w:rsidRPr="006736FC">
        <w:rPr>
          <w:vertAlign w:val="superscript"/>
        </w:rPr>
        <w:t>(n-x)</w:t>
      </w:r>
    </w:p>
    <w:p w14:paraId="2007866D" w14:textId="7569AF7B" w:rsidR="006736FC" w:rsidRDefault="006736FC" w:rsidP="006736FC">
      <w:pPr>
        <w:pStyle w:val="NoSpacing"/>
        <w:numPr>
          <w:ilvl w:val="1"/>
          <w:numId w:val="1"/>
        </w:numPr>
        <w:jc w:val="both"/>
      </w:pPr>
      <w:proofErr w:type="spellStart"/>
      <w:r w:rsidRPr="006736FC">
        <w:rPr>
          <w:vertAlign w:val="superscript"/>
        </w:rPr>
        <w:t>n</w:t>
      </w:r>
      <w:r w:rsidRPr="006736FC">
        <w:t>C</w:t>
      </w:r>
      <w:r w:rsidRPr="006736FC">
        <w:rPr>
          <w:vertAlign w:val="subscript"/>
        </w:rPr>
        <w:t>n</w:t>
      </w:r>
      <w:proofErr w:type="spellEnd"/>
      <w:r w:rsidRPr="006736FC">
        <w:t> p</w:t>
      </w:r>
      <w:r w:rsidRPr="006736FC">
        <w:rPr>
          <w:vertAlign w:val="superscript"/>
        </w:rPr>
        <w:t>(n-x)</w:t>
      </w:r>
    </w:p>
    <w:p w14:paraId="6282DC07" w14:textId="04D80106" w:rsidR="00803F16" w:rsidRDefault="00803F16" w:rsidP="00817A62">
      <w:pPr>
        <w:pStyle w:val="NoSpacing"/>
        <w:jc w:val="both"/>
      </w:pPr>
    </w:p>
    <w:p w14:paraId="6DABF0CF" w14:textId="784226CA" w:rsidR="009762C8" w:rsidRDefault="009762C8" w:rsidP="00817A62">
      <w:pPr>
        <w:pStyle w:val="NoSpacing"/>
        <w:jc w:val="both"/>
      </w:pPr>
    </w:p>
    <w:p w14:paraId="1CD6FB50" w14:textId="7E73DD23" w:rsidR="009762C8" w:rsidRDefault="009762C8" w:rsidP="00817A62">
      <w:pPr>
        <w:pStyle w:val="NoSpacing"/>
        <w:jc w:val="both"/>
      </w:pPr>
    </w:p>
    <w:p w14:paraId="3DF786F2" w14:textId="77777777" w:rsidR="009762C8" w:rsidRDefault="009762C8" w:rsidP="00817A62">
      <w:pPr>
        <w:pStyle w:val="NoSpacing"/>
        <w:jc w:val="both"/>
      </w:pPr>
    </w:p>
    <w:p w14:paraId="1DA10FC9" w14:textId="1F3E9706" w:rsidR="00803F16" w:rsidRDefault="009762C8" w:rsidP="009762C8">
      <w:pPr>
        <w:pStyle w:val="NoSpacing"/>
        <w:numPr>
          <w:ilvl w:val="0"/>
          <w:numId w:val="1"/>
        </w:numPr>
        <w:jc w:val="both"/>
      </w:pPr>
      <w:r>
        <w:lastRenderedPageBreak/>
        <w:t xml:space="preserve">Binomial distribution is a </w:t>
      </w:r>
    </w:p>
    <w:p w14:paraId="3F347AF3" w14:textId="7B578B9B" w:rsidR="009762C8" w:rsidRDefault="009762C8" w:rsidP="009762C8">
      <w:pPr>
        <w:pStyle w:val="NoSpacing"/>
        <w:numPr>
          <w:ilvl w:val="1"/>
          <w:numId w:val="1"/>
        </w:numPr>
        <w:jc w:val="both"/>
      </w:pPr>
      <w:r>
        <w:t>Continuous distribution</w:t>
      </w:r>
    </w:p>
    <w:p w14:paraId="6893ABA6" w14:textId="365265D4" w:rsidR="009762C8" w:rsidRPr="009762C8" w:rsidRDefault="009762C8" w:rsidP="009762C8">
      <w:pPr>
        <w:pStyle w:val="NoSpacing"/>
        <w:numPr>
          <w:ilvl w:val="1"/>
          <w:numId w:val="1"/>
        </w:numPr>
        <w:jc w:val="both"/>
        <w:rPr>
          <w:b/>
          <w:bCs/>
        </w:rPr>
      </w:pPr>
      <w:r w:rsidRPr="009762C8">
        <w:rPr>
          <w:b/>
          <w:bCs/>
        </w:rPr>
        <w:t>Discrete distribution</w:t>
      </w:r>
    </w:p>
    <w:p w14:paraId="12193C87" w14:textId="141A1B7A" w:rsidR="009762C8" w:rsidRDefault="009762C8" w:rsidP="009762C8">
      <w:pPr>
        <w:pStyle w:val="NoSpacing"/>
        <w:numPr>
          <w:ilvl w:val="1"/>
          <w:numId w:val="1"/>
        </w:numPr>
        <w:jc w:val="both"/>
      </w:pPr>
      <w:r>
        <w:t>Irregular distribution</w:t>
      </w:r>
    </w:p>
    <w:p w14:paraId="489CD775" w14:textId="3BC161F6" w:rsidR="009762C8" w:rsidRDefault="009762C8" w:rsidP="009762C8">
      <w:pPr>
        <w:pStyle w:val="NoSpacing"/>
        <w:numPr>
          <w:ilvl w:val="1"/>
          <w:numId w:val="1"/>
        </w:numPr>
        <w:jc w:val="both"/>
      </w:pPr>
      <w:r>
        <w:t>Not a probability distribution</w:t>
      </w:r>
    </w:p>
    <w:p w14:paraId="34AF04CA" w14:textId="39577C72" w:rsidR="00803F16" w:rsidRDefault="00803F16" w:rsidP="00817A62">
      <w:pPr>
        <w:pStyle w:val="NoSpacing"/>
        <w:jc w:val="both"/>
      </w:pPr>
    </w:p>
    <w:p w14:paraId="6C4DEAB1" w14:textId="3A86F48B" w:rsidR="00803F16" w:rsidRDefault="00080A45" w:rsidP="009762C8">
      <w:pPr>
        <w:pStyle w:val="NoSpacing"/>
        <w:numPr>
          <w:ilvl w:val="0"/>
          <w:numId w:val="1"/>
        </w:numPr>
        <w:jc w:val="both"/>
      </w:pPr>
      <w:r>
        <w:t xml:space="preserve">The opposite faces of a dice are </w:t>
      </w:r>
      <w:r w:rsidR="0088293D">
        <w:t xml:space="preserve">colored identically </w:t>
      </w:r>
      <w:r w:rsidR="0029151A">
        <w:t>– green, red and blue. If the dice is thrown thrice, the probability of obtaining red color on top face of the dice at least twice is</w:t>
      </w:r>
    </w:p>
    <w:p w14:paraId="66603D5A" w14:textId="7D9A28D1" w:rsidR="0029151A" w:rsidRPr="00A65019" w:rsidRDefault="0029151A" w:rsidP="0029151A">
      <w:pPr>
        <w:pStyle w:val="NoSpacing"/>
        <w:numPr>
          <w:ilvl w:val="1"/>
          <w:numId w:val="1"/>
        </w:numPr>
        <w:jc w:val="both"/>
        <w:rPr>
          <w:b/>
          <w:bCs/>
        </w:rPr>
      </w:pPr>
      <w:r w:rsidRPr="00A65019">
        <w:rPr>
          <w:b/>
          <w:bCs/>
        </w:rPr>
        <w:t>7/27</w:t>
      </w:r>
    </w:p>
    <w:p w14:paraId="1E1CC766" w14:textId="47A2EAFE" w:rsidR="0029151A" w:rsidRDefault="0029151A" w:rsidP="0029151A">
      <w:pPr>
        <w:pStyle w:val="NoSpacing"/>
        <w:numPr>
          <w:ilvl w:val="1"/>
          <w:numId w:val="1"/>
        </w:numPr>
        <w:jc w:val="both"/>
      </w:pPr>
      <w:r>
        <w:t>10/127</w:t>
      </w:r>
    </w:p>
    <w:p w14:paraId="501DE272" w14:textId="7E793D0A" w:rsidR="0029151A" w:rsidRDefault="0029151A" w:rsidP="0029151A">
      <w:pPr>
        <w:pStyle w:val="NoSpacing"/>
        <w:numPr>
          <w:ilvl w:val="1"/>
          <w:numId w:val="1"/>
        </w:numPr>
        <w:jc w:val="both"/>
      </w:pPr>
      <w:r>
        <w:t>19/27</w:t>
      </w:r>
    </w:p>
    <w:p w14:paraId="0C27ABE9" w14:textId="46759018" w:rsidR="0029151A" w:rsidRDefault="0029151A" w:rsidP="0029151A">
      <w:pPr>
        <w:pStyle w:val="NoSpacing"/>
        <w:numPr>
          <w:ilvl w:val="1"/>
          <w:numId w:val="1"/>
        </w:numPr>
        <w:jc w:val="both"/>
      </w:pPr>
      <w:r>
        <w:t>1/3</w:t>
      </w:r>
    </w:p>
    <w:p w14:paraId="79436625" w14:textId="29B28EEE" w:rsidR="00803F16" w:rsidRDefault="00803F16" w:rsidP="00817A62">
      <w:pPr>
        <w:pStyle w:val="NoSpacing"/>
        <w:jc w:val="both"/>
      </w:pPr>
    </w:p>
    <w:p w14:paraId="4222131B" w14:textId="50528144" w:rsidR="00803F16" w:rsidRDefault="001A1575" w:rsidP="001A1575">
      <w:pPr>
        <w:pStyle w:val="NoSpacing"/>
        <w:numPr>
          <w:ilvl w:val="0"/>
          <w:numId w:val="1"/>
        </w:numPr>
        <w:jc w:val="both"/>
      </w:pPr>
      <w:r>
        <w:t>In a factory which manufactures TV sets, 10% are defective TV sets. Ten TV sets are chosen randomly from the factory. The probability that exactly 2 of the chosen items are defective is</w:t>
      </w:r>
    </w:p>
    <w:p w14:paraId="0835F46F" w14:textId="1FD83F96" w:rsidR="001A1575" w:rsidRDefault="001A1575" w:rsidP="001A1575">
      <w:pPr>
        <w:pStyle w:val="NoSpacing"/>
        <w:numPr>
          <w:ilvl w:val="1"/>
          <w:numId w:val="1"/>
        </w:numPr>
        <w:jc w:val="both"/>
      </w:pPr>
      <w:r>
        <w:t>0.0036</w:t>
      </w:r>
    </w:p>
    <w:p w14:paraId="460C1012" w14:textId="016DFEAD" w:rsidR="001A1575" w:rsidRPr="001A1575" w:rsidRDefault="001A1575" w:rsidP="001A1575">
      <w:pPr>
        <w:pStyle w:val="NoSpacing"/>
        <w:numPr>
          <w:ilvl w:val="1"/>
          <w:numId w:val="1"/>
        </w:numPr>
        <w:jc w:val="both"/>
        <w:rPr>
          <w:b/>
          <w:bCs/>
        </w:rPr>
      </w:pPr>
      <w:r w:rsidRPr="001A1575">
        <w:rPr>
          <w:b/>
          <w:bCs/>
        </w:rPr>
        <w:t>0.1937</w:t>
      </w:r>
    </w:p>
    <w:p w14:paraId="73CFEAD1" w14:textId="1BC27632" w:rsidR="001A1575" w:rsidRDefault="001A1575" w:rsidP="001A1575">
      <w:pPr>
        <w:pStyle w:val="NoSpacing"/>
        <w:numPr>
          <w:ilvl w:val="1"/>
          <w:numId w:val="1"/>
        </w:numPr>
        <w:jc w:val="both"/>
      </w:pPr>
      <w:r>
        <w:t>0.2234</w:t>
      </w:r>
    </w:p>
    <w:p w14:paraId="0E3D1A48" w14:textId="42356532" w:rsidR="001A1575" w:rsidRDefault="001A1575" w:rsidP="001A1575">
      <w:pPr>
        <w:pStyle w:val="NoSpacing"/>
        <w:numPr>
          <w:ilvl w:val="1"/>
          <w:numId w:val="1"/>
        </w:numPr>
        <w:jc w:val="both"/>
      </w:pPr>
      <w:r>
        <w:t>0.3874</w:t>
      </w:r>
    </w:p>
    <w:p w14:paraId="361156D4" w14:textId="1577FCF1" w:rsidR="00803F16" w:rsidRDefault="00803F16" w:rsidP="00817A62">
      <w:pPr>
        <w:pStyle w:val="NoSpacing"/>
        <w:jc w:val="both"/>
      </w:pPr>
    </w:p>
    <w:p w14:paraId="372F71DC" w14:textId="3360CBD8" w:rsidR="001A1575" w:rsidRDefault="006B3B76" w:rsidP="006B3B76">
      <w:pPr>
        <w:pStyle w:val="NoSpacing"/>
        <w:numPr>
          <w:ilvl w:val="0"/>
          <w:numId w:val="1"/>
        </w:numPr>
        <w:jc w:val="both"/>
      </w:pPr>
      <w:r>
        <w:t>In a binomial distribution, the mean is 15 and variance is 10, then, the number of trials “n” is</w:t>
      </w:r>
    </w:p>
    <w:p w14:paraId="2378E1CE" w14:textId="604EDE19" w:rsidR="006B3B76" w:rsidRDefault="006B3B76" w:rsidP="006B3B76">
      <w:pPr>
        <w:pStyle w:val="NoSpacing"/>
        <w:numPr>
          <w:ilvl w:val="1"/>
          <w:numId w:val="1"/>
        </w:numPr>
        <w:jc w:val="both"/>
      </w:pPr>
      <w:r>
        <w:t>28</w:t>
      </w:r>
    </w:p>
    <w:p w14:paraId="4CAB4C1C" w14:textId="4FA8F9E5" w:rsidR="006B3B76" w:rsidRDefault="006B3B76" w:rsidP="006B3B76">
      <w:pPr>
        <w:pStyle w:val="NoSpacing"/>
        <w:numPr>
          <w:ilvl w:val="1"/>
          <w:numId w:val="1"/>
        </w:numPr>
        <w:jc w:val="both"/>
      </w:pPr>
      <w:r>
        <w:t>16</w:t>
      </w:r>
    </w:p>
    <w:p w14:paraId="2087B251" w14:textId="592E0D3B" w:rsidR="006B3B76" w:rsidRPr="006B3B76" w:rsidRDefault="006B3B76" w:rsidP="006B3B76">
      <w:pPr>
        <w:pStyle w:val="NoSpacing"/>
        <w:numPr>
          <w:ilvl w:val="1"/>
          <w:numId w:val="1"/>
        </w:numPr>
        <w:jc w:val="both"/>
        <w:rPr>
          <w:b/>
          <w:bCs/>
        </w:rPr>
      </w:pPr>
      <w:r w:rsidRPr="006B3B76">
        <w:rPr>
          <w:b/>
          <w:bCs/>
        </w:rPr>
        <w:t>45</w:t>
      </w:r>
    </w:p>
    <w:p w14:paraId="56BE7343" w14:textId="3663974D" w:rsidR="006B3B76" w:rsidRDefault="006B3B76" w:rsidP="006B3B76">
      <w:pPr>
        <w:pStyle w:val="NoSpacing"/>
        <w:numPr>
          <w:ilvl w:val="1"/>
          <w:numId w:val="1"/>
        </w:numPr>
        <w:jc w:val="both"/>
      </w:pPr>
      <w:r>
        <w:t>25</w:t>
      </w:r>
    </w:p>
    <w:p w14:paraId="25B03021" w14:textId="73331C94" w:rsidR="006B3B76" w:rsidRDefault="006B3B76" w:rsidP="006B3B76">
      <w:pPr>
        <w:pStyle w:val="NoSpacing"/>
        <w:jc w:val="both"/>
      </w:pPr>
    </w:p>
    <w:p w14:paraId="1F0641AB" w14:textId="77777777" w:rsidR="006B3B76" w:rsidRDefault="006B3B76" w:rsidP="006B3B76">
      <w:pPr>
        <w:pStyle w:val="NoSpacing"/>
        <w:numPr>
          <w:ilvl w:val="0"/>
          <w:numId w:val="1"/>
        </w:numPr>
        <w:jc w:val="both"/>
      </w:pPr>
      <w:r>
        <w:t>In a binomial distribution, the mean is 5 and variance is 4. The number of trials is</w:t>
      </w:r>
    </w:p>
    <w:p w14:paraId="01D6C7B3" w14:textId="77777777" w:rsidR="006B3B76" w:rsidRDefault="006B3B76" w:rsidP="006B3B76">
      <w:pPr>
        <w:pStyle w:val="NoSpacing"/>
        <w:numPr>
          <w:ilvl w:val="1"/>
          <w:numId w:val="1"/>
        </w:numPr>
        <w:jc w:val="both"/>
      </w:pPr>
      <w:r>
        <w:t>18</w:t>
      </w:r>
    </w:p>
    <w:p w14:paraId="261D3837" w14:textId="4A0253CC" w:rsidR="006B3B76" w:rsidRDefault="006B3B76" w:rsidP="006B3B76">
      <w:pPr>
        <w:pStyle w:val="NoSpacing"/>
        <w:numPr>
          <w:ilvl w:val="1"/>
          <w:numId w:val="1"/>
        </w:numPr>
        <w:jc w:val="both"/>
      </w:pPr>
      <w:r>
        <w:t>17</w:t>
      </w:r>
    </w:p>
    <w:p w14:paraId="0ADC5B9F" w14:textId="0EBE8665" w:rsidR="006B3B76" w:rsidRPr="006B3B76" w:rsidRDefault="006B3B76" w:rsidP="006B3B76">
      <w:pPr>
        <w:pStyle w:val="NoSpacing"/>
        <w:numPr>
          <w:ilvl w:val="1"/>
          <w:numId w:val="1"/>
        </w:numPr>
        <w:jc w:val="both"/>
        <w:rPr>
          <w:b/>
          <w:bCs/>
        </w:rPr>
      </w:pPr>
      <w:r w:rsidRPr="006B3B76">
        <w:rPr>
          <w:b/>
          <w:bCs/>
        </w:rPr>
        <w:t>25</w:t>
      </w:r>
    </w:p>
    <w:p w14:paraId="6B947323" w14:textId="00B3D9FE" w:rsidR="006B3B76" w:rsidRDefault="006B3B76" w:rsidP="006B3B76">
      <w:pPr>
        <w:pStyle w:val="NoSpacing"/>
        <w:numPr>
          <w:ilvl w:val="1"/>
          <w:numId w:val="1"/>
        </w:numPr>
        <w:jc w:val="both"/>
      </w:pPr>
      <w:r>
        <w:t>27</w:t>
      </w:r>
    </w:p>
    <w:p w14:paraId="7D5B420E" w14:textId="31020BCC" w:rsidR="006B3B76" w:rsidRDefault="006B3B76" w:rsidP="006B3B76">
      <w:pPr>
        <w:pStyle w:val="NoSpacing"/>
        <w:jc w:val="both"/>
      </w:pPr>
    </w:p>
    <w:p w14:paraId="368B5C90" w14:textId="1B6AD6C8" w:rsidR="006B3B76" w:rsidRDefault="006B3B76" w:rsidP="006B3B76">
      <w:pPr>
        <w:pStyle w:val="NoSpacing"/>
        <w:jc w:val="both"/>
      </w:pPr>
    </w:p>
    <w:p w14:paraId="6CBE81A8" w14:textId="6381036A" w:rsidR="006B3B76" w:rsidRDefault="006B3B76" w:rsidP="006B3B76">
      <w:pPr>
        <w:pStyle w:val="NoSpacing"/>
        <w:jc w:val="both"/>
      </w:pPr>
    </w:p>
    <w:p w14:paraId="676CDD3C" w14:textId="56703DEF" w:rsidR="006B3B76" w:rsidRDefault="006B3B76" w:rsidP="006B3B76">
      <w:pPr>
        <w:pStyle w:val="NoSpacing"/>
        <w:jc w:val="both"/>
      </w:pPr>
    </w:p>
    <w:p w14:paraId="2B04CC52" w14:textId="721F3F1A" w:rsidR="006B3B76" w:rsidRDefault="006B3B76" w:rsidP="006B3B76">
      <w:pPr>
        <w:pStyle w:val="NoSpacing"/>
        <w:jc w:val="both"/>
      </w:pPr>
    </w:p>
    <w:p w14:paraId="33C4B611" w14:textId="1C897A20" w:rsidR="006B3B76" w:rsidRDefault="006B3B76" w:rsidP="006B3B76">
      <w:pPr>
        <w:pStyle w:val="NoSpacing"/>
        <w:jc w:val="both"/>
      </w:pPr>
    </w:p>
    <w:p w14:paraId="611EF032" w14:textId="7AF18E72" w:rsidR="006B3B76" w:rsidRDefault="006B3B76" w:rsidP="006B3B76">
      <w:pPr>
        <w:pStyle w:val="NoSpacing"/>
        <w:jc w:val="both"/>
      </w:pPr>
    </w:p>
    <w:p w14:paraId="1FF294EA" w14:textId="3847A542" w:rsidR="006B3B76" w:rsidRDefault="006B3B76" w:rsidP="006B3B76">
      <w:pPr>
        <w:pStyle w:val="NoSpacing"/>
        <w:jc w:val="both"/>
      </w:pPr>
    </w:p>
    <w:p w14:paraId="2F9B9D0F" w14:textId="7FE5183F" w:rsidR="006B3B76" w:rsidRDefault="006B3B76" w:rsidP="006B3B76">
      <w:pPr>
        <w:pStyle w:val="NoSpacing"/>
        <w:jc w:val="both"/>
      </w:pPr>
    </w:p>
    <w:p w14:paraId="12E013E3" w14:textId="3967ADA1" w:rsidR="006B3B76" w:rsidRDefault="006B3B76" w:rsidP="006B3B76">
      <w:pPr>
        <w:pStyle w:val="NoSpacing"/>
        <w:jc w:val="both"/>
      </w:pPr>
    </w:p>
    <w:p w14:paraId="597CBBE0" w14:textId="77777777" w:rsidR="006B3B76" w:rsidRDefault="006B3B76" w:rsidP="006B3B76">
      <w:pPr>
        <w:pStyle w:val="NoSpacing"/>
        <w:jc w:val="both"/>
      </w:pPr>
    </w:p>
    <w:sectPr w:rsidR="006B3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E43"/>
    <w:multiLevelType w:val="hybridMultilevel"/>
    <w:tmpl w:val="54049094"/>
    <w:lvl w:ilvl="0" w:tplc="AB58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8619AD"/>
    <w:multiLevelType w:val="hybridMultilevel"/>
    <w:tmpl w:val="55306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62"/>
    <w:rsid w:val="00080A45"/>
    <w:rsid w:val="001A1575"/>
    <w:rsid w:val="0029151A"/>
    <w:rsid w:val="002C18AD"/>
    <w:rsid w:val="00412C4C"/>
    <w:rsid w:val="006736FC"/>
    <w:rsid w:val="006B3B76"/>
    <w:rsid w:val="006C208F"/>
    <w:rsid w:val="00774077"/>
    <w:rsid w:val="00803F16"/>
    <w:rsid w:val="00817A62"/>
    <w:rsid w:val="0088293D"/>
    <w:rsid w:val="009762C8"/>
    <w:rsid w:val="00A65019"/>
    <w:rsid w:val="00DF6DAE"/>
    <w:rsid w:val="00ED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D560"/>
  <w15:chartTrackingRefBased/>
  <w15:docId w15:val="{814005B1-0B25-4819-A5D0-CCE0BA5F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Thejasvi TV</dc:creator>
  <cp:keywords/>
  <dc:description/>
  <cp:lastModifiedBy>Thejasvi TV</cp:lastModifiedBy>
  <cp:revision>2</cp:revision>
  <dcterms:created xsi:type="dcterms:W3CDTF">2022-03-27T12:44:00Z</dcterms:created>
  <dcterms:modified xsi:type="dcterms:W3CDTF">2022-03-27T14:19:00Z</dcterms:modified>
</cp:coreProperties>
</file>