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360" w:right="0"/>
        <w:rPr/>
      </w:pPr>
      <w:r>
        <w:rPr>
          <w:b/>
          <w:sz w:val="16"/>
          <w:szCs w:val="16"/>
        </w:rPr>
        <w:t>[SC] = function abbreviation</w:t>
      </w:r>
    </w:p>
    <w:p>
      <w:pPr>
        <w:pStyle w:val="Normal"/>
        <w:ind w:left="360" w:right="0"/>
        <w:rPr>
          <w:b/>
          <w:sz w:val="16"/>
          <w:szCs w:val="16"/>
          <w:lang w:val="en-US" w:eastAsia="en-US"/>
        </w:rPr>
      </w:pPr>
      <w:r>
        <w:rPr>
          <w:b/>
          <w:sz w:val="16"/>
          <w:szCs w:val="16"/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297180</wp:posOffset>
                </wp:positionH>
                <wp:positionV relativeFrom="paragraph">
                  <wp:posOffset>70485</wp:posOffset>
                </wp:positionV>
                <wp:extent cx="1628775" cy="228600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8640" cy="228600"/>
                          <a:chOff x="0" y="0"/>
                          <a:chExt cx="1628640" cy="228600"/>
                        </a:xfrm>
                      </wpg:grpSpPr>
                      <wps:wsp>
                        <wps:cNvSpPr/>
                        <wps:spPr>
                          <a:xfrm flipH="1">
                            <a:off x="0" y="114480"/>
                            <a:ext cx="45720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prstDash val="dashDot"/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485640" y="0"/>
                            <a:ext cx="114300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ind w:left="0" w:right="0" w:hanging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en-GB" w:bidi="ar-SA"/>
                                </w:rPr>
                                <w:t>Functional lines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3.4pt;margin-top:5.55pt;width:128.25pt;height:18pt" coordorigin="468,111" coordsize="2565,360">
                <v:line id="shape_0" from="468,291" to="1187,291" stroked="t" o:allowincell="f" style="position:absolute;flip:x">
                  <v:stroke color="black" weight="9360" dashstyle="dashdot" joinstyle="miter" endcap="flat"/>
                  <v:fill o:detectmouseclick="t" on="false"/>
                  <w10:wrap type="none"/>
                </v:line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fillcolor="white" stroked="f" o:allowincell="f" style="position:absolute;left:1233;top:111;width:1799;height:35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ind w:left="0" w:right="0" w:hanging="0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val="en-GB" w:bidi="ar-SA"/>
                          </w:rPr>
                          <w:t>Functional lines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2602230</wp:posOffset>
                </wp:positionH>
                <wp:positionV relativeFrom="paragraph">
                  <wp:posOffset>3175</wp:posOffset>
                </wp:positionV>
                <wp:extent cx="1356995" cy="594995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995" cy="594995"/>
                        </a:xfrm>
                        <a:prstGeom prst="rect"/>
                        <a:solidFill>
                          <a:srgbClr val="CCFFCC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left="0" w:right="0"/>
                              <w:jc w:val="center"/>
                              <w:rPr/>
                            </w:pPr>
                            <w:r>
                              <w:rPr/>
                              <w:t>Corporate Safety officer</w:t>
                            </w:r>
                          </w:p>
                          <w:p>
                            <w:pPr>
                              <w:pStyle w:val="Normal"/>
                              <w:ind w:left="0" w:right="0"/>
                              <w:jc w:val="center"/>
                              <w:rPr/>
                            </w:pPr>
                            <w:r>
                              <w:rPr/>
                              <w:t>SHANFARI TRADING AND FURNISHING CO. LLC (Gouda)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CCFFCC" strokecolor="#000000" strokeweight="0pt" style="position:absolute;rotation:-0;width:106.85pt;height:46.85pt;mso-wrap-distance-left:9.05pt;mso-wrap-distance-right:9.05pt;mso-wrap-distance-top:0pt;mso-wrap-distance-bottom:0pt;margin-top:0.25pt;mso-position-vertical-relative:text;margin-left:204.9pt;mso-position-horizontal-relative:text">
                <v:textbox>
                  <w:txbxContent>
                    <w:p>
                      <w:pPr>
                        <w:pStyle w:val="Normal"/>
                        <w:ind w:left="0" w:right="0"/>
                        <w:jc w:val="center"/>
                        <w:rPr/>
                      </w:pPr>
                      <w:r>
                        <w:rPr/>
                        <w:t>Corporate Safety officer</w:t>
                      </w:r>
                    </w:p>
                    <w:p>
                      <w:pPr>
                        <w:pStyle w:val="Normal"/>
                        <w:ind w:left="0" w:right="0"/>
                        <w:jc w:val="center"/>
                        <w:rPr/>
                      </w:pPr>
                      <w:r>
                        <w:rPr/>
                        <w:t>SHANFARI TRADING AND FURNISHING CO. LLC (Gouda)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left="360" w:right="0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ind w:left="360" w:right="0"/>
        <w:rPr>
          <w:b/>
          <w:sz w:val="16"/>
          <w:szCs w:val="16"/>
          <w:lang w:val="en-US" w:eastAsia="en-US"/>
        </w:rPr>
      </w:pPr>
      <w:r>
        <w:rPr>
          <w:b/>
          <w:sz w:val="16"/>
          <w:szCs w:val="16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3869055</wp:posOffset>
                </wp:positionH>
                <wp:positionV relativeFrom="paragraph">
                  <wp:posOffset>7620</wp:posOffset>
                </wp:positionV>
                <wp:extent cx="914400" cy="0"/>
                <wp:effectExtent l="0" t="5080" r="0" b="50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prstDash val="dashDot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4.65pt,0.6pt" to="376.6pt,0.6pt" stroked="t" o:allowincell="f" style="position:absolute;flip:x">
                <v:stroke color="black" weight="9360" dashstyle="dashdot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4783455</wp:posOffset>
                </wp:positionH>
                <wp:positionV relativeFrom="paragraph">
                  <wp:posOffset>7620</wp:posOffset>
                </wp:positionV>
                <wp:extent cx="0" cy="2286000"/>
                <wp:effectExtent l="5080" t="0" r="5080" b="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2860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prstDash val="dashDot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6.65pt,0.6pt" to="376.65pt,180.55pt" stroked="t" o:allowincell="f" style="position:absolute">
                <v:stroke color="black" weight="9360" dashstyle="dashdot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b/>
          <w:sz w:val="16"/>
          <w:szCs w:val="16"/>
          <w:lang w:val="en-US" w:eastAsia="en-US"/>
        </w:rPr>
      </w:pPr>
      <w:r>
        <w:rPr>
          <w:b/>
          <w:sz w:val="16"/>
          <w:szCs w:val="16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4783455</wp:posOffset>
                </wp:positionH>
                <wp:positionV relativeFrom="paragraph">
                  <wp:posOffset>2176780</wp:posOffset>
                </wp:positionV>
                <wp:extent cx="0" cy="800100"/>
                <wp:effectExtent l="5080" t="0" r="5080" b="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002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6.65pt,171.4pt" to="376.65pt,234.3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3296920</wp:posOffset>
                </wp:positionH>
                <wp:positionV relativeFrom="paragraph">
                  <wp:posOffset>2976245</wp:posOffset>
                </wp:positionV>
                <wp:extent cx="5715" cy="1581785"/>
                <wp:effectExtent l="5080" t="635" r="5080" b="635"/>
                <wp:wrapNone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760" cy="15818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9.6pt,234.35pt" to="260pt,358.85pt" stroked="t" o:allowincell="f" style="position:absolute;flip:xy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3297555</wp:posOffset>
                </wp:positionH>
                <wp:positionV relativeFrom="paragraph">
                  <wp:posOffset>2976880</wp:posOffset>
                </wp:positionV>
                <wp:extent cx="2971800" cy="0"/>
                <wp:effectExtent l="0" t="5080" r="0" b="5080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971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9.65pt,234.4pt" to="493.6pt,234.4pt" stroked="t" o:allowincell="f" style="position:absolute;flip:x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6269355</wp:posOffset>
                </wp:positionH>
                <wp:positionV relativeFrom="paragraph">
                  <wp:posOffset>2976880</wp:posOffset>
                </wp:positionV>
                <wp:extent cx="0" cy="228600"/>
                <wp:effectExtent l="5080" t="0" r="5080" b="0"/>
                <wp:wrapNone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3.65pt,234.4pt" to="493.65pt,252.3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4783455</wp:posOffset>
                </wp:positionH>
                <wp:positionV relativeFrom="paragraph">
                  <wp:posOffset>1719580</wp:posOffset>
                </wp:positionV>
                <wp:extent cx="800100" cy="0"/>
                <wp:effectExtent l="0" t="5080" r="0" b="5080"/>
                <wp:wrapNone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002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6.65pt,135.4pt" to="439.6pt,135.4pt" stroked="t" o:allowincell="f" style="position:absolute;flip:x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4783455</wp:posOffset>
                </wp:positionH>
                <wp:positionV relativeFrom="paragraph">
                  <wp:posOffset>1262380</wp:posOffset>
                </wp:positionV>
                <wp:extent cx="0" cy="457200"/>
                <wp:effectExtent l="5080" t="0" r="5080" b="0"/>
                <wp:wrapNone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6.65pt,99.4pt" to="376.65pt,135.3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4088130</wp:posOffset>
                </wp:positionH>
                <wp:positionV relativeFrom="paragraph">
                  <wp:posOffset>681355</wp:posOffset>
                </wp:positionV>
                <wp:extent cx="1356995" cy="594995"/>
                <wp:effectExtent l="0" t="0" r="0" b="0"/>
                <wp:wrapNone/>
                <wp:docPr id="11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995" cy="59499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left="0" w:right="0"/>
                              <w:jc w:val="center"/>
                              <w:rPr/>
                            </w:pPr>
                            <w:r>
                              <w:rPr/>
                              <w:t xml:space="preserve">Safety Coordinator </w:t>
                            </w:r>
                          </w:p>
                          <w:p>
                            <w:pPr>
                              <w:pStyle w:val="Normal"/>
                              <w:ind w:left="0" w:right="0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ind w:left="0" w:right="0"/>
                              <w:jc w:val="center"/>
                              <w:rPr>
                                <w:szCs w:val="16"/>
                              </w:rPr>
                            </w:pPr>
                            <w:r>
                              <w:rPr>
                                <w:szCs w:val="16"/>
                              </w:rPr>
                              <w:t>Navin Srivastava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06.85pt;height:46.85pt;mso-wrap-distance-left:9.05pt;mso-wrap-distance-right:9.05pt;mso-wrap-distance-top:0pt;mso-wrap-distance-bottom:0pt;margin-top:53.65pt;mso-position-vertical-relative:text;margin-left:321.9pt;mso-position-horizontal-relative:text">
                <v:textbox>
                  <w:txbxContent>
                    <w:p>
                      <w:pPr>
                        <w:pStyle w:val="Normal"/>
                        <w:ind w:left="0" w:right="0"/>
                        <w:jc w:val="center"/>
                        <w:rPr/>
                      </w:pPr>
                      <w:r>
                        <w:rPr/>
                        <w:t xml:space="preserve">Safety Coordinator </w:t>
                      </w:r>
                    </w:p>
                    <w:p>
                      <w:pPr>
                        <w:pStyle w:val="Normal"/>
                        <w:ind w:left="0" w:right="0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ind w:left="0" w:right="0"/>
                        <w:jc w:val="center"/>
                        <w:rPr>
                          <w:szCs w:val="16"/>
                        </w:rPr>
                      </w:pPr>
                      <w:r>
                        <w:rPr>
                          <w:szCs w:val="16"/>
                        </w:rPr>
                        <w:t>Navin Srivastava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5574030</wp:posOffset>
                </wp:positionH>
                <wp:positionV relativeFrom="paragraph">
                  <wp:posOffset>1386205</wp:posOffset>
                </wp:positionV>
                <wp:extent cx="1276350" cy="704850"/>
                <wp:effectExtent l="0" t="0" r="0" b="0"/>
                <wp:wrapNone/>
                <wp:docPr id="1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7048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left="0" w:right="0"/>
                              <w:jc w:val="center"/>
                              <w:rPr/>
                            </w:pPr>
                            <w:r>
                              <w:rPr/>
                              <w:t>Safety Officer Training</w:t>
                            </w:r>
                          </w:p>
                          <w:p>
                            <w:pPr>
                              <w:pStyle w:val="Normal"/>
                              <w:ind w:left="0" w:right="0"/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ind w:left="0" w:right="0"/>
                              <w:jc w:val="center"/>
                              <w:rPr>
                                <w:szCs w:val="16"/>
                              </w:rPr>
                            </w:pPr>
                            <w:r>
                              <w:rPr>
                                <w:szCs w:val="16"/>
                              </w:rPr>
                              <w:t>Kumarasamy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00.5pt;height:55.5pt;mso-wrap-distance-left:9.05pt;mso-wrap-distance-right:9.05pt;mso-wrap-distance-top:0pt;mso-wrap-distance-bottom:0pt;margin-top:109.15pt;mso-position-vertical-relative:text;margin-left:438.9pt;mso-position-horizontal-relative:text">
                <v:textbox>
                  <w:txbxContent>
                    <w:p>
                      <w:pPr>
                        <w:pStyle w:val="Normal"/>
                        <w:ind w:left="0" w:right="0"/>
                        <w:jc w:val="center"/>
                        <w:rPr/>
                      </w:pPr>
                      <w:r>
                        <w:rPr/>
                        <w:t>Safety Officer Training</w:t>
                      </w:r>
                    </w:p>
                    <w:p>
                      <w:pPr>
                        <w:pStyle w:val="Normal"/>
                        <w:ind w:left="0" w:right="0"/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</w:r>
                    </w:p>
                    <w:p>
                      <w:pPr>
                        <w:pStyle w:val="Normal"/>
                        <w:ind w:left="0" w:right="0"/>
                        <w:jc w:val="center"/>
                        <w:rPr>
                          <w:szCs w:val="16"/>
                        </w:rPr>
                      </w:pPr>
                      <w:r>
                        <w:rPr>
                          <w:szCs w:val="16"/>
                        </w:rPr>
                        <w:t>Kumarasamy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2638425</wp:posOffset>
                </wp:positionH>
                <wp:positionV relativeFrom="paragraph">
                  <wp:posOffset>4064635</wp:posOffset>
                </wp:positionV>
                <wp:extent cx="1276350" cy="590550"/>
                <wp:effectExtent l="0" t="0" r="0" b="0"/>
                <wp:wrapNone/>
                <wp:docPr id="13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5905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left="0" w:righ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Safety Assistant/s</w:t>
                            </w:r>
                          </w:p>
                          <w:p>
                            <w:pPr>
                              <w:pStyle w:val="Normal"/>
                              <w:ind w:left="0" w:righ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ind w:left="0" w:right="0"/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ind w:left="0" w:right="0"/>
                              <w:jc w:val="center"/>
                              <w:rPr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eastAsia="Arial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  <w:lang w:val="en-US"/>
                              </w:rPr>
                              <w:t>[PSA]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00.5pt;height:46.5pt;mso-wrap-distance-left:9.05pt;mso-wrap-distance-right:9.05pt;mso-wrap-distance-top:0pt;mso-wrap-distance-bottom:0pt;margin-top:320.05pt;mso-position-vertical-relative:text;margin-left:207.75pt;mso-position-horizontal-relative:text">
                <v:textbox>
                  <w:txbxContent>
                    <w:p>
                      <w:pPr>
                        <w:pStyle w:val="Normal"/>
                        <w:ind w:left="0" w:righ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Safety Assistant/s</w:t>
                      </w:r>
                    </w:p>
                    <w:p>
                      <w:pPr>
                        <w:pStyle w:val="Normal"/>
                        <w:ind w:left="0" w:righ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ind w:left="0" w:right="0"/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</w:r>
                    </w:p>
                    <w:p>
                      <w:pPr>
                        <w:pStyle w:val="Normal"/>
                        <w:ind w:left="0" w:right="0"/>
                        <w:jc w:val="center"/>
                        <w:rPr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eastAsia="Arial"/>
                          <w:b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sz w:val="16"/>
                          <w:szCs w:val="16"/>
                          <w:lang w:val="en-US"/>
                        </w:rPr>
                        <w:t>[PSA]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2653665</wp:posOffset>
                </wp:positionH>
                <wp:positionV relativeFrom="paragraph">
                  <wp:posOffset>3166745</wp:posOffset>
                </wp:positionV>
                <wp:extent cx="1276350" cy="594995"/>
                <wp:effectExtent l="0" t="0" r="0" b="0"/>
                <wp:wrapNone/>
                <wp:docPr id="14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59499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left="0" w:righ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Safety Inspector/s</w:t>
                            </w:r>
                          </w:p>
                          <w:p>
                            <w:pPr>
                              <w:pStyle w:val="Normal"/>
                              <w:ind w:left="0" w:righ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ind w:left="0" w:right="0"/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ind w:left="0" w:right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[PSI]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00.5pt;height:46.85pt;mso-wrap-distance-left:9.05pt;mso-wrap-distance-right:9.05pt;mso-wrap-distance-top:0pt;mso-wrap-distance-bottom:0pt;margin-top:249.35pt;mso-position-vertical-relative:text;margin-left:208.95pt;mso-position-horizontal-relative:text">
                <v:textbox>
                  <w:txbxContent>
                    <w:p>
                      <w:pPr>
                        <w:pStyle w:val="Normal"/>
                        <w:ind w:left="0" w:righ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Safety Inspector/s</w:t>
                      </w:r>
                    </w:p>
                    <w:p>
                      <w:pPr>
                        <w:pStyle w:val="Normal"/>
                        <w:ind w:left="0" w:righ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ind w:left="0" w:right="0"/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</w:r>
                    </w:p>
                    <w:p>
                      <w:pPr>
                        <w:pStyle w:val="Normal"/>
                        <w:ind w:left="0" w:right="0"/>
                        <w:jc w:val="center"/>
                        <w:rPr/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[PSI]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4088130</wp:posOffset>
                </wp:positionH>
                <wp:positionV relativeFrom="paragraph">
                  <wp:posOffset>2052955</wp:posOffset>
                </wp:positionV>
                <wp:extent cx="1276350" cy="594995"/>
                <wp:effectExtent l="0" t="0" r="0" b="0"/>
                <wp:wrapNone/>
                <wp:docPr id="1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59499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left="0" w:righ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Safety Officer/s</w:t>
                            </w:r>
                          </w:p>
                          <w:p>
                            <w:pPr>
                              <w:pStyle w:val="Normal"/>
                              <w:ind w:left="0" w:righ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Project/s</w:t>
                            </w:r>
                          </w:p>
                          <w:p>
                            <w:pPr>
                              <w:pStyle w:val="Normal"/>
                              <w:ind w:left="0" w:right="0"/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ind w:left="0" w:right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[PSO]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00.5pt;height:46.85pt;mso-wrap-distance-left:9.05pt;mso-wrap-distance-right:9.05pt;mso-wrap-distance-top:0pt;mso-wrap-distance-bottom:0pt;margin-top:161.65pt;mso-position-vertical-relative:text;margin-left:321.9pt;mso-position-horizontal-relative:text">
                <v:textbox>
                  <w:txbxContent>
                    <w:p>
                      <w:pPr>
                        <w:pStyle w:val="Normal"/>
                        <w:ind w:left="0" w:righ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Safety Officer/s</w:t>
                      </w:r>
                    </w:p>
                    <w:p>
                      <w:pPr>
                        <w:pStyle w:val="Normal"/>
                        <w:ind w:left="0" w:righ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Project/s</w:t>
                      </w:r>
                    </w:p>
                    <w:p>
                      <w:pPr>
                        <w:pStyle w:val="Normal"/>
                        <w:ind w:left="0" w:right="0"/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</w:r>
                    </w:p>
                    <w:p>
                      <w:pPr>
                        <w:pStyle w:val="Normal"/>
                        <w:ind w:left="0" w:right="0"/>
                        <w:jc w:val="center"/>
                        <w:rPr/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[PSO]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5574030</wp:posOffset>
                </wp:positionH>
                <wp:positionV relativeFrom="paragraph">
                  <wp:posOffset>3195955</wp:posOffset>
                </wp:positionV>
                <wp:extent cx="1276350" cy="594995"/>
                <wp:effectExtent l="0" t="0" r="0" b="0"/>
                <wp:wrapNone/>
                <wp:docPr id="1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59499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left="0" w:righ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Site Nurse</w:t>
                            </w:r>
                          </w:p>
                          <w:p>
                            <w:pPr>
                              <w:pStyle w:val="Normal"/>
                              <w:ind w:left="0" w:righ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ind w:left="0" w:right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[PN]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00.5pt;height:46.85pt;mso-wrap-distance-left:9.05pt;mso-wrap-distance-right:9.05pt;mso-wrap-distance-top:0pt;mso-wrap-distance-bottom:0pt;margin-top:251.65pt;mso-position-vertical-relative:text;margin-left:438.9pt;mso-position-horizontal-relative:text">
                <v:textbox>
                  <w:txbxContent>
                    <w:p>
                      <w:pPr>
                        <w:pStyle w:val="Normal"/>
                        <w:ind w:left="0" w:righ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Site Nurse</w:t>
                      </w:r>
                    </w:p>
                    <w:p>
                      <w:pPr>
                        <w:pStyle w:val="Normal"/>
                        <w:ind w:left="0" w:righ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ind w:left="0" w:right="0"/>
                        <w:jc w:val="center"/>
                        <w:rPr/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[PN]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default" r:id="rId2"/>
      <w:type w:val="nextPage"/>
      <w:pgSz w:orient="landscape" w:w="16838" w:h="11906"/>
      <w:pgMar w:left="288" w:right="288" w:gutter="0" w:header="446" w:top="806" w:footer="0" w:bottom="15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ahoma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5027" w:type="dxa"/>
      <w:jc w:val="left"/>
      <w:tblInd w:w="46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694"/>
      <w:gridCol w:w="9561"/>
      <w:gridCol w:w="2772"/>
    </w:tblGrid>
    <w:tr>
      <w:trPr>
        <w:trHeight w:val="1454" w:hRule="exact"/>
      </w:trPr>
      <w:tc>
        <w:tcPr>
          <w:tcW w:w="26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clear" w:pos="4320"/>
              <w:tab w:val="clear" w:pos="8640"/>
            </w:tabs>
            <w:ind w:left="0" w:right="0"/>
            <w:jc w:val="center"/>
            <w:rPr/>
          </w:pPr>
          <w:r>
            <w:rPr/>
            <w:drawing>
              <wp:inline distT="0" distB="0" distL="0" distR="0">
                <wp:extent cx="500000" cy="500000"/>
                <wp:effectExtent l="0" t="0" r="0" b="0"/>
                <wp:docPr id="17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2" t="-11" r="-2" b="-1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0000" cy="500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/>
          </w:r>
        </w:p>
      </w:tc>
      <w:tc>
        <w:tcPr>
          <w:tcW w:w="95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ind w:left="0" w:right="0"/>
            <w:jc w:val="center"/>
            <w:rPr>
              <w:b/>
              <w:bCs/>
              <w:sz w:val="22"/>
              <w:szCs w:val="22"/>
            </w:rPr>
          </w:pPr>
          <w:r>
            <w:rPr>
              <w:b/>
              <w:bCs/>
              <w:sz w:val="22"/>
              <w:szCs w:val="22"/>
            </w:rPr>
            <w:t>SHANFARI MANAGEMENT SYSTEM</w:t>
          </w:r>
        </w:p>
        <w:p>
          <w:pPr>
            <w:pStyle w:val="Normal"/>
            <w:ind w:left="0" w:right="0"/>
            <w:jc w:val="center"/>
            <w:rPr>
              <w:b/>
              <w:bCs/>
              <w:sz w:val="22"/>
              <w:szCs w:val="22"/>
            </w:rPr>
          </w:pPr>
          <w:r>
            <w:rPr>
              <w:b/>
              <w:bCs/>
              <w:sz w:val="22"/>
              <w:szCs w:val="22"/>
            </w:rPr>
          </w:r>
        </w:p>
        <w:p>
          <w:pPr>
            <w:pStyle w:val="Normal"/>
            <w:ind w:left="0" w:right="0"/>
            <w:jc w:val="center"/>
            <w:rPr>
              <w:b/>
              <w:bCs/>
              <w:sz w:val="22"/>
              <w:szCs w:val="22"/>
            </w:rPr>
          </w:pPr>
          <w:r>
            <w:rPr>
              <w:b/>
              <w:bCs/>
              <w:sz w:val="22"/>
              <w:szCs w:val="22"/>
            </w:rPr>
            <w:t>Chart</w:t>
          </w:r>
        </w:p>
        <w:p>
          <w:pPr>
            <w:pStyle w:val="Header"/>
            <w:tabs>
              <w:tab w:val="clear" w:pos="4320"/>
              <w:tab w:val="clear" w:pos="8640"/>
            </w:tabs>
            <w:ind w:left="0" w:right="0"/>
            <w:jc w:val="center"/>
            <w:rPr>
              <w:b/>
              <w:bCs/>
              <w:sz w:val="22"/>
              <w:szCs w:val="22"/>
            </w:rPr>
          </w:pPr>
          <w:r>
            <w:rPr>
              <w:b/>
              <w:bCs/>
              <w:sz w:val="22"/>
              <w:szCs w:val="22"/>
            </w:rPr>
          </w:r>
        </w:p>
        <w:p>
          <w:pPr>
            <w:pStyle w:val="Header"/>
            <w:tabs>
              <w:tab w:val="clear" w:pos="4320"/>
              <w:tab w:val="clear" w:pos="8640"/>
            </w:tabs>
            <w:ind w:left="0" w:right="0"/>
            <w:jc w:val="center"/>
            <w:rPr>
              <w:b/>
              <w:bCs/>
            </w:rPr>
          </w:pPr>
          <w:r>
            <w:rPr>
              <w:bCs/>
            </w:rPr>
            <w:t>Organisation Chart – Health &amp; Safety Department (with staff names)</w:t>
          </w:r>
        </w:p>
      </w:tc>
      <w:tc>
        <w:tcPr>
          <w:tcW w:w="27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left" w:pos="792" w:leader="none"/>
              <w:tab w:val="left" w:pos="972" w:leader="none"/>
            </w:tabs>
            <w:spacing w:before="40" w:after="0"/>
            <w:ind w:left="0" w:right="0"/>
            <w:rPr>
              <w:b/>
            </w:rPr>
          </w:pPr>
          <w:r>
            <w:rPr/>
            <w:t>Doc. No</w:t>
          </w:r>
          <w:r>
            <w:rPr>
              <w:b/>
            </w:rPr>
            <w:tab/>
          </w:r>
          <w:r>
            <w:rPr>
              <w:bCs/>
            </w:rPr>
            <w:t xml:space="preserve">: </w:t>
            <w:tab/>
          </w:r>
          <w:r>
            <w:rPr>
              <w:b/>
              <w:bCs/>
            </w:rPr>
            <w:t>HS-GC-01_01</w:t>
          </w:r>
        </w:p>
        <w:p>
          <w:pPr>
            <w:pStyle w:val="Normal"/>
            <w:tabs>
              <w:tab w:val="clear" w:pos="720"/>
              <w:tab w:val="left" w:pos="792" w:leader="none"/>
              <w:tab w:val="left" w:pos="972" w:leader="none"/>
            </w:tabs>
            <w:spacing w:before="40" w:after="0"/>
            <w:ind w:left="0" w:right="0"/>
            <w:rPr/>
          </w:pPr>
          <w:r>
            <w:rPr/>
            <w:t>Rev.</w:t>
            <w:tab/>
            <w:t>:</w:t>
            <w:tab/>
            <w:t>01</w:t>
          </w:r>
        </w:p>
        <w:p>
          <w:pPr>
            <w:pStyle w:val="Normal"/>
            <w:tabs>
              <w:tab w:val="clear" w:pos="720"/>
              <w:tab w:val="left" w:pos="792" w:leader="none"/>
              <w:tab w:val="left" w:pos="972" w:leader="none"/>
            </w:tabs>
            <w:spacing w:before="40" w:after="0"/>
            <w:ind w:left="0" w:right="0"/>
            <w:rPr/>
          </w:pPr>
          <w:r>
            <w:rPr/>
            <w:t>Date</w:t>
            <w:tab/>
            <w:t>:</w:t>
            <w:tab/>
            <w:t>12 Aug 2007</w:t>
          </w:r>
        </w:p>
        <w:p>
          <w:pPr>
            <w:pStyle w:val="Normal"/>
            <w:tabs>
              <w:tab w:val="clear" w:pos="720"/>
              <w:tab w:val="left" w:pos="792" w:leader="none"/>
              <w:tab w:val="left" w:pos="972" w:leader="none"/>
            </w:tabs>
            <w:spacing w:before="40" w:after="0"/>
            <w:ind w:left="0" w:right="0"/>
            <w:rPr/>
          </w:pPr>
          <w:r>
            <w:rPr/>
            <w:t>Author</w:t>
            <w:tab/>
            <w:t>:</w:t>
            <w:tab/>
            <w:t>JGE</w:t>
          </w:r>
        </w:p>
        <w:p>
          <w:pPr>
            <w:pStyle w:val="Normal"/>
            <w:tabs>
              <w:tab w:val="clear" w:pos="720"/>
              <w:tab w:val="left" w:pos="792" w:leader="none"/>
              <w:tab w:val="left" w:pos="972" w:leader="none"/>
            </w:tabs>
            <w:spacing w:before="40" w:after="0"/>
            <w:ind w:left="0" w:right="0"/>
            <w:rPr/>
          </w:pPr>
          <w:r>
            <w:rPr/>
            <w:t>Page      :  1 of 1</w:t>
          </w:r>
        </w:p>
      </w:tc>
    </w:tr>
  </w:tbl>
  <w:p>
    <w:pPr>
      <w:pStyle w:val="Header"/>
      <w:tabs>
        <w:tab w:val="clear" w:pos="4320"/>
        <w:tab w:val="clear" w:pos="8640"/>
        <w:tab w:val="right" w:pos="13892" w:leader="none"/>
      </w:tabs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1134"/>
        </w:tabs>
        <w:ind w:left="1134" w:hanging="1134"/>
      </w:pPr>
      <w:rPr>
        <w:u w:val="none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u w:val="none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u w:val="none"/>
      </w:rPr>
    </w:lvl>
    <w:lvl w:ilvl="3">
      <w:start w:val="1"/>
      <w:pStyle w:val="Heading4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u w:val="none"/>
      </w:rPr>
    </w:lvl>
    <w:lvl w:ilvl="4">
      <w:start w:val="1"/>
      <w:pStyle w:val="Heading5"/>
      <w:numFmt w:val="decimal"/>
      <w:lvlText w:val="%1.%2.%3.%4.%5"/>
      <w:lvlJc w:val="left"/>
      <w:pPr>
        <w:tabs>
          <w:tab w:val="num" w:pos="1134"/>
        </w:tabs>
        <w:ind w:left="1134" w:hanging="1134"/>
      </w:pPr>
    </w:lvl>
    <w:lvl w:ilvl="5">
      <w:start w:val="1"/>
      <w:pStyle w:val="Heading6"/>
      <w:numFmt w:val="decimal"/>
      <w:lvlText w:val="%1.%2.%3.%4.%5.%6"/>
      <w:lvlJc w:val="left"/>
      <w:pPr>
        <w:tabs>
          <w:tab w:val="num" w:pos="1134"/>
        </w:tabs>
        <w:ind w:left="1134" w:hanging="1134"/>
      </w:pPr>
    </w:lvl>
    <w:lvl w:ilvl="6">
      <w:start w:val="1"/>
      <w:pStyle w:val="Heading7"/>
      <w:numFmt w:val="decimal"/>
      <w:lvlText w:val="%1.%2.%3.%4.%5.%6.%7"/>
      <w:lvlJc w:val="left"/>
      <w:pPr>
        <w:tabs>
          <w:tab w:val="num" w:pos="1418"/>
        </w:tabs>
        <w:ind w:left="1418" w:hanging="1418"/>
      </w:pPr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1701"/>
        </w:tabs>
        <w:ind w:left="1701" w:hanging="1701"/>
      </w:pPr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1800"/>
        </w:tabs>
        <w:ind w:left="1701" w:hanging="1701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ind w:hanging="0" w:left="567" w:right="0"/>
    </w:pPr>
    <w:rPr>
      <w:rFonts w:ascii="Arial" w:hAnsi="Arial" w:eastAsia="Times New Roman" w:cs="Arial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tabs>
        <w:tab w:val="clear" w:pos="720"/>
        <w:tab w:val="left" w:pos="567" w:leader="none"/>
      </w:tabs>
      <w:spacing w:before="0" w:after="120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tabs>
        <w:tab w:val="clear" w:pos="720"/>
        <w:tab w:val="left" w:pos="567" w:leader="none"/>
      </w:tabs>
      <w:spacing w:before="0" w:after="120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tabs>
        <w:tab w:val="clear" w:pos="720"/>
        <w:tab w:val="left" w:pos="567" w:leader="none"/>
      </w:tabs>
      <w:spacing w:before="0" w:after="12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left" w:pos="851" w:leader="none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tabs>
        <w:tab w:val="clear" w:pos="720"/>
        <w:tab w:val="left" w:pos="851" w:leader="none"/>
      </w:tabs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b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tabs>
        <w:tab w:val="clear" w:pos="720"/>
        <w:tab w:val="left" w:pos="1701" w:leader="none"/>
      </w:tabs>
      <w:outlineLvl w:val="8"/>
    </w:pPr>
    <w:rPr>
      <w:b/>
    </w:rPr>
  </w:style>
  <w:style w:type="character" w:styleId="WW8Num1z0">
    <w:name w:val="WW8Num1z0"/>
    <w:qFormat/>
    <w:rPr>
      <w:u w:val="none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noteText">
    <w:name w:val="footnote text"/>
    <w:basedOn w:val="Normal"/>
    <w:pPr/>
    <w:rPr/>
  </w:style>
  <w:style w:type="paragraph" w:styleId="TOC1">
    <w:name w:val="toc 1"/>
    <w:basedOn w:val="Heading1"/>
    <w:next w:val="Normal"/>
    <w:pPr>
      <w:numPr>
        <w:ilvl w:val="0"/>
        <w:numId w:val="0"/>
      </w:numPr>
      <w:tabs>
        <w:tab w:val="left" w:pos="567" w:leader="none"/>
        <w:tab w:val="right" w:pos="8505" w:leader="dot"/>
      </w:tabs>
      <w:ind w:hanging="0" w:left="567" w:right="0"/>
      <w:outlineLvl w:val="9"/>
    </w:pPr>
    <w:rPr>
      <w:sz w:val="20"/>
    </w:rPr>
  </w:style>
  <w:style w:type="paragraph" w:styleId="TOC2">
    <w:name w:val="toc 2"/>
    <w:basedOn w:val="Heading2"/>
    <w:next w:val="Normal"/>
    <w:pPr>
      <w:numPr>
        <w:ilvl w:val="0"/>
        <w:numId w:val="0"/>
      </w:numPr>
      <w:tabs>
        <w:tab w:val="left" w:pos="567" w:leader="none"/>
        <w:tab w:val="right" w:pos="8505" w:leader="dot"/>
      </w:tabs>
      <w:ind w:hanging="0" w:left="567" w:right="0"/>
      <w:outlineLvl w:val="9"/>
    </w:pPr>
    <w:rPr>
      <w:b w:val="false"/>
    </w:rPr>
  </w:style>
  <w:style w:type="paragraph" w:styleId="TOC3">
    <w:name w:val="toc 3"/>
    <w:basedOn w:val="Heading3"/>
    <w:next w:val="Normal"/>
    <w:pPr>
      <w:numPr>
        <w:ilvl w:val="0"/>
        <w:numId w:val="0"/>
      </w:numPr>
      <w:tabs>
        <w:tab w:val="left" w:pos="567" w:leader="none"/>
        <w:tab w:val="right" w:pos="8505" w:leader="dot"/>
      </w:tabs>
      <w:ind w:hanging="0" w:left="567" w:right="0"/>
      <w:outlineLvl w:val="9"/>
    </w:pPr>
    <w:rPr>
      <w:b w:val="false"/>
    </w:rPr>
  </w:style>
  <w:style w:type="paragraph" w:styleId="TOC4">
    <w:name w:val="toc 4"/>
    <w:basedOn w:val="Normal"/>
    <w:next w:val="Normal"/>
    <w:pPr>
      <w:tabs>
        <w:tab w:val="clear" w:pos="720"/>
        <w:tab w:val="left" w:pos="1134" w:leader="none"/>
        <w:tab w:val="right" w:pos="8505" w:leader="dot"/>
      </w:tabs>
      <w:ind w:hanging="0" w:left="567" w:right="0"/>
    </w:pPr>
    <w:rPr/>
  </w:style>
  <w:style w:type="paragraph" w:styleId="TOC5">
    <w:name w:val="toc 5"/>
    <w:basedOn w:val="Normal"/>
    <w:next w:val="Normal"/>
    <w:pPr>
      <w:tabs>
        <w:tab w:val="clear" w:pos="720"/>
        <w:tab w:val="left" w:pos="1134" w:leader="none"/>
        <w:tab w:val="right" w:pos="8505" w:leader="dot"/>
      </w:tabs>
      <w:ind w:hanging="0" w:left="567" w:right="0"/>
    </w:pPr>
    <w:rPr/>
  </w:style>
  <w:style w:type="paragraph" w:styleId="TOC6">
    <w:name w:val="toc 6"/>
    <w:basedOn w:val="Normal"/>
    <w:next w:val="Normal"/>
    <w:pPr>
      <w:tabs>
        <w:tab w:val="clear" w:pos="720"/>
        <w:tab w:val="left" w:pos="1134" w:leader="none"/>
        <w:tab w:val="right" w:pos="8505" w:leader="dot"/>
      </w:tabs>
      <w:ind w:hanging="0" w:left="567" w:right="0"/>
    </w:pPr>
    <w:rPr/>
  </w:style>
  <w:style w:type="paragraph" w:styleId="TOC7">
    <w:name w:val="toc 7"/>
    <w:basedOn w:val="Normal"/>
    <w:next w:val="Normal"/>
    <w:pPr>
      <w:tabs>
        <w:tab w:val="clear" w:pos="720"/>
        <w:tab w:val="left" w:pos="1418" w:leader="none"/>
        <w:tab w:val="right" w:pos="8505" w:leader="dot"/>
      </w:tabs>
      <w:ind w:hanging="0" w:left="567" w:right="0"/>
    </w:pPr>
    <w:rPr/>
  </w:style>
  <w:style w:type="paragraph" w:styleId="TOC8">
    <w:name w:val="toc 8"/>
    <w:basedOn w:val="Normal"/>
    <w:next w:val="Normal"/>
    <w:pPr>
      <w:tabs>
        <w:tab w:val="clear" w:pos="720"/>
        <w:tab w:val="left" w:pos="1701" w:leader="none"/>
        <w:tab w:val="right" w:pos="8505" w:leader="dot"/>
      </w:tabs>
      <w:ind w:hanging="0" w:left="567" w:right="0"/>
    </w:pPr>
    <w:rPr/>
  </w:style>
  <w:style w:type="paragraph" w:styleId="TOC9">
    <w:name w:val="toc 9"/>
    <w:basedOn w:val="Normal"/>
    <w:next w:val="Normal"/>
    <w:pPr>
      <w:tabs>
        <w:tab w:val="clear" w:pos="720"/>
        <w:tab w:val="left" w:pos="1985" w:leader="none"/>
        <w:tab w:val="right" w:pos="8505" w:leader="dot"/>
      </w:tabs>
      <w:ind w:hanging="0" w:left="567" w:right="0"/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GM-F-01 landscape</Template>
  <TotalTime>6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2007-08-12T05:29:00Z</dcterms:created>
  <dc:creator>hkuipers</dc:creator>
  <dc:description/>
  <cp:keywords/>
  <dc:language>en-US</dc:language>
  <cp:lastModifiedBy>Ashraf</cp:lastModifiedBy>
  <cp:lastPrinted>2007-05-17T09:32:00Z</cp:lastPrinted>
  <dcterms:modified xsi:type="dcterms:W3CDTF">2007-08-15T11:09:00Z</dcterms:modified>
  <cp:revision>5</cp:revision>
  <dc:subject/>
  <dc:title>Organisation Chart - Health and Safety Department (with staff names)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0">
    <vt:lpwstr>JGE</vt:lpwstr>
  </property>
  <property fmtid="{D5CDD505-2E9C-101B-9397-08002B2CF9AE}" pid="3" name="Category0">
    <vt:lpwstr/>
  </property>
  <property fmtid="{D5CDD505-2E9C-101B-9397-08002B2CF9AE}" pid="4" name="Date">
    <vt:lpwstr>12 Aug 07</vt:lpwstr>
  </property>
  <property fmtid="{D5CDD505-2E9C-101B-9397-08002B2CF9AE}" pid="5" name="Department">
    <vt:lpwstr>Health &amp; Safety</vt:lpwstr>
  </property>
  <property fmtid="{D5CDD505-2E9C-101B-9397-08002B2CF9AE}" pid="6" name="Dept">
    <vt:lpwstr>HS</vt:lpwstr>
  </property>
  <property fmtid="{D5CDD505-2E9C-101B-9397-08002B2CF9AE}" pid="7" name="Doc Owner">
    <vt:lpwstr>Health&amp;Safety</vt:lpwstr>
  </property>
  <property fmtid="{D5CDD505-2E9C-101B-9397-08002B2CF9AE}" pid="8" name="Doc type">
    <vt:lpwstr>Chart</vt:lpwstr>
  </property>
  <property fmtid="{D5CDD505-2E9C-101B-9397-08002B2CF9AE}" pid="9" name="Document ID">
    <vt:lpwstr>HS-GC-01_01</vt:lpwstr>
  </property>
  <property fmtid="{D5CDD505-2E9C-101B-9397-08002B2CF9AE}" pid="10" name="Gen">
    <vt:lpwstr/>
  </property>
  <property fmtid="{D5CDD505-2E9C-101B-9397-08002B2CF9AE}" pid="11" name="LAS">
    <vt:lpwstr/>
  </property>
  <property fmtid="{D5CDD505-2E9C-101B-9397-08002B2CF9AE}" pid="12" name="Last rev">
    <vt:lpwstr>01</vt:lpwstr>
  </property>
  <property fmtid="{D5CDD505-2E9C-101B-9397-08002B2CF9AE}" pid="13" name="Latest Revision">
    <vt:lpwstr>00</vt:lpwstr>
  </property>
  <property fmtid="{D5CDD505-2E9C-101B-9397-08002B2CF9AE}" pid="14" name="MBD">
    <vt:lpwstr/>
  </property>
  <property fmtid="{D5CDD505-2E9C-101B-9397-08002B2CF9AE}" pid="15" name="Memo">
    <vt:lpwstr/>
  </property>
  <property fmtid="{D5CDD505-2E9C-101B-9397-08002B2CF9AE}" pid="16" name="Order">
    <vt:lpwstr>43300.0000000000</vt:lpwstr>
  </property>
  <property fmtid="{D5CDD505-2E9C-101B-9397-08002B2CF9AE}" pid="17" name="TN">
    <vt:lpwstr/>
  </property>
  <property fmtid="{D5CDD505-2E9C-101B-9397-08002B2CF9AE}" pid="18" name="WE">
    <vt:lpwstr/>
  </property>
  <property fmtid="{D5CDD505-2E9C-101B-9397-08002B2CF9AE}" pid="19" name="WP">
    <vt:lpwstr/>
  </property>
  <property fmtid="{D5CDD505-2E9C-101B-9397-08002B2CF9AE}" pid="20" name="_AdHocReviewCycleID">
    <vt:r8>-298275273</vt:r8>
  </property>
  <property fmtid="{D5CDD505-2E9C-101B-9397-08002B2CF9AE}" pid="21" name="_AuthorEmail">
    <vt:lpwstr>jvangent@hhibeton.ae</vt:lpwstr>
  </property>
  <property fmtid="{D5CDD505-2E9C-101B-9397-08002B2CF9AE}" pid="22" name="_AuthorEmailDisplayName">
    <vt:lpwstr>Jeroen Van Gent</vt:lpwstr>
  </property>
  <property fmtid="{D5CDD505-2E9C-101B-9397-08002B2CF9AE}" pid="23" name="_EmailSubject">
    <vt:lpwstr>3rd and last part</vt:lpwstr>
  </property>
  <property fmtid="{D5CDD505-2E9C-101B-9397-08002B2CF9AE}" pid="24" name="_ReviewingToolsShownOnce">
    <vt:lpwstr/>
  </property>
</Properties>
</file>