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580" w:type="dxa"/>
        <w:jc w:val="left"/>
        <w:tblInd w:w="108" w:type="dxa"/>
        <w:tblLayout w:type="fixed"/>
        <w:tblCellMar>
          <w:top w:w="0" w:type="dxa"/>
          <w:left w:w="108" w:type="dxa"/>
          <w:bottom w:w="0" w:type="dxa"/>
          <w:right w:w="108" w:type="dxa"/>
        </w:tblCellMar>
      </w:tblPr>
      <w:tblGrid>
        <w:gridCol w:w="3960"/>
        <w:gridCol w:w="8280"/>
        <w:gridCol w:w="2340"/>
      </w:tblGrid>
      <w:tr>
        <w:trPr>
          <w:trHeight w:val="764" w:hRule="atLeast"/>
        </w:trPr>
        <w:tc>
          <w:tcPr>
            <w:tcW w:w="3960" w:type="dxa"/>
            <w:tcBorders>
              <w:top w:val="single" w:sz="4" w:space="0" w:color="000000"/>
              <w:left w:val="single" w:sz="4" w:space="0" w:color="000000"/>
              <w:bottom w:val="single" w:sz="4" w:space="0" w:color="000000"/>
              <w:right w:val="single" w:sz="4" w:space="0" w:color="000000"/>
            </w:tcBorders>
            <w:vAlign w:val="center"/>
          </w:tcPr>
          <w:p>
            <w:pPr>
              <w:pStyle w:val="Heading8"/>
              <w:tabs>
                <w:tab w:val="clear" w:pos="720"/>
                <w:tab w:val="left" w:pos="743" w:leader="none"/>
              </w:tabs>
              <w:snapToGrid w:val="false"/>
              <w:spacing w:before="0" w:after="60"/>
              <w:ind w:hanging="0" w:left="0"/>
              <w:rPr>
                <w:rFonts w:ascii="Tahoma" w:hAnsi="Tahoma" w:cs="Tahoma"/>
                <w:b/>
                <w:i w:val="false"/>
                <w:i w:val="false"/>
                <w:szCs w:val="22"/>
              </w:rPr>
            </w:pPr>
            <w:r>
              <w:rPr>
                <w:rFonts w:cs="Tahoma" w:ascii="Tahoma" w:hAnsi="Tahoma"/>
                <w:b/>
                <w:i w:val="false"/>
                <w:szCs w:val="22"/>
              </w:rPr>
              <w:drawing>
                <wp:anchor behindDoc="0" distT="0" distB="0" distL="114935" distR="114935" simplePos="0" locked="0" layoutInCell="1" allowOverlap="1" relativeHeight="2">
                  <wp:simplePos x="0" y="0"/>
                  <wp:positionH relativeFrom="column">
                    <wp:posOffset>37465</wp:posOffset>
                  </wp:positionH>
                  <wp:positionV relativeFrom="paragraph">
                    <wp:posOffset>0</wp:posOffset>
                  </wp:positionV>
                  <wp:extent cx="450000" cy="450000"/>
                  <wp:effectExtent l="0" t="0" r="0" b="0"/>
                  <wp:wrapNone/>
                  <wp:docPr id="1" name="BAM_SHANFARI TRADING AND FURNISHING CO. LLC_gr"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M_SHANFARI TRADING AND FURNISHING CO. LLC_gr" descr=""/>
                          <pic:cNvPicPr>
                            <a:picLocks noChangeAspect="1" noChangeArrowheads="1"/>
                          </pic:cNvPicPr>
                        </pic:nvPicPr>
                        <pic:blipFill>
                          <a:blip r:embed="rId2"/>
                          <a:srcRect l="-16" t="-104" r="-16" b="-104"/>
                          <a:stretch>
                            <a:fillRect/>
                          </a:stretch>
                        </pic:blipFill>
                        <pic:spPr bwMode="auto">
                          <a:xfrm>
                            <a:off x="0" y="0"/>
                            <a:ext cx="450000" cy="450000"/>
                          </a:xfrm>
                          <a:prstGeom prst="rect">
                            <a:avLst/>
                          </a:prstGeom>
                          <a:noFill/>
                        </pic:spPr>
                      </pic:pic>
                    </a:graphicData>
                  </a:graphic>
                </wp:anchor>
              </w:drawing>
            </w:r>
          </w:p>
        </w:tc>
        <w:tc>
          <w:tcPr>
            <w:tcW w:w="10620"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pPr>
            <w:r>
              <w:rPr>
                <w:rFonts w:cs="Arial" w:ascii="Arial" w:hAnsi="Arial"/>
                <w:b/>
                <w:sz w:val="28"/>
                <w:szCs w:val="28"/>
              </w:rPr>
              <w:t xml:space="preserve">Recordable Occupational Injury Details (Monthly) </w:t>
            </w:r>
          </w:p>
        </w:tc>
      </w:tr>
      <w:tr>
        <w:trPr>
          <w:trHeight w:val="764" w:hRule="atLeast"/>
        </w:trPr>
        <w:tc>
          <w:tcPr>
            <w:tcW w:w="12240" w:type="dxa"/>
            <w:gridSpan w:val="2"/>
            <w:tcBorders>
              <w:top w:val="single" w:sz="4" w:space="0" w:color="000000"/>
              <w:left w:val="single" w:sz="4" w:space="0" w:color="000000"/>
              <w:bottom w:val="single" w:sz="4" w:space="0" w:color="000000"/>
              <w:right w:val="single" w:sz="4" w:space="0" w:color="000000"/>
            </w:tcBorders>
          </w:tcPr>
          <w:p>
            <w:pPr>
              <w:pStyle w:val="Heading8"/>
              <w:tabs>
                <w:tab w:val="clear" w:pos="720"/>
                <w:tab w:val="left" w:pos="923" w:leader="none"/>
              </w:tabs>
              <w:spacing w:before="120" w:after="0"/>
              <w:ind w:hanging="0" w:left="0"/>
              <w:rPr>
                <w:rFonts w:ascii="Arial" w:hAnsi="Arial" w:cs="Arial"/>
                <w:b/>
                <w:bCs/>
                <w:i w:val="false"/>
                <w:i w:val="false"/>
                <w:sz w:val="20"/>
                <w:szCs w:val="20"/>
              </w:rPr>
            </w:pPr>
            <w:r>
              <w:rPr>
                <w:rFonts w:cs="Arial" w:ascii="Arial" w:hAnsi="Arial"/>
                <w:b/>
                <w:i w:val="false"/>
                <w:sz w:val="20"/>
                <w:szCs w:val="20"/>
              </w:rPr>
              <w:t>Project</w:t>
              <w:tab/>
              <w:t xml:space="preserve">    : </w:t>
            </w:r>
          </w:p>
          <w:p>
            <w:pPr>
              <w:pStyle w:val="Normal"/>
              <w:tabs>
                <w:tab w:val="clear" w:pos="720"/>
                <w:tab w:val="left" w:pos="923" w:leader="none"/>
              </w:tabs>
              <w:spacing w:before="120" w:after="0"/>
              <w:rPr/>
            </w:pPr>
            <w:r>
              <w:rPr>
                <w:rFonts w:cs="Arial" w:ascii="Arial" w:hAnsi="Arial"/>
                <w:b/>
                <w:bCs/>
                <w:sz w:val="20"/>
                <w:szCs w:val="20"/>
              </w:rPr>
              <w:t>Client</w:t>
              <w:tab/>
              <w:t xml:space="preserve">    : </w:t>
            </w:r>
          </w:p>
          <w:p>
            <w:pPr>
              <w:pStyle w:val="Normal"/>
              <w:tabs>
                <w:tab w:val="clear" w:pos="720"/>
                <w:tab w:val="left" w:pos="923" w:leader="none"/>
              </w:tabs>
              <w:spacing w:before="120" w:after="0"/>
              <w:rPr/>
            </w:pPr>
            <w:r>
              <w:rPr>
                <w:rFonts w:cs="Arial" w:ascii="Arial" w:hAnsi="Arial"/>
                <w:b/>
                <w:bCs/>
                <w:sz w:val="20"/>
                <w:szCs w:val="20"/>
              </w:rPr>
              <w:t>Engineer</w:t>
              <w:tab/>
              <w:t xml:space="preserve">    : </w:t>
            </w:r>
            <w:r>
              <w:rPr>
                <w:rFonts w:cs="Arial" w:ascii="Arial" w:hAnsi="Arial"/>
                <w:sz w:val="20"/>
                <w:szCs w:val="20"/>
              </w:rPr>
              <w:t xml:space="preserve"> </w:t>
            </w:r>
          </w:p>
          <w:p>
            <w:pPr>
              <w:pStyle w:val="Normal"/>
              <w:tabs>
                <w:tab w:val="clear" w:pos="720"/>
                <w:tab w:val="left" w:pos="923" w:leader="none"/>
              </w:tabs>
              <w:spacing w:before="120" w:after="0"/>
              <w:rPr/>
            </w:pPr>
            <w:r>
              <w:rPr>
                <w:rFonts w:cs="Arial" w:ascii="Arial" w:hAnsi="Arial"/>
                <w:b/>
                <w:bCs/>
                <w:sz w:val="20"/>
                <w:szCs w:val="20"/>
              </w:rPr>
              <w:t xml:space="preserve">Contractor   : </w:t>
            </w:r>
          </w:p>
          <w:p>
            <w:pPr>
              <w:pStyle w:val="Normal"/>
              <w:tabs>
                <w:tab w:val="clear" w:pos="720"/>
                <w:tab w:val="left" w:pos="923" w:leader="none"/>
              </w:tabs>
              <w:spacing w:before="120" w:after="0"/>
              <w:rPr>
                <w:rFonts w:ascii="Arial" w:hAnsi="Arial" w:cs="Arial"/>
                <w:sz w:val="20"/>
                <w:szCs w:val="20"/>
              </w:rPr>
            </w:pPr>
            <w:r>
              <w:rPr>
                <w:rFonts w:cs="Arial" w:ascii="Arial" w:hAnsi="Arial"/>
                <w:b/>
                <w:bCs/>
                <w:sz w:val="20"/>
                <w:szCs w:val="20"/>
              </w:rPr>
              <w:t xml:space="preserve">Month          :                                                                                         Year    : </w:t>
            </w:r>
          </w:p>
        </w:tc>
        <w:tc>
          <w:tcPr>
            <w:tcW w:w="234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548" w:leader="none"/>
              </w:tabs>
              <w:suppressAutoHyphens w:val="true"/>
              <w:spacing w:lineRule="auto" w:line="360" w:before="120" w:after="120"/>
              <w:ind w:hanging="720" w:left="720" w:right="0"/>
              <w:rPr>
                <w:rFonts w:ascii="Arial" w:hAnsi="Arial" w:cs="Arial"/>
                <w:sz w:val="20"/>
                <w:szCs w:val="20"/>
              </w:rPr>
            </w:pPr>
            <w:r>
              <w:rPr>
                <w:rFonts w:cs="Arial" w:ascii="Arial" w:hAnsi="Arial"/>
                <w:sz w:val="20"/>
                <w:szCs w:val="20"/>
              </w:rPr>
              <w:t xml:space="preserve">Doc. No. : </w:t>
            </w:r>
          </w:p>
          <w:p>
            <w:pPr>
              <w:pStyle w:val="Normal"/>
              <w:tabs>
                <w:tab w:val="clear" w:pos="720"/>
                <w:tab w:val="left" w:pos="604" w:leader="none"/>
              </w:tabs>
              <w:suppressAutoHyphens w:val="true"/>
              <w:spacing w:lineRule="auto" w:line="360" w:before="120" w:after="120"/>
              <w:ind w:hanging="720" w:left="720" w:right="0"/>
              <w:rPr>
                <w:rFonts w:ascii="Arial" w:hAnsi="Arial" w:cs="Arial"/>
                <w:sz w:val="20"/>
                <w:szCs w:val="20"/>
              </w:rPr>
            </w:pPr>
            <w:r>
              <w:rPr>
                <w:rFonts w:cs="Arial" w:ascii="Arial" w:hAnsi="Arial"/>
                <w:sz w:val="20"/>
                <w:szCs w:val="20"/>
              </w:rPr>
              <w:t>Date</w:t>
              <w:tab/>
              <w:t xml:space="preserve">    : </w:t>
            </w:r>
          </w:p>
          <w:p>
            <w:pPr>
              <w:pStyle w:val="Normal"/>
              <w:tabs>
                <w:tab w:val="clear" w:pos="720"/>
                <w:tab w:val="left" w:pos="548" w:leader="none"/>
              </w:tabs>
              <w:suppressAutoHyphens w:val="true"/>
              <w:spacing w:lineRule="auto" w:line="360" w:before="120" w:after="120"/>
              <w:rPr>
                <w:rFonts w:ascii="Arial" w:hAnsi="Arial" w:cs="Arial"/>
                <w:sz w:val="20"/>
                <w:szCs w:val="20"/>
              </w:rPr>
            </w:pPr>
            <w:r>
              <w:rPr>
                <w:rFonts w:cs="Arial" w:ascii="Arial" w:hAnsi="Arial"/>
                <w:sz w:val="20"/>
                <w:szCs w:val="20"/>
              </w:rPr>
              <w:t>Filled By  :</w:t>
            </w:r>
          </w:p>
        </w:tc>
      </w:tr>
    </w:tbl>
    <w:p>
      <w:pPr>
        <w:pStyle w:val="Normal"/>
        <w:rPr>
          <w:sz w:val="10"/>
          <w:szCs w:val="10"/>
        </w:rPr>
      </w:pPr>
      <w:r>
        <w:rPr>
          <w:sz w:val="10"/>
          <w:szCs w:val="10"/>
        </w:rPr>
      </w:r>
    </w:p>
    <w:tbl>
      <w:tblPr>
        <w:tblW w:w="14580" w:type="dxa"/>
        <w:jc w:val="left"/>
        <w:tblInd w:w="108" w:type="dxa"/>
        <w:tblLayout w:type="fixed"/>
        <w:tblCellMar>
          <w:top w:w="0" w:type="dxa"/>
          <w:left w:w="108" w:type="dxa"/>
          <w:bottom w:w="0" w:type="dxa"/>
          <w:right w:w="108" w:type="dxa"/>
        </w:tblCellMar>
      </w:tblPr>
      <w:tblGrid>
        <w:gridCol w:w="540"/>
        <w:gridCol w:w="1080"/>
        <w:gridCol w:w="3060"/>
        <w:gridCol w:w="1440"/>
        <w:gridCol w:w="1260"/>
        <w:gridCol w:w="3060"/>
        <w:gridCol w:w="900"/>
        <w:gridCol w:w="900"/>
        <w:gridCol w:w="1080"/>
        <w:gridCol w:w="1260"/>
      </w:tblGrid>
      <w:tr>
        <w:trPr>
          <w:trHeight w:val="255" w:hRule="atLeast"/>
          <w:cantSplit w:val="true"/>
        </w:trPr>
        <w:tc>
          <w:tcPr>
            <w:tcW w:w="540" w:type="dxa"/>
            <w:vMerge w:val="restart"/>
            <w:tcBorders>
              <w:top w:val="double" w:sz="4" w:space="0" w:color="000000"/>
              <w:left w:val="double" w:sz="4" w:space="0" w:color="000000"/>
              <w:bottom w:val="single" w:sz="6" w:space="0" w:color="000000"/>
              <w:right w:val="single" w:sz="6" w:space="0" w:color="000000"/>
            </w:tcBorders>
            <w:shd w:fill="D9D9D9" w:val="clear"/>
            <w:vAlign w:val="bottom"/>
          </w:tcPr>
          <w:p>
            <w:pPr>
              <w:pStyle w:val="Normal"/>
              <w:jc w:val="center"/>
              <w:rPr/>
            </w:pPr>
            <w:r>
              <w:rPr>
                <w:rFonts w:cs="Arial" w:ascii="Arial" w:hAnsi="Arial"/>
                <w:b/>
                <w:bCs/>
                <w:sz w:val="16"/>
              </w:rPr>
              <w:t>S. No</w:t>
            </w:r>
            <w:r>
              <w:rPr>
                <w:b/>
                <w:bCs/>
              </w:rPr>
              <w:t>.</w:t>
            </w:r>
          </w:p>
        </w:tc>
        <w:tc>
          <w:tcPr>
            <w:tcW w:w="1080" w:type="dxa"/>
            <w:vMerge w:val="restart"/>
            <w:tcBorders>
              <w:top w:val="double" w:sz="4" w:space="0" w:color="000000"/>
              <w:left w:val="single" w:sz="6" w:space="0" w:color="000000"/>
              <w:bottom w:val="single" w:sz="6" w:space="0" w:color="000000"/>
              <w:right w:val="single" w:sz="6" w:space="0" w:color="000000"/>
            </w:tcBorders>
            <w:shd w:fill="D9D9D9" w:val="clear"/>
            <w:vAlign w:val="bottom"/>
          </w:tcPr>
          <w:p>
            <w:pPr>
              <w:pStyle w:val="Normal"/>
              <w:jc w:val="center"/>
              <w:rPr>
                <w:rFonts w:ascii="Arial" w:hAnsi="Arial" w:cs="Arial"/>
                <w:b/>
                <w:bCs/>
                <w:sz w:val="16"/>
              </w:rPr>
            </w:pPr>
            <w:r>
              <w:rPr>
                <w:rFonts w:cs="Arial" w:ascii="Arial" w:hAnsi="Arial"/>
                <w:b/>
                <w:bCs/>
                <w:sz w:val="16"/>
              </w:rPr>
              <w:t>ID No.</w:t>
            </w:r>
          </w:p>
        </w:tc>
        <w:tc>
          <w:tcPr>
            <w:tcW w:w="3060" w:type="dxa"/>
            <w:vMerge w:val="restart"/>
            <w:tcBorders>
              <w:top w:val="double" w:sz="4" w:space="0" w:color="000000"/>
              <w:left w:val="single" w:sz="6" w:space="0" w:color="000000"/>
              <w:bottom w:val="single" w:sz="6" w:space="0" w:color="000000"/>
              <w:right w:val="single" w:sz="6" w:space="0" w:color="000000"/>
            </w:tcBorders>
            <w:shd w:fill="D9D9D9" w:val="clear"/>
            <w:vAlign w:val="bottom"/>
          </w:tcPr>
          <w:p>
            <w:pPr>
              <w:pStyle w:val="Normal"/>
              <w:jc w:val="center"/>
              <w:rPr>
                <w:rFonts w:ascii="Arial" w:hAnsi="Arial" w:cs="Arial"/>
                <w:b/>
                <w:bCs/>
                <w:sz w:val="16"/>
              </w:rPr>
            </w:pPr>
            <w:r>
              <w:rPr>
                <w:rFonts w:cs="Arial" w:ascii="Arial" w:hAnsi="Arial"/>
                <w:b/>
                <w:bCs/>
                <w:sz w:val="16"/>
              </w:rPr>
              <w:t>Name</w:t>
            </w:r>
          </w:p>
        </w:tc>
        <w:tc>
          <w:tcPr>
            <w:tcW w:w="1440" w:type="dxa"/>
            <w:vMerge w:val="restart"/>
            <w:tcBorders>
              <w:top w:val="double" w:sz="4" w:space="0" w:color="000000"/>
              <w:left w:val="single" w:sz="6" w:space="0" w:color="000000"/>
              <w:bottom w:val="single" w:sz="6" w:space="0" w:color="000000"/>
              <w:right w:val="single" w:sz="6" w:space="0" w:color="000000"/>
            </w:tcBorders>
            <w:shd w:fill="D9D9D9" w:val="clear"/>
            <w:vAlign w:val="bottom"/>
          </w:tcPr>
          <w:p>
            <w:pPr>
              <w:pStyle w:val="Normal"/>
              <w:jc w:val="center"/>
              <w:rPr>
                <w:rFonts w:ascii="Arial" w:hAnsi="Arial" w:cs="Arial"/>
                <w:b/>
                <w:bCs/>
                <w:sz w:val="16"/>
              </w:rPr>
            </w:pPr>
            <w:r>
              <w:rPr>
                <w:rFonts w:cs="Arial" w:ascii="Arial" w:hAnsi="Arial"/>
                <w:b/>
                <w:bCs/>
                <w:sz w:val="16"/>
              </w:rPr>
              <w:t>Designation</w:t>
            </w:r>
          </w:p>
        </w:tc>
        <w:tc>
          <w:tcPr>
            <w:tcW w:w="1260" w:type="dxa"/>
            <w:vMerge w:val="restart"/>
            <w:tcBorders>
              <w:top w:val="double" w:sz="4" w:space="0" w:color="000000"/>
              <w:left w:val="single" w:sz="6" w:space="0" w:color="000000"/>
              <w:bottom w:val="single" w:sz="6" w:space="0" w:color="000000"/>
              <w:right w:val="single" w:sz="4" w:space="0" w:color="000000"/>
            </w:tcBorders>
            <w:shd w:fill="D9D9D9" w:val="clear"/>
            <w:vAlign w:val="bottom"/>
          </w:tcPr>
          <w:p>
            <w:pPr>
              <w:pStyle w:val="Normal"/>
              <w:jc w:val="center"/>
              <w:rPr>
                <w:rFonts w:ascii="Arial" w:hAnsi="Arial" w:cs="Arial"/>
                <w:b/>
                <w:bCs/>
                <w:sz w:val="16"/>
              </w:rPr>
            </w:pPr>
            <w:r>
              <w:rPr>
                <w:rFonts w:cs="Arial" w:ascii="Arial" w:hAnsi="Arial"/>
                <w:b/>
                <w:bCs/>
                <w:sz w:val="16"/>
              </w:rPr>
              <w:t>Date of accident</w:t>
            </w:r>
          </w:p>
        </w:tc>
        <w:tc>
          <w:tcPr>
            <w:tcW w:w="3060" w:type="dxa"/>
            <w:vMerge w:val="restart"/>
            <w:tcBorders>
              <w:top w:val="double" w:sz="4" w:space="0" w:color="000000"/>
              <w:left w:val="single" w:sz="4" w:space="0" w:color="000000"/>
              <w:bottom w:val="single" w:sz="6" w:space="0" w:color="000000"/>
              <w:right w:val="single" w:sz="6" w:space="0" w:color="000000"/>
            </w:tcBorders>
            <w:shd w:fill="D9D9D9" w:val="clear"/>
            <w:vAlign w:val="bottom"/>
          </w:tcPr>
          <w:p>
            <w:pPr>
              <w:pStyle w:val="Normal"/>
              <w:jc w:val="center"/>
              <w:rPr>
                <w:rFonts w:ascii="Arial" w:hAnsi="Arial" w:cs="Arial"/>
                <w:b/>
                <w:bCs/>
                <w:sz w:val="16"/>
              </w:rPr>
            </w:pPr>
            <w:r>
              <w:rPr>
                <w:rFonts w:cs="Arial" w:ascii="Arial" w:hAnsi="Arial"/>
                <w:b/>
                <w:bCs/>
                <w:sz w:val="16"/>
              </w:rPr>
              <w:t>Nature of injury</w:t>
            </w:r>
          </w:p>
        </w:tc>
        <w:tc>
          <w:tcPr>
            <w:tcW w:w="1800" w:type="dxa"/>
            <w:gridSpan w:val="2"/>
            <w:tcBorders>
              <w:top w:val="double" w:sz="4" w:space="0" w:color="000000"/>
              <w:left w:val="single" w:sz="6" w:space="0" w:color="000000"/>
              <w:bottom w:val="single" w:sz="6" w:space="0" w:color="000000"/>
              <w:right w:val="single" w:sz="6" w:space="0" w:color="000000"/>
            </w:tcBorders>
            <w:shd w:fill="D9D9D9" w:val="clear"/>
            <w:vAlign w:val="bottom"/>
          </w:tcPr>
          <w:p>
            <w:pPr>
              <w:pStyle w:val="Normal"/>
              <w:jc w:val="center"/>
              <w:rPr>
                <w:rFonts w:ascii="Arial" w:hAnsi="Arial" w:cs="Arial"/>
                <w:b/>
                <w:bCs/>
                <w:sz w:val="16"/>
              </w:rPr>
            </w:pPr>
            <w:r>
              <w:rPr>
                <w:rFonts w:cs="Arial" w:ascii="Arial" w:hAnsi="Arial"/>
                <w:b/>
                <w:bCs/>
                <w:sz w:val="16"/>
              </w:rPr>
              <w:t>Sick days</w:t>
            </w:r>
          </w:p>
        </w:tc>
        <w:tc>
          <w:tcPr>
            <w:tcW w:w="1080" w:type="dxa"/>
            <w:vMerge w:val="restart"/>
            <w:tcBorders>
              <w:top w:val="double" w:sz="4" w:space="0" w:color="000000"/>
              <w:left w:val="single" w:sz="6" w:space="0" w:color="000000"/>
              <w:bottom w:val="single" w:sz="6" w:space="0" w:color="000000"/>
              <w:right w:val="single" w:sz="6" w:space="0" w:color="000000"/>
            </w:tcBorders>
            <w:shd w:fill="D9D9D9" w:val="clear"/>
            <w:vAlign w:val="bottom"/>
          </w:tcPr>
          <w:p>
            <w:pPr>
              <w:pStyle w:val="Normal"/>
              <w:jc w:val="center"/>
              <w:rPr>
                <w:rFonts w:ascii="Arial" w:hAnsi="Arial" w:cs="Arial"/>
                <w:b/>
                <w:bCs/>
                <w:sz w:val="16"/>
              </w:rPr>
            </w:pPr>
            <w:r>
              <w:rPr>
                <w:rFonts w:cs="Arial" w:ascii="Arial" w:hAnsi="Arial"/>
                <w:b/>
                <w:bCs/>
                <w:sz w:val="16"/>
              </w:rPr>
              <w:t>Lost days</w:t>
            </w:r>
          </w:p>
        </w:tc>
        <w:tc>
          <w:tcPr>
            <w:tcW w:w="1260" w:type="dxa"/>
            <w:vMerge w:val="restart"/>
            <w:tcBorders>
              <w:top w:val="double" w:sz="4" w:space="0" w:color="000000"/>
              <w:left w:val="single" w:sz="6" w:space="0" w:color="000000"/>
              <w:bottom w:val="single" w:sz="6" w:space="0" w:color="000000"/>
              <w:right w:val="double" w:sz="4" w:space="0" w:color="000000"/>
            </w:tcBorders>
            <w:shd w:fill="D9D9D9" w:val="clear"/>
            <w:vAlign w:val="bottom"/>
          </w:tcPr>
          <w:p>
            <w:pPr>
              <w:pStyle w:val="Normal"/>
              <w:jc w:val="center"/>
              <w:rPr>
                <w:rFonts w:ascii="Arial" w:hAnsi="Arial" w:cs="Arial"/>
                <w:b/>
                <w:bCs/>
                <w:sz w:val="16"/>
              </w:rPr>
            </w:pPr>
            <w:r>
              <w:rPr>
                <w:rFonts w:cs="Arial" w:ascii="Arial" w:hAnsi="Arial"/>
                <w:b/>
                <w:bCs/>
                <w:sz w:val="16"/>
              </w:rPr>
              <w:t>Date of Rejoining</w:t>
            </w:r>
          </w:p>
        </w:tc>
      </w:tr>
      <w:tr>
        <w:trPr>
          <w:trHeight w:val="285" w:hRule="atLeast"/>
          <w:cantSplit w:val="true"/>
        </w:trPr>
        <w:tc>
          <w:tcPr>
            <w:tcW w:w="540" w:type="dxa"/>
            <w:vMerge w:val="continue"/>
            <w:tcBorders>
              <w:top w:val="double" w:sz="4" w:space="0" w:color="000000"/>
              <w:left w:val="double" w:sz="4" w:space="0" w:color="000000"/>
              <w:bottom w:val="single" w:sz="6" w:space="0" w:color="000000"/>
              <w:right w:val="single" w:sz="6" w:space="0" w:color="000000"/>
            </w:tcBorders>
            <w:shd w:fill="D9D9D9" w:val="clear"/>
            <w:vAlign w:val="bottom"/>
          </w:tcPr>
          <w:p>
            <w:pPr>
              <w:pStyle w:val="Normal"/>
              <w:snapToGrid w:val="false"/>
              <w:rPr>
                <w:rFonts w:ascii="Arial" w:hAnsi="Arial" w:cs="Arial"/>
                <w:b/>
                <w:bCs/>
                <w:sz w:val="16"/>
              </w:rPr>
            </w:pPr>
            <w:r>
              <w:rPr>
                <w:rFonts w:cs="Arial" w:ascii="Arial" w:hAnsi="Arial"/>
                <w:b/>
                <w:bCs/>
                <w:sz w:val="16"/>
              </w:rPr>
            </w:r>
          </w:p>
        </w:tc>
        <w:tc>
          <w:tcPr>
            <w:tcW w:w="1080" w:type="dxa"/>
            <w:vMerge w:val="continue"/>
            <w:tcBorders>
              <w:top w:val="double" w:sz="4" w:space="0" w:color="000000"/>
              <w:left w:val="single" w:sz="6" w:space="0" w:color="000000"/>
              <w:bottom w:val="single" w:sz="6" w:space="0" w:color="000000"/>
              <w:right w:val="single" w:sz="6" w:space="0" w:color="000000"/>
            </w:tcBorders>
            <w:shd w:fill="D9D9D9" w:val="clear"/>
            <w:vAlign w:val="bottom"/>
          </w:tcPr>
          <w:p>
            <w:pPr>
              <w:pStyle w:val="Normal"/>
              <w:snapToGrid w:val="false"/>
              <w:rPr/>
            </w:pPr>
            <w:r>
              <w:rPr/>
            </w:r>
          </w:p>
        </w:tc>
        <w:tc>
          <w:tcPr>
            <w:tcW w:w="3060" w:type="dxa"/>
            <w:vMerge w:val="continue"/>
            <w:tcBorders>
              <w:top w:val="double" w:sz="4" w:space="0" w:color="000000"/>
              <w:left w:val="single" w:sz="6" w:space="0" w:color="000000"/>
              <w:bottom w:val="single" w:sz="6" w:space="0" w:color="000000"/>
              <w:right w:val="single" w:sz="6" w:space="0" w:color="000000"/>
            </w:tcBorders>
            <w:shd w:fill="D9D9D9" w:val="clear"/>
            <w:vAlign w:val="bottom"/>
          </w:tcPr>
          <w:p>
            <w:pPr>
              <w:pStyle w:val="Normal"/>
              <w:snapToGrid w:val="false"/>
              <w:rPr/>
            </w:pPr>
            <w:r>
              <w:rPr/>
            </w:r>
          </w:p>
        </w:tc>
        <w:tc>
          <w:tcPr>
            <w:tcW w:w="1440" w:type="dxa"/>
            <w:vMerge w:val="continue"/>
            <w:tcBorders>
              <w:top w:val="double" w:sz="4" w:space="0" w:color="000000"/>
              <w:left w:val="single" w:sz="6" w:space="0" w:color="000000"/>
              <w:bottom w:val="single" w:sz="6" w:space="0" w:color="000000"/>
              <w:right w:val="single" w:sz="6" w:space="0" w:color="000000"/>
            </w:tcBorders>
            <w:shd w:fill="D9D9D9" w:val="clear"/>
            <w:vAlign w:val="bottom"/>
          </w:tcPr>
          <w:p>
            <w:pPr>
              <w:pStyle w:val="Normal"/>
              <w:snapToGrid w:val="false"/>
              <w:rPr/>
            </w:pPr>
            <w:r>
              <w:rPr/>
            </w:r>
          </w:p>
        </w:tc>
        <w:tc>
          <w:tcPr>
            <w:tcW w:w="1260" w:type="dxa"/>
            <w:vMerge w:val="continue"/>
            <w:tcBorders>
              <w:top w:val="double" w:sz="4" w:space="0" w:color="000000"/>
              <w:left w:val="single" w:sz="6" w:space="0" w:color="000000"/>
              <w:bottom w:val="single" w:sz="6" w:space="0" w:color="000000"/>
              <w:right w:val="single" w:sz="4" w:space="0" w:color="000000"/>
            </w:tcBorders>
            <w:shd w:fill="D9D9D9" w:val="clear"/>
            <w:vAlign w:val="bottom"/>
          </w:tcPr>
          <w:p>
            <w:pPr>
              <w:pStyle w:val="Normal"/>
              <w:snapToGrid w:val="false"/>
              <w:rPr/>
            </w:pPr>
            <w:r>
              <w:rPr/>
            </w:r>
          </w:p>
        </w:tc>
        <w:tc>
          <w:tcPr>
            <w:tcW w:w="3060" w:type="dxa"/>
            <w:vMerge w:val="continue"/>
            <w:tcBorders>
              <w:top w:val="double" w:sz="4" w:space="0" w:color="000000"/>
              <w:left w:val="single" w:sz="4" w:space="0" w:color="000000"/>
              <w:bottom w:val="single" w:sz="6" w:space="0" w:color="000000"/>
              <w:right w:val="single" w:sz="6" w:space="0" w:color="000000"/>
            </w:tcBorders>
            <w:shd w:fill="D9D9D9" w:val="clear"/>
            <w:vAlign w:val="bottom"/>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rPr>
            </w:pPr>
            <w:r>
              <w:rPr>
                <w:rFonts w:cs="Arial" w:ascii="Arial" w:hAnsi="Arial"/>
                <w:sz w:val="16"/>
              </w:rPr>
              <w:t>From</w:t>
            </w:r>
          </w:p>
        </w:tc>
        <w:tc>
          <w:tcPr>
            <w:tcW w:w="900" w:type="dxa"/>
            <w:tcBorders>
              <w:top w:val="single" w:sz="6" w:space="0" w:color="000000"/>
              <w:left w:val="single" w:sz="6" w:space="0" w:color="000000"/>
              <w:bottom w:val="single" w:sz="6" w:space="0" w:color="000000"/>
              <w:right w:val="single" w:sz="6" w:space="0" w:color="000000"/>
            </w:tcBorders>
            <w:vAlign w:val="bottom"/>
          </w:tcPr>
          <w:p>
            <w:pPr>
              <w:pStyle w:val="Normal"/>
              <w:jc w:val="center"/>
              <w:rPr>
                <w:rFonts w:ascii="Arial" w:hAnsi="Arial" w:cs="Arial"/>
                <w:sz w:val="16"/>
              </w:rPr>
            </w:pPr>
            <w:r>
              <w:rPr>
                <w:rFonts w:cs="Arial" w:ascii="Arial" w:hAnsi="Arial"/>
                <w:sz w:val="16"/>
              </w:rPr>
              <w:t>To</w:t>
            </w:r>
          </w:p>
        </w:tc>
        <w:tc>
          <w:tcPr>
            <w:tcW w:w="1080" w:type="dxa"/>
            <w:vMerge w:val="continue"/>
            <w:tcBorders>
              <w:top w:val="double" w:sz="4" w:space="0" w:color="000000"/>
              <w:left w:val="single" w:sz="6" w:space="0" w:color="000000"/>
              <w:bottom w:val="single" w:sz="6" w:space="0" w:color="000000"/>
              <w:right w:val="single" w:sz="6" w:space="0" w:color="000000"/>
            </w:tcBorders>
            <w:shd w:fill="D9D9D9" w:val="clear"/>
            <w:vAlign w:val="bottom"/>
          </w:tcPr>
          <w:p>
            <w:pPr>
              <w:pStyle w:val="Normal"/>
              <w:snapToGrid w:val="false"/>
              <w:rPr>
                <w:rFonts w:ascii="Arial" w:hAnsi="Arial" w:cs="Arial"/>
                <w:sz w:val="16"/>
              </w:rPr>
            </w:pPr>
            <w:r>
              <w:rPr>
                <w:rFonts w:cs="Arial" w:ascii="Arial" w:hAnsi="Arial"/>
                <w:sz w:val="16"/>
              </w:rPr>
            </w:r>
          </w:p>
        </w:tc>
        <w:tc>
          <w:tcPr>
            <w:tcW w:w="1260" w:type="dxa"/>
            <w:vMerge w:val="continue"/>
            <w:tcBorders>
              <w:top w:val="double" w:sz="4" w:space="0" w:color="000000"/>
              <w:left w:val="single" w:sz="6" w:space="0" w:color="000000"/>
              <w:bottom w:val="single" w:sz="6" w:space="0" w:color="000000"/>
              <w:right w:val="double" w:sz="4" w:space="0" w:color="000000"/>
            </w:tcBorders>
            <w:shd w:fill="D9D9D9" w:val="clear"/>
            <w:vAlign w:val="bottom"/>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2</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3</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4</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5</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6</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7</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8</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9</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10</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11</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12</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13</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14</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15</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16</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540" w:type="dxa"/>
            <w:tcBorders>
              <w:top w:val="single" w:sz="6" w:space="0" w:color="000000"/>
              <w:left w:val="double" w:sz="4" w:space="0" w:color="000000"/>
              <w:bottom w:val="single" w:sz="6" w:space="0" w:color="000000"/>
              <w:right w:val="single" w:sz="6" w:space="0" w:color="000000"/>
            </w:tcBorders>
            <w:vAlign w:val="bottom"/>
          </w:tcPr>
          <w:p>
            <w:pPr>
              <w:pStyle w:val="Normal"/>
              <w:jc w:val="center"/>
              <w:rPr>
                <w:rFonts w:ascii="Arial" w:hAnsi="Arial" w:cs="Arial"/>
                <w:sz w:val="16"/>
                <w:szCs w:val="16"/>
              </w:rPr>
            </w:pPr>
            <w:r>
              <w:rPr>
                <w:rFonts w:cs="Arial" w:ascii="Arial" w:hAnsi="Arial"/>
                <w:sz w:val="16"/>
                <w:szCs w:val="16"/>
              </w:rPr>
              <w:t>17</w:t>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rFonts w:ascii="Arial" w:hAnsi="Arial" w:cs="Arial"/>
                <w:sz w:val="16"/>
                <w:szCs w:val="16"/>
              </w:rPr>
            </w:pPr>
            <w:r>
              <w:rPr>
                <w:rFonts w:cs="Arial" w:ascii="Arial" w:hAnsi="Arial"/>
                <w:sz w:val="16"/>
                <w:szCs w:val="16"/>
              </w:rPr>
            </w:r>
          </w:p>
        </w:tc>
        <w:tc>
          <w:tcPr>
            <w:tcW w:w="306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44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single" w:sz="4" w:space="0" w:color="000000"/>
            </w:tcBorders>
          </w:tcPr>
          <w:p>
            <w:pPr>
              <w:pStyle w:val="Normal"/>
              <w:snapToGrid w:val="false"/>
              <w:rPr/>
            </w:pPr>
            <w:r>
              <w:rPr/>
            </w:r>
          </w:p>
        </w:tc>
        <w:tc>
          <w:tcPr>
            <w:tcW w:w="3060" w:type="dxa"/>
            <w:tcBorders>
              <w:top w:val="single" w:sz="6" w:space="0" w:color="000000"/>
              <w:left w:val="single" w:sz="4"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90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080" w:type="dxa"/>
            <w:tcBorders>
              <w:top w:val="single" w:sz="6" w:space="0" w:color="000000"/>
              <w:left w:val="single" w:sz="6" w:space="0" w:color="000000"/>
              <w:bottom w:val="single" w:sz="6" w:space="0" w:color="000000"/>
              <w:right w:val="single" w:sz="6" w:space="0" w:color="000000"/>
            </w:tcBorders>
          </w:tcPr>
          <w:p>
            <w:pPr>
              <w:pStyle w:val="Normal"/>
              <w:snapToGrid w:val="false"/>
              <w:rPr/>
            </w:pPr>
            <w:r>
              <w:rPr/>
            </w:r>
          </w:p>
        </w:tc>
        <w:tc>
          <w:tcPr>
            <w:tcW w:w="1260" w:type="dxa"/>
            <w:tcBorders>
              <w:top w:val="single" w:sz="6" w:space="0" w:color="000000"/>
              <w:left w:val="single" w:sz="6" w:space="0" w:color="000000"/>
              <w:bottom w:val="single" w:sz="6" w:space="0" w:color="000000"/>
              <w:right w:val="double" w:sz="4" w:space="0" w:color="000000"/>
            </w:tcBorders>
          </w:tcPr>
          <w:p>
            <w:pPr>
              <w:pStyle w:val="Normal"/>
              <w:snapToGrid w:val="false"/>
              <w:rPr/>
            </w:pPr>
            <w:r>
              <w:rPr/>
            </w:r>
          </w:p>
        </w:tc>
      </w:tr>
      <w:tr>
        <w:trPr>
          <w:cantSplit w:val="true"/>
        </w:trPr>
        <w:tc>
          <w:tcPr>
            <w:tcW w:w="14580" w:type="dxa"/>
            <w:gridSpan w:val="10"/>
            <w:tcBorders>
              <w:top w:val="single" w:sz="6" w:space="0" w:color="000000"/>
              <w:left w:val="double" w:sz="4" w:space="0" w:color="000000"/>
              <w:bottom w:val="single" w:sz="6" w:space="0" w:color="000000"/>
              <w:right w:val="double" w:sz="4" w:space="0" w:color="000000"/>
            </w:tcBorders>
            <w:shd w:fill="D9D9D9" w:val="clear"/>
            <w:vAlign w:val="bottom"/>
          </w:tcPr>
          <w:p>
            <w:pPr>
              <w:pStyle w:val="Normal"/>
              <w:rPr>
                <w:rFonts w:ascii="Arial" w:hAnsi="Arial" w:cs="Arial"/>
                <w:color w:val="3F3F3F"/>
                <w:sz w:val="8"/>
                <w:szCs w:val="8"/>
              </w:rPr>
            </w:pPr>
            <w:r>
              <w:rPr>
                <w:rFonts w:cs="Arial" w:ascii="Arial" w:hAnsi="Arial"/>
                <w:b/>
                <w:bCs/>
                <w:color w:val="3F3F3F"/>
                <w:sz w:val="16"/>
                <w:szCs w:val="16"/>
              </w:rPr>
              <w:t>Recordable Cases</w:t>
            </w:r>
            <w:r>
              <w:rPr>
                <w:rFonts w:cs="Arial" w:ascii="Arial" w:hAnsi="Arial"/>
                <w:color w:val="3F3F3F"/>
                <w:sz w:val="16"/>
                <w:szCs w:val="16"/>
              </w:rPr>
              <w:t xml:space="preserve"> – An injury or illnesses which  are work related and result in the following::</w:t>
            </w:r>
          </w:p>
          <w:p>
            <w:pPr>
              <w:pStyle w:val="Normal"/>
              <w:rPr/>
            </w:pPr>
            <w:r>
              <w:rPr>
                <w:rFonts w:cs="Arial" w:ascii="Arial" w:hAnsi="Arial"/>
                <w:color w:val="3F3F3F"/>
                <w:sz w:val="16"/>
                <w:szCs w:val="16"/>
              </w:rPr>
              <w:t xml:space="preserve">Death, days away from work, restricted work or transfer to another job, medical treatment beyond first aid, or loss of consciousness. It also is considered recordable if it involves a significant injury or illness diagnosed by a physician or other licensed health care professional, even if it does not result in death, days away from work, restricted work or job transfer, medical treatment beyond first aid, or loss of consciousness. </w:t>
            </w:r>
          </w:p>
        </w:tc>
      </w:tr>
      <w:tr>
        <w:trPr>
          <w:trHeight w:val="555" w:hRule="atLeast"/>
          <w:cantSplit w:val="true"/>
        </w:trPr>
        <w:tc>
          <w:tcPr>
            <w:tcW w:w="14580" w:type="dxa"/>
            <w:gridSpan w:val="10"/>
            <w:tcBorders>
              <w:top w:val="single" w:sz="6" w:space="0" w:color="000000"/>
              <w:left w:val="double" w:sz="4" w:space="0" w:color="000000"/>
              <w:bottom w:val="double" w:sz="4" w:space="0" w:color="000000"/>
              <w:right w:val="double" w:sz="4" w:space="0" w:color="000000"/>
            </w:tcBorders>
            <w:vAlign w:val="bottom"/>
          </w:tcPr>
          <w:p>
            <w:pPr>
              <w:pStyle w:val="Normal"/>
              <w:snapToGrid w:val="false"/>
              <w:jc w:val="center"/>
              <w:rPr>
                <w:rFonts w:ascii="Arial" w:hAnsi="Arial" w:cs="Arial"/>
                <w:color w:val="3F3F3F"/>
                <w:sz w:val="20"/>
                <w:szCs w:val="20"/>
              </w:rPr>
            </w:pPr>
            <w:r>
              <w:rPr>
                <w:rFonts w:cs="Arial" w:ascii="Arial" w:hAnsi="Arial"/>
                <w:color w:val="3F3F3F"/>
                <w:sz w:val="20"/>
                <w:szCs w:val="20"/>
              </w:rPr>
            </w:r>
          </w:p>
          <w:p>
            <w:pPr>
              <w:pStyle w:val="Normal"/>
              <w:rPr>
                <w:sz w:val="20"/>
                <w:szCs w:val="20"/>
              </w:rPr>
            </w:pPr>
            <w:r>
              <w:rPr>
                <w:rFonts w:eastAsia="Arial" w:cs="Arial" w:ascii="Arial" w:hAnsi="Arial"/>
                <w:sz w:val="20"/>
                <w:szCs w:val="20"/>
              </w:rPr>
              <w:t xml:space="preserve">                   </w:t>
            </w:r>
            <w:r>
              <w:rPr>
                <w:rFonts w:cs="Arial" w:ascii="Arial" w:hAnsi="Arial"/>
                <w:sz w:val="20"/>
                <w:szCs w:val="20"/>
              </w:rPr>
              <w:t>Male Nurse/ First Aider                                                                                                                                                    Project  Safety  Officer</w:t>
            </w:r>
          </w:p>
        </w:tc>
      </w:tr>
    </w:tbl>
    <w:p>
      <w:pPr>
        <w:pStyle w:val="Normal"/>
        <w:rPr>
          <w:sz w:val="2"/>
          <w:szCs w:val="2"/>
        </w:rPr>
      </w:pPr>
      <w:r>
        <w:rPr>
          <w:sz w:val="2"/>
          <w:szCs w:val="2"/>
        </w:rPr>
      </w:r>
    </w:p>
    <w:p>
      <w:pPr>
        <w:pStyle w:val="BodyText"/>
        <w:rPr>
          <w:sz w:val="16"/>
          <w:szCs w:val="16"/>
        </w:rPr>
      </w:pPr>
      <w:r>
        <w:rPr>
          <w:sz w:val="16"/>
          <w:szCs w:val="16"/>
        </w:rPr>
        <w:t>P.S This report must be completed by the project for each calendar month and submitted to SHANFARI TRADING AND FURNISHING CO. LLC Area HSE Coordinator in Dubai by the close of the 5</w:t>
      </w:r>
      <w:r>
        <w:rPr>
          <w:sz w:val="16"/>
          <w:szCs w:val="16"/>
          <w:vertAlign w:val="superscript"/>
        </w:rPr>
        <w:t>th</w:t>
      </w:r>
      <w:r>
        <w:rPr>
          <w:sz w:val="16"/>
          <w:szCs w:val="16"/>
        </w:rPr>
        <w:t xml:space="preserve"> working day of the next month.</w:t>
      </w:r>
    </w:p>
    <w:p>
      <w:pPr>
        <w:pStyle w:val="Normal"/>
        <w:ind w:right="994"/>
        <w:jc w:val="right"/>
        <w:rPr>
          <w:rFonts w:ascii="Arial" w:hAnsi="Arial" w:cs="Arial"/>
          <w:sz w:val="16"/>
          <w:szCs w:val="4"/>
        </w:rPr>
      </w:pPr>
      <w:r>
        <w:rPr>
          <w:rFonts w:cs="Arial" w:ascii="Arial" w:hAnsi="Arial"/>
          <w:sz w:val="16"/>
          <w:szCs w:val="4"/>
        </w:rPr>
        <w:t>HS-GF-09 / Rev 00</w:t>
      </w:r>
    </w:p>
    <w:sectPr>
      <w:type w:val="nextPage"/>
      <w:pgSz w:orient="landscape" w:w="16838" w:h="11906"/>
      <w:pgMar w:left="720" w:right="720" w:gutter="0" w:header="0" w:top="1008" w:footer="0" w:bottom="5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rFonts w:ascii="Arial" w:hAnsi="Arial" w:eastAsia="Arial Unicode MS" w:cs="Arial"/>
      <w:b/>
      <w:sz w:val="16"/>
    </w:rPr>
  </w:style>
  <w:style w:type="paragraph" w:styleId="Heading2">
    <w:name w:val="heading 2"/>
    <w:basedOn w:val="Normal"/>
    <w:next w:val="Normal"/>
    <w:qFormat/>
    <w:pPr>
      <w:keepNext w:val="true"/>
      <w:numPr>
        <w:ilvl w:val="1"/>
        <w:numId w:val="1"/>
      </w:numPr>
      <w:tabs>
        <w:tab w:val="clear" w:pos="720"/>
        <w:tab w:val="left" w:pos="11160" w:leader="none"/>
      </w:tabs>
      <w:jc w:val="center"/>
      <w:outlineLvl w:val="1"/>
    </w:pPr>
    <w:rPr>
      <w:rFonts w:ascii="Arial" w:hAnsi="Arial" w:cs="Arial"/>
      <w:b/>
      <w:sz w:val="28"/>
    </w:rPr>
  </w:style>
  <w:style w:type="paragraph" w:styleId="Heading8">
    <w:name w:val="heading 8"/>
    <w:basedOn w:val="Normal"/>
    <w:next w:val="Normal"/>
    <w:qFormat/>
    <w:pPr>
      <w:numPr>
        <w:ilvl w:val="7"/>
        <w:numId w:val="1"/>
      </w:numPr>
      <w:spacing w:before="240" w:after="60"/>
      <w:outlineLvl w:val="7"/>
    </w:pPr>
    <w:rPr>
      <w:i/>
      <w:iC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rPr>
      <w:rFonts w:ascii="Arial" w:hAnsi="Arial" w:cs="Arial"/>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2005-09-13T07:31:00Z</dcterms:created>
  <dc:creator>Navin</dc:creator>
  <dc:description/>
  <cp:keywords/>
  <dc:language>en-US</dc:language>
  <cp:lastModifiedBy>aali</cp:lastModifiedBy>
  <cp:lastPrinted>2007-10-11T13:16:00Z</cp:lastPrinted>
  <dcterms:modified xsi:type="dcterms:W3CDTF">2008-02-26T05:11:00Z</dcterms:modified>
  <cp:revision>40</cp:revision>
  <dc:subject/>
  <dc:title/>
</cp:coreProperties>
</file>