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0E118" w14:textId="279D0A30" w:rsidR="00E27503" w:rsidRPr="0085667F" w:rsidRDefault="00E27503" w:rsidP="00E27503">
      <w:pPr>
        <w:jc w:val="center"/>
        <w:rPr>
          <w:rFonts w:ascii="Bahnschrift Light" w:hAnsi="Bahnschrift Light"/>
          <w:sz w:val="48"/>
          <w:szCs w:val="48"/>
        </w:rPr>
      </w:pPr>
      <w:r w:rsidRPr="0085667F">
        <w:rPr>
          <w:rFonts w:ascii="Bahnschrift Light" w:hAnsi="Bahnschrift Light"/>
          <w:sz w:val="48"/>
          <w:szCs w:val="48"/>
        </w:rPr>
        <w:t>İŞ SÜREÇ YÖNETİMİ</w:t>
      </w:r>
    </w:p>
    <w:p w14:paraId="57EB23C7" w14:textId="46C0493C" w:rsidR="00E27503" w:rsidRPr="0085667F" w:rsidRDefault="00E27503" w:rsidP="00E27503">
      <w:pPr>
        <w:jc w:val="center"/>
        <w:rPr>
          <w:rFonts w:ascii="Bahnschrift Light" w:hAnsi="Bahnschrift Light"/>
          <w:sz w:val="48"/>
          <w:szCs w:val="48"/>
        </w:rPr>
      </w:pPr>
      <w:r w:rsidRPr="0085667F">
        <w:rPr>
          <w:rFonts w:ascii="Bahnschrift Light" w:hAnsi="Bahnschrift Light"/>
          <w:sz w:val="48"/>
          <w:szCs w:val="48"/>
        </w:rPr>
        <w:t>Hamdi Utku Paralı 19253510</w:t>
      </w:r>
    </w:p>
    <w:p w14:paraId="59C66B65" w14:textId="77777777" w:rsidR="00E27503" w:rsidRPr="0085667F" w:rsidRDefault="00E27503" w:rsidP="00E27503">
      <w:pPr>
        <w:jc w:val="center"/>
        <w:rPr>
          <w:rFonts w:ascii="Bahnschrift Light" w:hAnsi="Bahnschrift Light"/>
          <w:sz w:val="48"/>
          <w:szCs w:val="48"/>
        </w:rPr>
      </w:pPr>
    </w:p>
    <w:p w14:paraId="72C86EF8" w14:textId="77777777" w:rsidR="00E27503" w:rsidRDefault="00E27503" w:rsidP="00E27503">
      <w:pPr>
        <w:jc w:val="center"/>
        <w:rPr>
          <w:sz w:val="48"/>
          <w:szCs w:val="48"/>
        </w:rPr>
      </w:pPr>
    </w:p>
    <w:p w14:paraId="0E560C98" w14:textId="77777777" w:rsidR="00E27503" w:rsidRDefault="00E27503" w:rsidP="00E27503">
      <w:pPr>
        <w:jc w:val="center"/>
        <w:rPr>
          <w:sz w:val="48"/>
          <w:szCs w:val="48"/>
        </w:rPr>
      </w:pPr>
    </w:p>
    <w:p w14:paraId="162DD74C" w14:textId="77777777" w:rsidR="00E27503" w:rsidRDefault="00E27503" w:rsidP="00E27503">
      <w:pPr>
        <w:jc w:val="center"/>
        <w:rPr>
          <w:sz w:val="48"/>
          <w:szCs w:val="48"/>
        </w:rPr>
      </w:pPr>
    </w:p>
    <w:p w14:paraId="77A93B4C" w14:textId="77777777" w:rsidR="00E27503" w:rsidRDefault="00E27503" w:rsidP="00E27503">
      <w:pPr>
        <w:jc w:val="center"/>
        <w:rPr>
          <w:sz w:val="48"/>
          <w:szCs w:val="48"/>
        </w:rPr>
      </w:pPr>
    </w:p>
    <w:p w14:paraId="3254D7C2" w14:textId="77777777" w:rsidR="00E27503" w:rsidRDefault="00E27503" w:rsidP="00E27503">
      <w:pPr>
        <w:jc w:val="center"/>
        <w:rPr>
          <w:sz w:val="48"/>
          <w:szCs w:val="48"/>
        </w:rPr>
      </w:pPr>
    </w:p>
    <w:p w14:paraId="7BE5FEC5" w14:textId="77777777" w:rsidR="00E27503" w:rsidRDefault="00E27503" w:rsidP="00E27503">
      <w:pPr>
        <w:jc w:val="center"/>
        <w:rPr>
          <w:sz w:val="48"/>
          <w:szCs w:val="48"/>
        </w:rPr>
      </w:pPr>
    </w:p>
    <w:p w14:paraId="416BCED7" w14:textId="77777777" w:rsidR="00E27503" w:rsidRDefault="00E27503" w:rsidP="00E27503">
      <w:pPr>
        <w:jc w:val="center"/>
        <w:rPr>
          <w:sz w:val="48"/>
          <w:szCs w:val="48"/>
        </w:rPr>
      </w:pPr>
    </w:p>
    <w:p w14:paraId="5FEAF0EF" w14:textId="77777777" w:rsidR="00E27503" w:rsidRDefault="00E27503" w:rsidP="00E27503">
      <w:pPr>
        <w:jc w:val="center"/>
        <w:rPr>
          <w:sz w:val="48"/>
          <w:szCs w:val="48"/>
        </w:rPr>
      </w:pPr>
    </w:p>
    <w:p w14:paraId="5329F111" w14:textId="77777777" w:rsidR="00E27503" w:rsidRDefault="00E27503" w:rsidP="00E27503">
      <w:pPr>
        <w:jc w:val="center"/>
        <w:rPr>
          <w:sz w:val="48"/>
          <w:szCs w:val="48"/>
        </w:rPr>
      </w:pPr>
    </w:p>
    <w:p w14:paraId="0B11F6C4" w14:textId="77777777" w:rsidR="00E27503" w:rsidRDefault="00E27503" w:rsidP="00E27503">
      <w:pPr>
        <w:jc w:val="center"/>
        <w:rPr>
          <w:sz w:val="48"/>
          <w:szCs w:val="48"/>
        </w:rPr>
      </w:pPr>
    </w:p>
    <w:p w14:paraId="4B346BA9" w14:textId="77777777" w:rsidR="00E27503" w:rsidRDefault="00E27503" w:rsidP="00E27503">
      <w:pPr>
        <w:jc w:val="center"/>
        <w:rPr>
          <w:sz w:val="48"/>
          <w:szCs w:val="48"/>
        </w:rPr>
      </w:pPr>
    </w:p>
    <w:p w14:paraId="3512FD8C" w14:textId="77777777" w:rsidR="00E27503" w:rsidRDefault="00E27503" w:rsidP="00E27503">
      <w:pPr>
        <w:jc w:val="center"/>
        <w:rPr>
          <w:sz w:val="48"/>
          <w:szCs w:val="48"/>
        </w:rPr>
      </w:pPr>
    </w:p>
    <w:p w14:paraId="3495C4D1" w14:textId="77777777" w:rsidR="00E27503" w:rsidRDefault="00E27503" w:rsidP="00E27503">
      <w:pPr>
        <w:jc w:val="center"/>
        <w:rPr>
          <w:sz w:val="48"/>
          <w:szCs w:val="48"/>
        </w:rPr>
      </w:pPr>
    </w:p>
    <w:p w14:paraId="70AC6169" w14:textId="77777777" w:rsidR="00E27503" w:rsidRDefault="00E27503" w:rsidP="00E27503">
      <w:pPr>
        <w:jc w:val="center"/>
      </w:pPr>
    </w:p>
    <w:p w14:paraId="03FD5B5E" w14:textId="77777777" w:rsidR="00E27764" w:rsidRDefault="00E27764" w:rsidP="00E27503">
      <w:pPr>
        <w:rPr>
          <w:b/>
          <w:bCs/>
        </w:rPr>
      </w:pPr>
    </w:p>
    <w:p w14:paraId="00ABE57B" w14:textId="77777777" w:rsidR="00E27764" w:rsidRDefault="00E27764" w:rsidP="00E27503">
      <w:pPr>
        <w:rPr>
          <w:b/>
          <w:bCs/>
        </w:rPr>
      </w:pPr>
    </w:p>
    <w:p w14:paraId="2FC404BB" w14:textId="29A6D7A7" w:rsidR="00E27503" w:rsidRPr="0095643A" w:rsidRDefault="00E27503" w:rsidP="00E27503">
      <w:pPr>
        <w:rPr>
          <w:b/>
          <w:bCs/>
        </w:rPr>
      </w:pPr>
      <w:r w:rsidRPr="0095643A">
        <w:rPr>
          <w:b/>
          <w:bCs/>
        </w:rPr>
        <w:lastRenderedPageBreak/>
        <w:t>1) DELPHİ YÖNTEMİ:</w:t>
      </w:r>
    </w:p>
    <w:p w14:paraId="65951E59" w14:textId="592DC8BC" w:rsidR="00BD6758" w:rsidRDefault="00BD6758" w:rsidP="00E27503">
      <w:r>
        <w:t>Amaç m</w:t>
      </w:r>
      <w:r w:rsidR="00B841E7">
        <w:t>evzubahis konu hakkında uzman bir grup katılımcı</w:t>
      </w:r>
      <w:r>
        <w:t xml:space="preserve">nın uzlaşarak en iyi fikir veya fikirleri ortaya çıkarmalarını sağlamaktır. </w:t>
      </w:r>
    </w:p>
    <w:p w14:paraId="1B14106D" w14:textId="4BE19C05" w:rsidR="00B841E7" w:rsidRDefault="00BD6758" w:rsidP="00E27503">
      <w:r>
        <w:t xml:space="preserve">Katılımcılara doldurmaları için birer anket gönderilir. Anketlerin sonucu katılımcılarla paylaşılır. </w:t>
      </w:r>
      <w:r w:rsidR="00F972F4">
        <w:t>Daha sonra k</w:t>
      </w:r>
      <w:r>
        <w:t>atılımcılara anket sonu</w:t>
      </w:r>
      <w:r w:rsidR="00F972F4">
        <w:t>ç</w:t>
      </w:r>
      <w:r>
        <w:t>larını göz önünde bulundurarak doldurmaları için yeni birer anket daha gönderilir. Bu işlem uzlaşma sağlanana kadar tekrarlanır.</w:t>
      </w:r>
    </w:p>
    <w:p w14:paraId="174624DC" w14:textId="1782CA4C" w:rsidR="00E27503" w:rsidRDefault="00E27503" w:rsidP="00E27503">
      <w:r>
        <w:t>Delphi yönteminin özellikleri:</w:t>
      </w:r>
    </w:p>
    <w:p w14:paraId="0F977830" w14:textId="36028332" w:rsidR="00BD6758" w:rsidRDefault="00BD6758" w:rsidP="00CA5290">
      <w:pPr>
        <w:pStyle w:val="ListeParagraf"/>
        <w:numPr>
          <w:ilvl w:val="0"/>
          <w:numId w:val="9"/>
        </w:numPr>
      </w:pPr>
      <w:r>
        <w:t>Katılımcılar birbirinden haberdar değildir. Anket sonuçları anonim olarak paylaşılır.</w:t>
      </w:r>
    </w:p>
    <w:p w14:paraId="655695D9" w14:textId="7F428558" w:rsidR="00BD6758" w:rsidRDefault="00BD6758" w:rsidP="00CA5290">
      <w:pPr>
        <w:pStyle w:val="ListeParagraf"/>
        <w:numPr>
          <w:ilvl w:val="0"/>
          <w:numId w:val="9"/>
        </w:numPr>
      </w:pPr>
      <w:r>
        <w:t>Grup fikirleri istatiksel olarak incelenebilir.</w:t>
      </w:r>
    </w:p>
    <w:p w14:paraId="4E027259" w14:textId="4DF65C5F" w:rsidR="00BD6758" w:rsidRDefault="00BD6758" w:rsidP="00CA5290">
      <w:pPr>
        <w:pStyle w:val="ListeParagraf"/>
        <w:numPr>
          <w:ilvl w:val="0"/>
          <w:numId w:val="9"/>
        </w:numPr>
      </w:pPr>
      <w:r>
        <w:t>Maliyet açısından ekonomiktir. Anketler e-postayla bile gönderilebilir.</w:t>
      </w:r>
    </w:p>
    <w:p w14:paraId="09421E09" w14:textId="3A8149C0" w:rsidR="00E27503" w:rsidRDefault="00E27503" w:rsidP="00E27503">
      <w:r>
        <w:t xml:space="preserve">Örnek: </w:t>
      </w:r>
      <w:r w:rsidR="001B0269">
        <w:t>Üretim yapan bir şirket, yeni çıkaracağı bir ürün için reklam kampanyası yapmak istiyor. Delphi yöntemini uygulayarak, bir grup reklam konusunda uzman kişinin bu çalışma için en iyi yöntemi belirlemelerini sağlıyorlar. Bu şekilde yeni çıkacak ürünün pazarlamasının başarılı olacağına inanıyorlar.</w:t>
      </w:r>
    </w:p>
    <w:p w14:paraId="05AEDB7A" w14:textId="77777777" w:rsidR="00F972F4" w:rsidRPr="0095643A" w:rsidRDefault="00F972F4" w:rsidP="00F972F4">
      <w:pPr>
        <w:rPr>
          <w:b/>
          <w:bCs/>
        </w:rPr>
      </w:pPr>
      <w:r w:rsidRPr="0095643A">
        <w:rPr>
          <w:b/>
          <w:bCs/>
        </w:rPr>
        <w:t xml:space="preserve">2) Analitik Hiyerarşi Süreci(AHP): </w:t>
      </w:r>
    </w:p>
    <w:p w14:paraId="6209D5A6" w14:textId="705EF917" w:rsidR="005637F2" w:rsidRDefault="00C63465">
      <w:r>
        <w:t>Karmaşık problemlerin hiyerarşik bir yapı içimde ele alınarak çözülmesini sağlayan bir yöntemdir.</w:t>
      </w:r>
    </w:p>
    <w:p w14:paraId="474B5613" w14:textId="134C6769" w:rsidR="00C63465" w:rsidRDefault="00C63465">
      <w:r>
        <w:t>İlk önce problem tanımlanır. Karar için gereken ölçütler tespit edilerek, ölçüt öncelikleri belirlenir.</w:t>
      </w:r>
    </w:p>
    <w:p w14:paraId="7527D2D3" w14:textId="7D9A864C" w:rsidR="00C63465" w:rsidRDefault="004C5799">
      <w:r>
        <w:t>Ardından</w:t>
      </w:r>
      <w:r w:rsidR="00C63465">
        <w:t xml:space="preserve"> hiyerarşik yapı oluşturulur. Tepede amaçlanan hedef bulunur. Onun altında ise temel ölçütler ve alt ölçütler yer alır. En altta yer alanlar ise alternatiflerdir.</w:t>
      </w:r>
    </w:p>
    <w:p w14:paraId="67C3FD90" w14:textId="5803B5E9" w:rsidR="00C63465" w:rsidRDefault="004C5799">
      <w:r>
        <w:t>Sonrasında</w:t>
      </w:r>
      <w:r w:rsidR="00C63465">
        <w:t xml:space="preserve"> ikili karşılaştırma matrisi oluşturulur. Önem derecesi ölçeği kullanılarak karar seçeneklerinin karşılaştırıldığı matrisler oluşturulur</w:t>
      </w:r>
      <w:r>
        <w:t>:</w:t>
      </w:r>
      <w:r>
        <w:rPr>
          <w:noProof/>
        </w:rPr>
        <w:drawing>
          <wp:inline distT="0" distB="0" distL="0" distR="0" wp14:anchorId="1E7B9018" wp14:editId="61A1F06F">
            <wp:extent cx="2925181" cy="1371600"/>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405" cy="1416250"/>
                    </a:xfrm>
                    <a:prstGeom prst="rect">
                      <a:avLst/>
                    </a:prstGeom>
                    <a:noFill/>
                    <a:ln>
                      <a:noFill/>
                    </a:ln>
                  </pic:spPr>
                </pic:pic>
              </a:graphicData>
            </a:graphic>
          </wp:inline>
        </w:drawing>
      </w:r>
      <w:r>
        <w:rPr>
          <w:noProof/>
        </w:rPr>
        <w:drawing>
          <wp:inline distT="0" distB="0" distL="0" distR="0" wp14:anchorId="7E72CDA5" wp14:editId="7279A65D">
            <wp:extent cx="2447925" cy="14668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1466850"/>
                    </a:xfrm>
                    <a:prstGeom prst="rect">
                      <a:avLst/>
                    </a:prstGeom>
                    <a:noFill/>
                    <a:ln>
                      <a:noFill/>
                    </a:ln>
                  </pic:spPr>
                </pic:pic>
              </a:graphicData>
            </a:graphic>
          </wp:inline>
        </w:drawing>
      </w:r>
    </w:p>
    <w:p w14:paraId="734180EC" w14:textId="394F6587" w:rsidR="004C5799" w:rsidRDefault="004C5799" w:rsidP="004C5799">
      <w:r>
        <w:t>Daha sonra ikili karşılaştırma matrisleri normalize edilir:</w:t>
      </w:r>
    </w:p>
    <w:p w14:paraId="74990531" w14:textId="32FBCF8D" w:rsidR="004C5799" w:rsidRDefault="004C5799" w:rsidP="004C5799">
      <w:pPr>
        <w:rPr>
          <w:noProof/>
        </w:rPr>
      </w:pPr>
      <w:r w:rsidRPr="004C5799">
        <w:rPr>
          <w:noProof/>
        </w:rPr>
        <w:t xml:space="preserve"> </w:t>
      </w:r>
      <w:r>
        <w:rPr>
          <w:noProof/>
        </w:rPr>
        <w:drawing>
          <wp:inline distT="0" distB="0" distL="0" distR="0" wp14:anchorId="51EF8F7D" wp14:editId="7ABC89F7">
            <wp:extent cx="1143000" cy="530453"/>
            <wp:effectExtent l="0" t="0" r="0" b="317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9146" cy="533305"/>
                    </a:xfrm>
                    <a:prstGeom prst="rect">
                      <a:avLst/>
                    </a:prstGeom>
                    <a:noFill/>
                    <a:ln>
                      <a:noFill/>
                    </a:ln>
                  </pic:spPr>
                </pic:pic>
              </a:graphicData>
            </a:graphic>
          </wp:inline>
        </w:drawing>
      </w:r>
    </w:p>
    <w:p w14:paraId="1FDBFEDA" w14:textId="55CCB0BC" w:rsidR="004C5799" w:rsidRDefault="004C5799" w:rsidP="004C5799">
      <w:r>
        <w:t>Öncelik vektörü hesaplanır:</w:t>
      </w:r>
    </w:p>
    <w:p w14:paraId="46F7DD30" w14:textId="77777777" w:rsidR="004C5799" w:rsidRDefault="004C5799" w:rsidP="004C5799">
      <w:r>
        <w:rPr>
          <w:noProof/>
        </w:rPr>
        <w:drawing>
          <wp:inline distT="0" distB="0" distL="0" distR="0" wp14:anchorId="48A12BC2" wp14:editId="4B194610">
            <wp:extent cx="1400175" cy="38625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0350" cy="391821"/>
                    </a:xfrm>
                    <a:prstGeom prst="rect">
                      <a:avLst/>
                    </a:prstGeom>
                    <a:noFill/>
                    <a:ln>
                      <a:noFill/>
                    </a:ln>
                  </pic:spPr>
                </pic:pic>
              </a:graphicData>
            </a:graphic>
          </wp:inline>
        </w:drawing>
      </w:r>
    </w:p>
    <w:p w14:paraId="06832FB4" w14:textId="77777777" w:rsidR="004C5799" w:rsidRDefault="004C5799" w:rsidP="004C5799"/>
    <w:p w14:paraId="14B6CB50" w14:textId="77777777" w:rsidR="004C5799" w:rsidRDefault="004C5799" w:rsidP="004C5799"/>
    <w:p w14:paraId="09053D0B" w14:textId="06D78285" w:rsidR="004C5799" w:rsidRDefault="004C5799" w:rsidP="004C5799">
      <w:r>
        <w:t>Tutarlılık oranı hesaplanır:</w:t>
      </w:r>
    </w:p>
    <w:p w14:paraId="7EE23BEC" w14:textId="2B697DA0" w:rsidR="004C5799" w:rsidRDefault="004C5799" w:rsidP="004C5799">
      <w:r>
        <w:rPr>
          <w:noProof/>
        </w:rPr>
        <w:lastRenderedPageBreak/>
        <w:drawing>
          <wp:inline distT="0" distB="0" distL="0" distR="0" wp14:anchorId="35622207" wp14:editId="76A60264">
            <wp:extent cx="1076325" cy="551288"/>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564" cy="553972"/>
                    </a:xfrm>
                    <a:prstGeom prst="rect">
                      <a:avLst/>
                    </a:prstGeom>
                    <a:noFill/>
                    <a:ln>
                      <a:noFill/>
                    </a:ln>
                  </pic:spPr>
                </pic:pic>
              </a:graphicData>
            </a:graphic>
          </wp:inline>
        </w:drawing>
      </w:r>
      <w:r>
        <w:t xml:space="preserve">       </w:t>
      </w:r>
    </w:p>
    <w:p w14:paraId="15DF73B3" w14:textId="352C843A" w:rsidR="004C5799" w:rsidRDefault="004C5799" w:rsidP="004C5799">
      <w:r>
        <w:t xml:space="preserve">  </w:t>
      </w:r>
      <w:r>
        <w:rPr>
          <w:noProof/>
        </w:rPr>
        <w:drawing>
          <wp:inline distT="0" distB="0" distL="0" distR="0" wp14:anchorId="76FD6C4D" wp14:editId="346E4EF3">
            <wp:extent cx="666750" cy="35210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811" cy="353720"/>
                    </a:xfrm>
                    <a:prstGeom prst="rect">
                      <a:avLst/>
                    </a:prstGeom>
                    <a:noFill/>
                    <a:ln>
                      <a:noFill/>
                    </a:ln>
                  </pic:spPr>
                </pic:pic>
              </a:graphicData>
            </a:graphic>
          </wp:inline>
        </w:drawing>
      </w:r>
    </w:p>
    <w:p w14:paraId="07D980A3" w14:textId="0A50A9B8" w:rsidR="004C5799" w:rsidRDefault="004C5799" w:rsidP="004C5799">
      <w:r>
        <w:rPr>
          <w:noProof/>
        </w:rPr>
        <w:drawing>
          <wp:inline distT="0" distB="0" distL="0" distR="0" wp14:anchorId="4D080368" wp14:editId="01754124">
            <wp:extent cx="2456741" cy="1857375"/>
            <wp:effectExtent l="0" t="0" r="127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885" cy="1862776"/>
                    </a:xfrm>
                    <a:prstGeom prst="rect">
                      <a:avLst/>
                    </a:prstGeom>
                    <a:noFill/>
                    <a:ln>
                      <a:noFill/>
                    </a:ln>
                  </pic:spPr>
                </pic:pic>
              </a:graphicData>
            </a:graphic>
          </wp:inline>
        </w:drawing>
      </w:r>
    </w:p>
    <w:p w14:paraId="538BAEB1" w14:textId="18C36942" w:rsidR="004C5799" w:rsidRDefault="004C5799" w:rsidP="004C5799">
      <w:r>
        <w:t>Tutarlılığı değerlendirebilmek için “Rassal Indeks (Random Index-RI)” değerinin bilinmesi gerekir.</w:t>
      </w:r>
    </w:p>
    <w:p w14:paraId="1BA9CBF7" w14:textId="27644C4F" w:rsidR="004C5799" w:rsidRDefault="00E4058F" w:rsidP="004C5799">
      <w:r>
        <w:rPr>
          <w:noProof/>
        </w:rPr>
        <w:drawing>
          <wp:inline distT="0" distB="0" distL="0" distR="0" wp14:anchorId="2A3CB87C" wp14:editId="725E3207">
            <wp:extent cx="5762625" cy="36195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61950"/>
                    </a:xfrm>
                    <a:prstGeom prst="rect">
                      <a:avLst/>
                    </a:prstGeom>
                    <a:noFill/>
                    <a:ln>
                      <a:noFill/>
                    </a:ln>
                  </pic:spPr>
                </pic:pic>
              </a:graphicData>
            </a:graphic>
          </wp:inline>
        </w:drawing>
      </w:r>
    </w:p>
    <w:p w14:paraId="4DD03A2E" w14:textId="6BB14E02" w:rsidR="00E4058F" w:rsidRDefault="00B85AF8" w:rsidP="004C5799">
      <w:r>
        <w:t>Ardından ölçütler için ikili karşılaştırma matrisi yaratılarak, karar seçeneklerinin öncelik vektörü hesaplanır.</w:t>
      </w:r>
    </w:p>
    <w:p w14:paraId="3090DEE9" w14:textId="0C0A8EA0" w:rsidR="00B85AF8" w:rsidRDefault="00B85AF8" w:rsidP="004C5799">
      <w:r>
        <w:t>Son olarak da karar seçenekleri sıralanır. Ölçütler için elde edilen öncelik vektörleri birleştirilerek, tüm öncelikler matrisi elde edilir. Tüm öncelikler matrisi ile karar seçeneklerinin öncelik vektörü çarpılıp toplanarak sonuç vektörü elde edilir. Bu vektörde en yüksek ağırlığa sahip olan karar seçeneği problemin çözümü için tercih edilmesi gereken karar seçeneği olarak belirlenir.</w:t>
      </w:r>
    </w:p>
    <w:p w14:paraId="0C0E592F" w14:textId="18A42B5B" w:rsidR="00B85AF8" w:rsidRDefault="00B85AF8" w:rsidP="004C5799">
      <w:r>
        <w:t>Bu yöntemin özellikleri:</w:t>
      </w:r>
    </w:p>
    <w:p w14:paraId="6D200A10" w14:textId="6F19AC8A" w:rsidR="00B85AF8" w:rsidRDefault="000709BB" w:rsidP="00CA5290">
      <w:pPr>
        <w:pStyle w:val="ListeParagraf"/>
        <w:numPr>
          <w:ilvl w:val="0"/>
          <w:numId w:val="10"/>
        </w:numPr>
      </w:pPr>
      <w:r>
        <w:t>Karar verici subjektif fikirlerini karar sürecine dahil edebilir</w:t>
      </w:r>
    </w:p>
    <w:p w14:paraId="0311DD5E" w14:textId="3E30BEEF" w:rsidR="000709BB" w:rsidRDefault="000709BB" w:rsidP="00CA5290">
      <w:pPr>
        <w:pStyle w:val="ListeParagraf"/>
        <w:numPr>
          <w:ilvl w:val="0"/>
          <w:numId w:val="10"/>
        </w:numPr>
      </w:pPr>
      <w:r>
        <w:t>Seçenek ve özelliklerin çok olması bu yöntem için sorun değildir</w:t>
      </w:r>
    </w:p>
    <w:p w14:paraId="69587C22" w14:textId="49C67900" w:rsidR="000709BB" w:rsidRDefault="000709BB" w:rsidP="004C5799">
      <w:r>
        <w:t>Örnek: Yeni bir telefon almak isteyen bir kişinin birsürü özelliklere sahip bir çok seçenekle karşılaşır. Böyle bir durumda karar vermek güç olabileceği için bu yöntemi kullanarak, kendi için en uygun telefonun hangisi olduğuna karar verebilir.</w:t>
      </w:r>
    </w:p>
    <w:p w14:paraId="5967E739" w14:textId="77777777" w:rsidR="005B153E" w:rsidRPr="0095643A" w:rsidRDefault="005B153E" w:rsidP="005B153E">
      <w:pPr>
        <w:rPr>
          <w:b/>
          <w:bCs/>
        </w:rPr>
      </w:pPr>
      <w:r w:rsidRPr="0095643A">
        <w:rPr>
          <w:b/>
          <w:bCs/>
        </w:rPr>
        <w:t>3) Analitik Ağ Süreci(ANP):</w:t>
      </w:r>
    </w:p>
    <w:p w14:paraId="3AF63360" w14:textId="4728EF28" w:rsidR="005B153E" w:rsidRDefault="005B153E" w:rsidP="005B153E">
      <w:r>
        <w:t>Analitik ağ süreci çok kriterli karar verme problemlerinin çözümü için yaratılmış bir yöntemdir. ANP yöntemi AHP yönteminin daha genelleştirilmiş halidir. ANP’nin geliştirilmesindeki sebep AHP’nin başarılı uygulamalarının hiyerarşik yapılandırma zorunluluğundan arındırmaktır. ANP yönteminde problemler bir ağ yapısı kurularak gösterilir. Ağ yapısı problemin kriterleri arasındaki iç, dış bağımlılıkları ve geri bildirimlerin hesaplanmasını sağlar.</w:t>
      </w:r>
    </w:p>
    <w:p w14:paraId="121DCA16" w14:textId="77777777" w:rsidR="005B153E" w:rsidRDefault="005B153E" w:rsidP="005B153E">
      <w:r>
        <w:t>İşlemin adımlarına bakarsak:</w:t>
      </w:r>
    </w:p>
    <w:p w14:paraId="1BDE6A2A" w14:textId="245DFB69" w:rsidR="005B153E" w:rsidRDefault="005B153E" w:rsidP="005B153E">
      <w:pPr>
        <w:pStyle w:val="ListeParagraf"/>
        <w:numPr>
          <w:ilvl w:val="0"/>
          <w:numId w:val="3"/>
        </w:numPr>
      </w:pPr>
      <w:r>
        <w:t>Amacın belirlenmesi ve Modelin oluşturulması.</w:t>
      </w:r>
    </w:p>
    <w:p w14:paraId="3E9B7B44" w14:textId="66AC5626" w:rsidR="005B153E" w:rsidRDefault="005B153E" w:rsidP="005B153E">
      <w:pPr>
        <w:pStyle w:val="ListeParagraf"/>
        <w:numPr>
          <w:ilvl w:val="0"/>
          <w:numId w:val="3"/>
        </w:numPr>
      </w:pPr>
      <w:r>
        <w:t>Karşılaştırma matrisinin oluşturulması ve Özvektör hesabı.</w:t>
      </w:r>
    </w:p>
    <w:p w14:paraId="6DD4A768" w14:textId="7C71E5AA" w:rsidR="005B153E" w:rsidRDefault="005B153E" w:rsidP="005B153E">
      <w:pPr>
        <w:pStyle w:val="ListeParagraf"/>
        <w:numPr>
          <w:ilvl w:val="0"/>
          <w:numId w:val="3"/>
        </w:numPr>
      </w:pPr>
      <w:r>
        <w:t>Ağırlıklandırılmış süpermatrisin hesaplanması.</w:t>
      </w:r>
    </w:p>
    <w:p w14:paraId="12273A78" w14:textId="77777777" w:rsidR="005B153E" w:rsidRDefault="005B153E" w:rsidP="005B153E">
      <w:pPr>
        <w:pStyle w:val="ListeParagraf"/>
        <w:numPr>
          <w:ilvl w:val="0"/>
          <w:numId w:val="3"/>
        </w:numPr>
      </w:pPr>
      <w:r>
        <w:t>Alternatiflerin sıralanması ve en iyi alternatifin seçilmesi.</w:t>
      </w:r>
    </w:p>
    <w:p w14:paraId="2E6ED8C7" w14:textId="77777777" w:rsidR="000C7A18" w:rsidRDefault="005B153E" w:rsidP="005B153E">
      <w:r>
        <w:lastRenderedPageBreak/>
        <w:t xml:space="preserve">Birinci adımda problemin kriterleri ve alternatifleri tespit edilir ve bağlantılı kriterler birlikte olacak şekilde sınıflandırma yapılır. Sınıflandırma sonucunda ortaya çıkan bağlantılı kriterler bir küme şeklinde temsil edilir. Aynı işlemler alternatifler için de yapılır. Sonrasında kümeler arasındaki ilişkiler ve bağımlılıklar belirlenerek ağ yapısı kurulur. </w:t>
      </w:r>
    </w:p>
    <w:p w14:paraId="4101A4E1" w14:textId="77777777" w:rsidR="000C7A18" w:rsidRDefault="005B153E" w:rsidP="005B153E">
      <w:r>
        <w:t xml:space="preserve">İkinci adımada, kriterler ile alternatifler arasında ve etkileşimli kriterler ile alternatifler arasında karşılaştırmalar yapılır. AHP yönteminde olduğu gibi standart tercih tablosundaki 1 ile 9 arasındaki değerler seçilerek tablo düzenlenir. Bu karşılaştırmalar sonunda tutarlılık oranı 0.1’den küçükse yeterli derecede tutarlı bir sonuca ulaştığımızı varsayarız. Ayrıca birbirleriyle ilişkisi bulunmayan kriterler matrise bir etkide bulunmaz ve katkısı 0 olur. Bu şekilde özvektör hesaplanır. Özvektör yardımıyla da ağırlıklandırılmamış süper matrisi hesaplarız. </w:t>
      </w:r>
    </w:p>
    <w:p w14:paraId="40D38F0F" w14:textId="77777777" w:rsidR="000C7A18" w:rsidRDefault="000C7A18" w:rsidP="005B153E">
      <w:r>
        <w:t>Üçüncü adımda</w:t>
      </w:r>
      <w:r w:rsidR="005B153E">
        <w:t xml:space="preserve"> </w:t>
      </w:r>
      <w:r>
        <w:t>a</w:t>
      </w:r>
      <w:r w:rsidR="005B153E">
        <w:t xml:space="preserve">ğırlıklandırılmış süper matrisi elde etmek için ağırlıklandırılmamış süper matris ile ait olduğu kümenin ağırlık değerleri çarpılır. Elde edilen matris ağırlıklandırılmış süper matris olur. Bu matrise normalizasyon işlemi uygulanır ve büyük dereceden kuvveti alınır. Limit süper matrisini elde etmiş olduk. </w:t>
      </w:r>
    </w:p>
    <w:p w14:paraId="05FAC079" w14:textId="1024CC55" w:rsidR="005B153E" w:rsidRDefault="000C7A18" w:rsidP="005B153E">
      <w:r>
        <w:t>Son</w:t>
      </w:r>
      <w:r w:rsidR="005B153E">
        <w:t xml:space="preserve"> adımda ise kriterlerin ve alternatiflerin öncelikleri hesaplanır ve buna göre seçim yapılabilir.</w:t>
      </w:r>
    </w:p>
    <w:p w14:paraId="2D6FB717" w14:textId="244604E0" w:rsidR="000709BB" w:rsidRDefault="005B153E" w:rsidP="005B153E">
      <w:pPr>
        <w:rPr>
          <w:rFonts w:ascii="Calibri" w:eastAsia="Calibri" w:hAnsi="Calibri" w:cs="Calibri"/>
        </w:rPr>
      </w:pPr>
      <w:r>
        <w:t xml:space="preserve">Örnek: Lisansüstü eğitim almak isteyen öğrencilerin bilimdalı seçmleri konusunda bu yöntemi kullanmaları </w:t>
      </w:r>
      <w:r w:rsidR="00391C47">
        <w:t>ile kendilerine en uygun bilim dalını seçebilmeleri sağlanabilir.</w:t>
      </w:r>
    </w:p>
    <w:p w14:paraId="6E40DB65" w14:textId="77777777" w:rsidR="00391C47" w:rsidRPr="0095643A" w:rsidRDefault="00391C47" w:rsidP="00391C47">
      <w:pPr>
        <w:rPr>
          <w:rFonts w:ascii="Calibri" w:eastAsia="Calibri" w:hAnsi="Calibri" w:cs="Calibri"/>
          <w:b/>
          <w:bCs/>
        </w:rPr>
      </w:pPr>
      <w:r w:rsidRPr="0095643A">
        <w:rPr>
          <w:b/>
          <w:bCs/>
        </w:rPr>
        <w:t xml:space="preserve">4) </w:t>
      </w:r>
      <w:r w:rsidRPr="0095643A">
        <w:rPr>
          <w:rFonts w:ascii="Calibri" w:eastAsia="Calibri" w:hAnsi="Calibri" w:cs="Calibri"/>
          <w:b/>
          <w:bCs/>
          <w:color w:val="212529"/>
        </w:rPr>
        <w:t>MOORA Yöntemi:</w:t>
      </w:r>
    </w:p>
    <w:p w14:paraId="1504FEBE" w14:textId="77777777" w:rsidR="005009A3" w:rsidRDefault="005009A3" w:rsidP="000C7A18">
      <w:r>
        <w:t>MOORA yönteminde, karar seçenekleri ve ölçütler arasındaki tüm etkileşimler bütüncül olarak göz önüne alınarak, objektif ağırlıklı değerler ile ağırlıklı normalleştirme yapılır.</w:t>
      </w:r>
    </w:p>
    <w:p w14:paraId="6078A33B" w14:textId="63C33777" w:rsidR="005009A3" w:rsidRDefault="005009A3" w:rsidP="005009A3">
      <w:pPr>
        <w:pStyle w:val="ListeParagraf"/>
        <w:numPr>
          <w:ilvl w:val="0"/>
          <w:numId w:val="4"/>
        </w:numPr>
      </w:pPr>
      <w:r>
        <w:t>MOORA – Oran</w:t>
      </w:r>
    </w:p>
    <w:p w14:paraId="39AA99D6" w14:textId="4DAD4EDB" w:rsidR="005009A3" w:rsidRDefault="005009A3" w:rsidP="005009A3">
      <w:pPr>
        <w:pStyle w:val="ListeParagraf"/>
        <w:numPr>
          <w:ilvl w:val="0"/>
          <w:numId w:val="4"/>
        </w:numPr>
      </w:pPr>
      <w:r>
        <w:t>MOORA - Referans Noktası</w:t>
      </w:r>
    </w:p>
    <w:p w14:paraId="3DD2D526" w14:textId="5C47E872" w:rsidR="005009A3" w:rsidRDefault="005009A3" w:rsidP="005009A3">
      <w:pPr>
        <w:pStyle w:val="ListeParagraf"/>
        <w:numPr>
          <w:ilvl w:val="0"/>
          <w:numId w:val="4"/>
        </w:numPr>
      </w:pPr>
      <w:r>
        <w:t>MOORA - Önem Katsayısı</w:t>
      </w:r>
    </w:p>
    <w:p w14:paraId="469B9ADB" w14:textId="768A9714" w:rsidR="005009A3" w:rsidRDefault="005009A3" w:rsidP="005009A3">
      <w:pPr>
        <w:pStyle w:val="ListeParagraf"/>
        <w:numPr>
          <w:ilvl w:val="0"/>
          <w:numId w:val="4"/>
        </w:numPr>
      </w:pPr>
      <w:r>
        <w:t>MOORA – Tam Çarpım Formu</w:t>
      </w:r>
    </w:p>
    <w:p w14:paraId="57981B5A" w14:textId="33350B73" w:rsidR="000C7A18" w:rsidRDefault="000C7A18" w:rsidP="000C7A18">
      <w:pPr>
        <w:rPr>
          <w:rFonts w:ascii="Calibri" w:eastAsia="Calibri" w:hAnsi="Calibri" w:cs="Calibri"/>
          <w:color w:val="212529"/>
        </w:rPr>
      </w:pPr>
      <w:r>
        <w:rPr>
          <w:rFonts w:ascii="Calibri" w:eastAsia="Calibri" w:hAnsi="Calibri" w:cs="Calibri"/>
          <w:color w:val="212529"/>
        </w:rPr>
        <w:t>Oran sistemi yaklaşımı:</w:t>
      </w:r>
    </w:p>
    <w:p w14:paraId="015E2F21" w14:textId="77777777" w:rsidR="000C7A18" w:rsidRDefault="000C7A18" w:rsidP="000C7A18">
      <w:pPr>
        <w:rPr>
          <w:rFonts w:ascii="Calibri" w:eastAsia="Calibri" w:hAnsi="Calibri" w:cs="Calibri"/>
          <w:color w:val="212529"/>
        </w:rPr>
      </w:pPr>
      <w:r>
        <w:rPr>
          <w:rFonts w:ascii="Calibri" w:eastAsia="Calibri" w:hAnsi="Calibri" w:cs="Calibri"/>
          <w:color w:val="212529"/>
        </w:rPr>
        <w:t>Bu yaklaşımda bir amaca, onunla ilgili olan alternatiflerin tepkilerinin karşılaştırılmasıyla elde edilir.</w:t>
      </w:r>
    </w:p>
    <w:p w14:paraId="1542B9E4" w14:textId="77777777" w:rsidR="000C7A18" w:rsidRDefault="000C7A18" w:rsidP="000C7A18">
      <w:pPr>
        <w:rPr>
          <w:rFonts w:ascii="Calibri" w:eastAsia="Calibri" w:hAnsi="Calibri" w:cs="Calibri"/>
          <w:color w:val="212529"/>
        </w:rPr>
      </w:pPr>
      <w:r>
        <w:rPr>
          <w:rFonts w:ascii="Calibri" w:eastAsia="Calibri" w:hAnsi="Calibri" w:cs="Calibri"/>
          <w:color w:val="212529"/>
        </w:rPr>
        <w:t>İşlem adımları:</w:t>
      </w:r>
    </w:p>
    <w:p w14:paraId="3BE21C72" w14:textId="77777777" w:rsidR="000C7A18" w:rsidRDefault="000C7A18" w:rsidP="000C7A18">
      <w:pPr>
        <w:rPr>
          <w:rFonts w:ascii="Calibri" w:eastAsia="Calibri" w:hAnsi="Calibri" w:cs="Calibri"/>
          <w:color w:val="212529"/>
        </w:rPr>
      </w:pPr>
      <w:r>
        <w:rPr>
          <w:rFonts w:ascii="Calibri" w:eastAsia="Calibri" w:hAnsi="Calibri" w:cs="Calibri"/>
          <w:color w:val="212529"/>
        </w:rPr>
        <w:t xml:space="preserve">1) Xij* değerinin hesaplanması. </w:t>
      </w:r>
    </w:p>
    <w:p w14:paraId="6C6A24BB" w14:textId="77777777" w:rsidR="000C7A18" w:rsidRDefault="000C7A18" w:rsidP="000C7A18">
      <w:pPr>
        <w:rPr>
          <w:rFonts w:ascii="Calibri" w:eastAsia="Calibri" w:hAnsi="Calibri" w:cs="Calibri"/>
          <w:color w:val="212529"/>
        </w:rPr>
      </w:pPr>
      <w:r>
        <w:rPr>
          <w:rFonts w:ascii="Calibri" w:eastAsia="Calibri" w:hAnsi="Calibri" w:cs="Calibri"/>
          <w:color w:val="212529"/>
        </w:rPr>
        <w:t>2) yj* değerinin hesaplanması.</w:t>
      </w:r>
    </w:p>
    <w:p w14:paraId="3F0FFDE3" w14:textId="77777777" w:rsidR="000C7A18" w:rsidRDefault="000C7A18" w:rsidP="000C7A18">
      <w:pPr>
        <w:rPr>
          <w:rFonts w:ascii="Calibri" w:eastAsia="Calibri" w:hAnsi="Calibri" w:cs="Calibri"/>
          <w:color w:val="212529"/>
        </w:rPr>
      </w:pPr>
      <w:r>
        <w:rPr>
          <w:rFonts w:ascii="Calibri" w:eastAsia="Calibri" w:hAnsi="Calibri" w:cs="Calibri"/>
          <w:color w:val="212529"/>
        </w:rPr>
        <w:t>Birinci adımda hesaplanacak değerin formülü:</w:t>
      </w:r>
    </w:p>
    <w:p w14:paraId="638BD34A" w14:textId="2C43DBF0" w:rsidR="000C7A18" w:rsidRDefault="000C7A18" w:rsidP="000C7A18">
      <w:r>
        <w:rPr>
          <w:noProof/>
        </w:rPr>
        <w:drawing>
          <wp:inline distT="0" distB="0" distL="0" distR="0" wp14:anchorId="12030341" wp14:editId="435EF0AC">
            <wp:extent cx="1266825" cy="695325"/>
            <wp:effectExtent l="0" t="0" r="9525" b="9525"/>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6825" cy="695325"/>
                    </a:xfrm>
                    <a:prstGeom prst="rect">
                      <a:avLst/>
                    </a:prstGeom>
                    <a:noFill/>
                    <a:ln>
                      <a:noFill/>
                    </a:ln>
                  </pic:spPr>
                </pic:pic>
              </a:graphicData>
            </a:graphic>
          </wp:inline>
        </w:drawing>
      </w:r>
    </w:p>
    <w:p w14:paraId="0635B852" w14:textId="77777777" w:rsidR="000C7A18" w:rsidRDefault="000C7A18" w:rsidP="000C7A18">
      <w:r>
        <w:t>İkinci adımda hesaplanacak değerin formülü:</w:t>
      </w:r>
    </w:p>
    <w:p w14:paraId="55ECCD9F" w14:textId="0DF1DCB2" w:rsidR="000C7A18" w:rsidRDefault="000C7A18" w:rsidP="000C7A18">
      <w:r>
        <w:rPr>
          <w:noProof/>
        </w:rPr>
        <w:drawing>
          <wp:inline distT="0" distB="0" distL="0" distR="0" wp14:anchorId="18A09DAC" wp14:editId="75B3CDFA">
            <wp:extent cx="2171700" cy="5905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643587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590550"/>
                    </a:xfrm>
                    <a:prstGeom prst="rect">
                      <a:avLst/>
                    </a:prstGeom>
                    <a:noFill/>
                    <a:ln>
                      <a:noFill/>
                    </a:ln>
                  </pic:spPr>
                </pic:pic>
              </a:graphicData>
            </a:graphic>
          </wp:inline>
        </w:drawing>
      </w:r>
    </w:p>
    <w:p w14:paraId="29F6CED4" w14:textId="77777777" w:rsidR="006E20AB" w:rsidRDefault="000C7A18" w:rsidP="000C7A18">
      <w:r>
        <w:lastRenderedPageBreak/>
        <w:t xml:space="preserve">Birinci adımda yapılan hesaplamadaki xij i. amaca j. alternatifin tepkisini belirtir. Xij* ise i. amaca j. alternatifin tepkisinin normalize edilmiş hali anlamına gelmektedir. </w:t>
      </w:r>
    </w:p>
    <w:p w14:paraId="78993090" w14:textId="2FCEC20A" w:rsidR="000C7A18" w:rsidRDefault="000C7A18" w:rsidP="000C7A18">
      <w:r>
        <w:t xml:space="preserve">İkinci adıma geçersek </w:t>
      </w:r>
      <w:r>
        <w:rPr>
          <w:rFonts w:ascii="Calibri" w:eastAsia="Calibri" w:hAnsi="Calibri" w:cs="Calibri"/>
          <w:color w:val="212529"/>
        </w:rPr>
        <w:t>yj*</w:t>
      </w:r>
      <w:r>
        <w:t xml:space="preserve"> değeri yapacağımız optimizasyon için elde ettiğimiz tepkilerden maksimizasyon durumunda olanların toplamından minimizasyon durumunda olanların toplamının çıkarılmasıyla elde edilir. Optimizasyon işleminden sonra değerler sıralanır ve kullanılacak tercih elde edilir.</w:t>
      </w:r>
    </w:p>
    <w:p w14:paraId="27E9026B" w14:textId="77777777" w:rsidR="000C7A18" w:rsidRDefault="000C7A18" w:rsidP="000C7A18">
      <w:r>
        <w:t>Referans noktası yaklaşımı:</w:t>
      </w:r>
    </w:p>
    <w:p w14:paraId="310E9152" w14:textId="77777777" w:rsidR="000C7A18" w:rsidRDefault="000C7A18" w:rsidP="000C7A18">
      <w:pPr>
        <w:rPr>
          <w:rFonts w:ascii="Calibri" w:eastAsia="Calibri" w:hAnsi="Calibri" w:cs="Calibri"/>
          <w:color w:val="212529"/>
        </w:rPr>
      </w:pPr>
      <w:r>
        <w:t>Oran sistemi yaklaşımındaki Xij* formülüne normalizasyon işlemi uygulanmasıyla yaklaşım başlar.</w:t>
      </w:r>
      <w:r>
        <w:rPr>
          <w:rFonts w:ascii="Calibri" w:eastAsia="Calibri" w:hAnsi="Calibri" w:cs="Calibri"/>
          <w:color w:val="212529"/>
        </w:rPr>
        <w:t xml:space="preserve"> </w:t>
      </w:r>
      <w:r>
        <w:t xml:space="preserve">Xij* değerindeki değerler dışarı çıkarılır ve </w:t>
      </w:r>
      <w:r>
        <w:rPr>
          <w:rFonts w:ascii="Calibri" w:eastAsia="Calibri" w:hAnsi="Calibri" w:cs="Calibri"/>
        </w:rPr>
        <w:t>“Maksimal Araç Referans Noktası” elde edilir. Koordinatlar(ri) referans noktasının seçiminde ve kullanılacak alternatifin seçilmesinde kullanılır. Bütün bu değerler belirlendikten sonra</w:t>
      </w:r>
    </w:p>
    <w:p w14:paraId="16E9D773" w14:textId="63C02BB4" w:rsidR="000C7A18" w:rsidRDefault="000C7A18" w:rsidP="000C7A18">
      <w:r>
        <w:rPr>
          <w:noProof/>
        </w:rPr>
        <w:drawing>
          <wp:inline distT="0" distB="0" distL="0" distR="0" wp14:anchorId="64CD86C8" wp14:editId="1B9CA705">
            <wp:extent cx="1790700" cy="628650"/>
            <wp:effectExtent l="0" t="0" r="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628650"/>
                    </a:xfrm>
                    <a:prstGeom prst="rect">
                      <a:avLst/>
                    </a:prstGeom>
                    <a:noFill/>
                    <a:ln>
                      <a:noFill/>
                    </a:ln>
                  </pic:spPr>
                </pic:pic>
              </a:graphicData>
            </a:graphic>
          </wp:inline>
        </w:drawing>
      </w:r>
    </w:p>
    <w:p w14:paraId="23FB1665" w14:textId="77777777" w:rsidR="000C7A18" w:rsidRDefault="000C7A18" w:rsidP="000C7A18">
      <w:pPr>
        <w:rPr>
          <w:rFonts w:ascii="Calibri" w:eastAsia="Calibri" w:hAnsi="Calibri" w:cs="Calibri"/>
          <w:color w:val="212529"/>
        </w:rPr>
      </w:pPr>
      <w:r>
        <w:rPr>
          <w:rFonts w:ascii="Calibri" w:eastAsia="Calibri" w:hAnsi="Calibri" w:cs="Calibri"/>
          <w:color w:val="212529"/>
        </w:rPr>
        <w:t>Formülü uygulanır. Bu formül Min - Max metrik işlemi formülüdür.</w:t>
      </w:r>
    </w:p>
    <w:p w14:paraId="7296DC55" w14:textId="77777777" w:rsidR="000C7A18" w:rsidRDefault="000C7A18" w:rsidP="000C7A18">
      <w:r>
        <w:rPr>
          <w:rFonts w:ascii="Calibri" w:eastAsia="Calibri" w:hAnsi="Calibri" w:cs="Calibri"/>
        </w:rPr>
        <w:t>Amaçların Önem Değeri Verildiği Durumlarda:</w:t>
      </w:r>
    </w:p>
    <w:p w14:paraId="208F9933" w14:textId="77777777" w:rsidR="000C7A18" w:rsidRDefault="000C7A18" w:rsidP="000C7A18">
      <w:r>
        <w:rPr>
          <w:rFonts w:ascii="Calibri" w:eastAsia="Calibri" w:hAnsi="Calibri" w:cs="Calibri"/>
          <w:color w:val="212529"/>
        </w:rPr>
        <w:t>Önemli bir amaç varsa Xij* değerleri normalize edilir ve elde edilen değerler her amaca verilen önem değerleri ile çarpılır. Bu işleme önem katsayısı denir ve y”j* şeklinde gösterilir. Formülü ise aşağıdaki şekildedir.</w:t>
      </w:r>
    </w:p>
    <w:p w14:paraId="3FF4F7CB" w14:textId="7A4BF34A" w:rsidR="000C7A18" w:rsidRDefault="000C7A18" w:rsidP="000C7A18">
      <w:r>
        <w:rPr>
          <w:noProof/>
        </w:rPr>
        <w:drawing>
          <wp:inline distT="0" distB="0" distL="0" distR="0" wp14:anchorId="3BB88272" wp14:editId="145ACBDF">
            <wp:extent cx="2362200" cy="428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93464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0" cy="428625"/>
                    </a:xfrm>
                    <a:prstGeom prst="rect">
                      <a:avLst/>
                    </a:prstGeom>
                    <a:noFill/>
                    <a:ln>
                      <a:noFill/>
                    </a:ln>
                  </pic:spPr>
                </pic:pic>
              </a:graphicData>
            </a:graphic>
          </wp:inline>
        </w:drawing>
      </w:r>
    </w:p>
    <w:p w14:paraId="33D2FE6A" w14:textId="77777777" w:rsidR="000C7A18" w:rsidRDefault="000C7A18" w:rsidP="000C7A18">
      <w:pPr>
        <w:rPr>
          <w:rFonts w:ascii="Calibri" w:eastAsia="Calibri" w:hAnsi="Calibri" w:cs="Calibri"/>
          <w:color w:val="212529"/>
        </w:rPr>
      </w:pPr>
      <w:r>
        <w:rPr>
          <w:rFonts w:ascii="Calibri" w:eastAsia="Calibri" w:hAnsi="Calibri" w:cs="Calibri"/>
          <w:color w:val="212529"/>
        </w:rPr>
        <w:t xml:space="preserve"> Seçilen yaklaşıma göre işlemler devam etmektedir.</w:t>
      </w:r>
    </w:p>
    <w:p w14:paraId="025BBD76" w14:textId="39245B2A" w:rsidR="000C7A18" w:rsidRDefault="000C7A18" w:rsidP="0095643A">
      <w:r>
        <w:rPr>
          <w:rFonts w:ascii="Calibri" w:eastAsia="Calibri" w:hAnsi="Calibri" w:cs="Calibri"/>
          <w:color w:val="212529"/>
        </w:rPr>
        <w:t>Örnek</w:t>
      </w:r>
      <w:r w:rsidR="0095643A">
        <w:rPr>
          <w:rFonts w:ascii="Calibri" w:eastAsia="Calibri" w:hAnsi="Calibri" w:cs="Calibri"/>
          <w:color w:val="212529"/>
        </w:rPr>
        <w:t xml:space="preserve">: </w:t>
      </w:r>
      <w:r w:rsidR="0095643A">
        <w:t>Bir yatırımcı, belirlenmiş dokuz ölçüte göre beş konut arasından en uygun olanına karar vermek istemektedir. Karar vermede kullanılan ölçütler: Maliyet, iş yerine uzaklık, şehir merkezine uzaklık, manzara, konfor, bina yalıtımı, ısınma sistemi, sosyal etkinlikler, ulaşım kolaylığı</w:t>
      </w:r>
    </w:p>
    <w:p w14:paraId="0469C936" w14:textId="2C9AFA9F" w:rsidR="005B153E" w:rsidRPr="0095643A" w:rsidRDefault="0095643A" w:rsidP="005B153E">
      <w:pPr>
        <w:rPr>
          <w:b/>
          <w:bCs/>
        </w:rPr>
      </w:pPr>
      <w:r w:rsidRPr="0095643A">
        <w:rPr>
          <w:b/>
          <w:bCs/>
        </w:rPr>
        <w:t>5)ELECTRE Yöntemi</w:t>
      </w:r>
    </w:p>
    <w:p w14:paraId="1C6DEEB3" w14:textId="10DEDEB0" w:rsidR="00925438" w:rsidRDefault="00925438" w:rsidP="004C5799">
      <w:r>
        <w:t>Herbir seçeneğin uygunluk durumuna göre ikili karşılaştırılmaları sonucunda en uygun seçeneğin bulunmasını amaçlamaktadır.</w:t>
      </w:r>
    </w:p>
    <w:p w14:paraId="78230470" w14:textId="45CE8FE4" w:rsidR="00CA5290" w:rsidRDefault="00CA5290" w:rsidP="004C5799">
      <w:r>
        <w:t>Yöntemin 8 aşaması vardır:</w:t>
      </w:r>
    </w:p>
    <w:p w14:paraId="1B6E11B3" w14:textId="2A9820CC" w:rsidR="00CA5290" w:rsidRDefault="00CD4A06" w:rsidP="00CD4A06">
      <w:pPr>
        <w:ind w:left="708"/>
      </w:pPr>
      <w:r w:rsidRPr="00CD4A06">
        <w:rPr>
          <w:b/>
          <w:bCs/>
        </w:rPr>
        <w:t>Adım 1</w:t>
      </w:r>
      <w:r w:rsidR="00CA5290" w:rsidRPr="00CD4A06">
        <w:rPr>
          <w:b/>
          <w:bCs/>
        </w:rPr>
        <w:t>:</w:t>
      </w:r>
      <w:r w:rsidR="00CA5290">
        <w:t xml:space="preserve"> Karar Matrisinin Oluşturulması</w:t>
      </w:r>
    </w:p>
    <w:p w14:paraId="70D07ABE" w14:textId="3F5D93A6" w:rsidR="00CA5290" w:rsidRDefault="00CA5290" w:rsidP="00CA5290">
      <w:r>
        <w:t>Karar matrisinin</w:t>
      </w:r>
      <w:r>
        <w:t xml:space="preserve"> </w:t>
      </w:r>
      <w:r>
        <w:t>sütunlarında karar vermede kullanılacak değerlendirme faktörleri</w:t>
      </w:r>
      <w:r>
        <w:t>,</w:t>
      </w:r>
      <w:r>
        <w:t xml:space="preserve"> satırlarında</w:t>
      </w:r>
      <w:r>
        <w:t xml:space="preserve"> ise</w:t>
      </w:r>
      <w:r>
        <w:t xml:space="preserve"> üstünlükleri sıralanmak istenen karar noktaları</w:t>
      </w:r>
      <w:r>
        <w:t xml:space="preserve"> </w:t>
      </w:r>
      <w:r>
        <w:t>yer alır</w:t>
      </w:r>
      <w:r>
        <w:t>.</w:t>
      </w:r>
    </w:p>
    <w:p w14:paraId="1525D152" w14:textId="7CECBBD2" w:rsidR="00CA5290" w:rsidRDefault="00982024" w:rsidP="00CA5290">
      <w:r>
        <w:rPr>
          <w:noProof/>
        </w:rPr>
        <w:drawing>
          <wp:inline distT="0" distB="0" distL="0" distR="0" wp14:anchorId="6B29F0D5" wp14:editId="605A5D69">
            <wp:extent cx="1466851" cy="12001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4306" cy="1206250"/>
                    </a:xfrm>
                    <a:prstGeom prst="rect">
                      <a:avLst/>
                    </a:prstGeom>
                    <a:noFill/>
                    <a:ln>
                      <a:noFill/>
                    </a:ln>
                  </pic:spPr>
                </pic:pic>
              </a:graphicData>
            </a:graphic>
          </wp:inline>
        </w:drawing>
      </w:r>
    </w:p>
    <w:p w14:paraId="73ECD41A" w14:textId="2077D8A5" w:rsidR="00982024" w:rsidRDefault="00CD4A06" w:rsidP="00CD4A06">
      <w:pPr>
        <w:ind w:left="708"/>
      </w:pPr>
      <w:r w:rsidRPr="00CD4A06">
        <w:rPr>
          <w:b/>
          <w:bCs/>
        </w:rPr>
        <w:lastRenderedPageBreak/>
        <w:t>Adım 2</w:t>
      </w:r>
      <w:r w:rsidR="00982024" w:rsidRPr="00CD4A06">
        <w:rPr>
          <w:b/>
          <w:bCs/>
        </w:rPr>
        <w:t>:</w:t>
      </w:r>
      <w:r w:rsidR="00982024">
        <w:t xml:space="preserve"> Standart Karar Matrisinin Oluşturulması</w:t>
      </w:r>
    </w:p>
    <w:p w14:paraId="40D6CDAF" w14:textId="4E646EA9" w:rsidR="00CA5290" w:rsidRDefault="00982024" w:rsidP="004C5799">
      <w:r>
        <w:t xml:space="preserve">Standart Karar Matrisi, </w:t>
      </w:r>
      <w:r>
        <w:t>Karar</w:t>
      </w:r>
      <w:r>
        <w:t xml:space="preserve"> matrisinin elemanlarından yararlanarak ve aşağıdaki formül kullanılarak hesaplanır.</w:t>
      </w:r>
    </w:p>
    <w:p w14:paraId="4648ACB7" w14:textId="731ED0D8" w:rsidR="00982024" w:rsidRDefault="00982024" w:rsidP="004C5799">
      <w:r>
        <w:rPr>
          <w:noProof/>
        </w:rPr>
        <w:drawing>
          <wp:inline distT="0" distB="0" distL="0" distR="0" wp14:anchorId="1D37BB64" wp14:editId="25DF7ADD">
            <wp:extent cx="714375" cy="54229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877" cy="549512"/>
                    </a:xfrm>
                    <a:prstGeom prst="rect">
                      <a:avLst/>
                    </a:prstGeom>
                    <a:noFill/>
                    <a:ln>
                      <a:noFill/>
                    </a:ln>
                  </pic:spPr>
                </pic:pic>
              </a:graphicData>
            </a:graphic>
          </wp:inline>
        </w:drawing>
      </w:r>
      <w:r>
        <w:t xml:space="preserve">                    </w:t>
      </w:r>
      <w:r>
        <w:rPr>
          <w:noProof/>
        </w:rPr>
        <w:drawing>
          <wp:inline distT="0" distB="0" distL="0" distR="0" wp14:anchorId="4C401C6A" wp14:editId="47624186">
            <wp:extent cx="1192378" cy="964453"/>
            <wp:effectExtent l="0" t="0" r="8255"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7336" cy="976552"/>
                    </a:xfrm>
                    <a:prstGeom prst="rect">
                      <a:avLst/>
                    </a:prstGeom>
                    <a:noFill/>
                    <a:ln>
                      <a:noFill/>
                    </a:ln>
                  </pic:spPr>
                </pic:pic>
              </a:graphicData>
            </a:graphic>
          </wp:inline>
        </w:drawing>
      </w:r>
    </w:p>
    <w:p w14:paraId="7E132FDD" w14:textId="76045AE2" w:rsidR="00982024" w:rsidRDefault="00CD4A06" w:rsidP="00CD4A06">
      <w:pPr>
        <w:ind w:left="708"/>
      </w:pPr>
      <w:r w:rsidRPr="00CD4A06">
        <w:rPr>
          <w:b/>
          <w:bCs/>
        </w:rPr>
        <w:t>Adım 3:</w:t>
      </w:r>
      <w:r w:rsidR="00982024">
        <w:t xml:space="preserve"> Ağırlıklı Standart Karar Matrisinin Oluşturulması</w:t>
      </w:r>
    </w:p>
    <w:p w14:paraId="69863863" w14:textId="52756E3E" w:rsidR="00982024" w:rsidRDefault="00982024" w:rsidP="004C5799">
      <w:r>
        <w:t xml:space="preserve">Karar verici öncelikle değerlendirme faktörlerinin ağırlıklarını </w:t>
      </w:r>
      <w:r>
        <w:rPr>
          <w:noProof/>
        </w:rPr>
        <w:drawing>
          <wp:inline distT="0" distB="0" distL="0" distR="0" wp14:anchorId="41A56F5E" wp14:editId="7FEBB02A">
            <wp:extent cx="294005" cy="1428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652" cy="145619"/>
                    </a:xfrm>
                    <a:prstGeom prst="rect">
                      <a:avLst/>
                    </a:prstGeom>
                    <a:noFill/>
                    <a:ln>
                      <a:noFill/>
                    </a:ln>
                  </pic:spPr>
                </pic:pic>
              </a:graphicData>
            </a:graphic>
          </wp:inline>
        </w:drawing>
      </w:r>
      <w:r>
        <w:t>belirlemelidir</w:t>
      </w:r>
      <w:r>
        <w:t xml:space="preserve"> </w:t>
      </w:r>
      <w:r>
        <w:rPr>
          <w:noProof/>
        </w:rPr>
        <w:drawing>
          <wp:inline distT="0" distB="0" distL="0" distR="0" wp14:anchorId="537B9B58" wp14:editId="00DE7E77">
            <wp:extent cx="488232" cy="261523"/>
            <wp:effectExtent l="0" t="0" r="762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45" cy="274707"/>
                    </a:xfrm>
                    <a:prstGeom prst="rect">
                      <a:avLst/>
                    </a:prstGeom>
                    <a:noFill/>
                    <a:ln>
                      <a:noFill/>
                    </a:ln>
                  </pic:spPr>
                </pic:pic>
              </a:graphicData>
            </a:graphic>
          </wp:inline>
        </w:drawing>
      </w:r>
      <w:r>
        <w:t>.</w:t>
      </w:r>
    </w:p>
    <w:p w14:paraId="71396035" w14:textId="00CDEE01" w:rsidR="00982024" w:rsidRDefault="00982024" w:rsidP="004C5799">
      <w:r>
        <w:t xml:space="preserve">Daha sonra </w:t>
      </w:r>
      <w:r>
        <w:t>standart karar</w:t>
      </w:r>
      <w:r>
        <w:t xml:space="preserve"> matrisinin her bir sütunundaki elemanlar ilgili </w:t>
      </w:r>
      <w:r>
        <w:t>W</w:t>
      </w:r>
      <w:r w:rsidRPr="00982024">
        <w:rPr>
          <w:sz w:val="16"/>
          <w:szCs w:val="16"/>
        </w:rPr>
        <w:t>i</w:t>
      </w:r>
      <w:r>
        <w:t xml:space="preserve"> değeri ile çarpılarak </w:t>
      </w:r>
      <w:r>
        <w:t>ağırlıklı standart karar</w:t>
      </w:r>
      <w:r>
        <w:t xml:space="preserve"> matrisi oluşturulur.</w:t>
      </w:r>
    </w:p>
    <w:p w14:paraId="13262046" w14:textId="20C0F8CC" w:rsidR="00982024" w:rsidRDefault="00982024" w:rsidP="004C5799">
      <w:r>
        <w:rPr>
          <w:noProof/>
        </w:rPr>
        <w:drawing>
          <wp:inline distT="0" distB="0" distL="0" distR="0" wp14:anchorId="67454413" wp14:editId="4EAEBE96">
            <wp:extent cx="1324372" cy="863193"/>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5908" cy="870712"/>
                    </a:xfrm>
                    <a:prstGeom prst="rect">
                      <a:avLst/>
                    </a:prstGeom>
                    <a:noFill/>
                    <a:ln>
                      <a:noFill/>
                    </a:ln>
                  </pic:spPr>
                </pic:pic>
              </a:graphicData>
            </a:graphic>
          </wp:inline>
        </w:drawing>
      </w:r>
    </w:p>
    <w:p w14:paraId="1C0A2265" w14:textId="6F89EE16" w:rsidR="00982024" w:rsidRDefault="00CD4A06" w:rsidP="004C5799">
      <w:r>
        <w:rPr>
          <w:noProof/>
        </w:rPr>
        <w:drawing>
          <wp:inline distT="0" distB="0" distL="0" distR="0" wp14:anchorId="7C299D07" wp14:editId="2F23DC24">
            <wp:extent cx="4251085" cy="1086928"/>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1401" cy="1097236"/>
                    </a:xfrm>
                    <a:prstGeom prst="rect">
                      <a:avLst/>
                    </a:prstGeom>
                    <a:noFill/>
                    <a:ln>
                      <a:noFill/>
                    </a:ln>
                  </pic:spPr>
                </pic:pic>
              </a:graphicData>
            </a:graphic>
          </wp:inline>
        </w:drawing>
      </w:r>
    </w:p>
    <w:p w14:paraId="7E8D0509" w14:textId="625314D0" w:rsidR="00CD4A06" w:rsidRDefault="00CD4A06" w:rsidP="00CD4A06">
      <w:pPr>
        <w:ind w:left="708"/>
      </w:pPr>
      <w:r w:rsidRPr="00CD4A06">
        <w:rPr>
          <w:b/>
          <w:bCs/>
        </w:rPr>
        <w:t>Adım 5:</w:t>
      </w:r>
      <w:r w:rsidRPr="00CD4A06">
        <w:t xml:space="preserve"> </w:t>
      </w:r>
      <w:r>
        <w:t xml:space="preserve">Uyum (C ) ve Uyumsuzluk Matrislerinin ( D ) Oluşturulması </w:t>
      </w:r>
    </w:p>
    <w:p w14:paraId="7818E31D" w14:textId="7C56AEA0" w:rsidR="00CD4A06" w:rsidRDefault="00CD4A06" w:rsidP="00CD4A06">
      <w:r>
        <w:t xml:space="preserve">Uyum matrisinin (C) oluşturulması için uyum setlerinden yararlanılır. C matrisi mxm boyutludur ve </w:t>
      </w:r>
      <w:r>
        <w:t xml:space="preserve">    </w:t>
      </w:r>
      <w:r>
        <w:t>k = l için değer almaz. C matrisinin elemanları aşağıdaki formülde gösterilen ilişki yardımıyla hesaplanır.</w:t>
      </w:r>
    </w:p>
    <w:p w14:paraId="457B468B" w14:textId="39D18D9A" w:rsidR="0085667F" w:rsidRDefault="00CD4A06" w:rsidP="00CD4A06">
      <w:pPr>
        <w:rPr>
          <w:b/>
          <w:bCs/>
        </w:rPr>
      </w:pPr>
      <w:r>
        <w:rPr>
          <w:noProof/>
        </w:rPr>
        <w:drawing>
          <wp:inline distT="0" distB="0" distL="0" distR="0" wp14:anchorId="0DE17D76" wp14:editId="40348C21">
            <wp:extent cx="823736" cy="48295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6582" cy="490483"/>
                    </a:xfrm>
                    <a:prstGeom prst="rect">
                      <a:avLst/>
                    </a:prstGeom>
                    <a:noFill/>
                    <a:ln>
                      <a:noFill/>
                    </a:ln>
                  </pic:spPr>
                </pic:pic>
              </a:graphicData>
            </a:graphic>
          </wp:inline>
        </w:drawing>
      </w:r>
      <w:r w:rsidR="0085667F">
        <w:rPr>
          <w:b/>
          <w:bCs/>
        </w:rPr>
        <w:t xml:space="preserve">        </w:t>
      </w:r>
      <w:r w:rsidR="0085667F">
        <w:rPr>
          <w:b/>
          <w:bCs/>
          <w:noProof/>
        </w:rPr>
        <w:drawing>
          <wp:inline distT="0" distB="0" distL="0" distR="0" wp14:anchorId="71DFE90E" wp14:editId="027897B2">
            <wp:extent cx="1309947" cy="957532"/>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6548" cy="962357"/>
                    </a:xfrm>
                    <a:prstGeom prst="rect">
                      <a:avLst/>
                    </a:prstGeom>
                    <a:noFill/>
                    <a:ln>
                      <a:noFill/>
                    </a:ln>
                  </pic:spPr>
                </pic:pic>
              </a:graphicData>
            </a:graphic>
          </wp:inline>
        </w:drawing>
      </w:r>
    </w:p>
    <w:p w14:paraId="3ADC7EC9" w14:textId="77777777" w:rsidR="0085667F" w:rsidRDefault="0085667F" w:rsidP="00CD4A06">
      <w:pPr>
        <w:rPr>
          <w:b/>
          <w:bCs/>
        </w:rPr>
      </w:pPr>
    </w:p>
    <w:p w14:paraId="5DA7A51E" w14:textId="6CB39091" w:rsidR="0085667F" w:rsidRPr="00CD4A06" w:rsidRDefault="0085667F" w:rsidP="00CD4A06">
      <w:pPr>
        <w:rPr>
          <w:b/>
          <w:bCs/>
        </w:rPr>
      </w:pPr>
      <w:r>
        <w:rPr>
          <w:b/>
          <w:bCs/>
          <w:noProof/>
        </w:rPr>
        <w:lastRenderedPageBreak/>
        <w:drawing>
          <wp:inline distT="0" distB="0" distL="0" distR="0" wp14:anchorId="58B16219" wp14:editId="2EFD06FF">
            <wp:extent cx="4546121" cy="5253344"/>
            <wp:effectExtent l="0" t="0" r="6985"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703" cy="5294461"/>
                    </a:xfrm>
                    <a:prstGeom prst="rect">
                      <a:avLst/>
                    </a:prstGeom>
                    <a:noFill/>
                    <a:ln>
                      <a:noFill/>
                    </a:ln>
                  </pic:spPr>
                </pic:pic>
              </a:graphicData>
            </a:graphic>
          </wp:inline>
        </w:drawing>
      </w:r>
    </w:p>
    <w:p w14:paraId="3B719385" w14:textId="2FC973C1" w:rsidR="0085667F" w:rsidRDefault="0085667F" w:rsidP="0085667F">
      <w:pPr>
        <w:ind w:left="708"/>
      </w:pPr>
      <w:r w:rsidRPr="0085667F">
        <w:rPr>
          <w:b/>
          <w:bCs/>
        </w:rPr>
        <w:t>Adım 7:</w:t>
      </w:r>
      <w:r>
        <w:t xml:space="preserve"> Toplam Baskınlık Matrisinin (E) Oluşturulması</w:t>
      </w:r>
    </w:p>
    <w:p w14:paraId="7291E8DD" w14:textId="210F0892" w:rsidR="0085667F" w:rsidRDefault="0085667F" w:rsidP="0085667F">
      <w:r>
        <w:t xml:space="preserve">Toplam Baskınlık Matrisinin (E) elemanları ( </w:t>
      </w:r>
      <w:r w:rsidRPr="0085667F">
        <w:rPr>
          <w:sz w:val="36"/>
          <w:szCs w:val="36"/>
        </w:rPr>
        <w:t>e</w:t>
      </w:r>
      <w:r w:rsidRPr="0085667F">
        <w:rPr>
          <w:sz w:val="16"/>
          <w:szCs w:val="16"/>
        </w:rPr>
        <w:t>kl</w:t>
      </w:r>
      <w:r w:rsidRPr="0085667F">
        <w:rPr>
          <w:sz w:val="48"/>
          <w:szCs w:val="48"/>
        </w:rPr>
        <w:t xml:space="preserve"> </w:t>
      </w:r>
      <w:r>
        <w:t xml:space="preserve">) aşağıdaki formülde gösterildiği gibi </w:t>
      </w:r>
      <w:r>
        <w:rPr>
          <w:sz w:val="36"/>
          <w:szCs w:val="36"/>
        </w:rPr>
        <w:t>f</w:t>
      </w:r>
      <w:r w:rsidRPr="0085667F">
        <w:rPr>
          <w:sz w:val="16"/>
          <w:szCs w:val="16"/>
        </w:rPr>
        <w:t>kl</w:t>
      </w:r>
      <w:r>
        <w:t xml:space="preserve"> </w:t>
      </w:r>
      <w:r>
        <w:t xml:space="preserve">ve </w:t>
      </w:r>
      <w:r>
        <w:rPr>
          <w:sz w:val="36"/>
          <w:szCs w:val="36"/>
        </w:rPr>
        <w:t>g</w:t>
      </w:r>
      <w:r w:rsidRPr="0085667F">
        <w:rPr>
          <w:sz w:val="16"/>
          <w:szCs w:val="16"/>
        </w:rPr>
        <w:t>kl</w:t>
      </w:r>
      <w:r>
        <w:t xml:space="preserve"> elemanlarının karşılıklı çarpımına eşittir. Burada E matrisi C ve D matrislerine bağlı olarak mxm boyutludur ve yine 1 ya da 0 değerlerinden oluşur.</w:t>
      </w:r>
    </w:p>
    <w:p w14:paraId="79F42F93" w14:textId="0A4D2C88" w:rsidR="0085667F" w:rsidRDefault="0085667F" w:rsidP="0085667F">
      <w:pPr>
        <w:ind w:left="708"/>
      </w:pPr>
      <w:r w:rsidRPr="0085667F">
        <w:rPr>
          <w:b/>
          <w:bCs/>
        </w:rPr>
        <w:t>Adım 8:</w:t>
      </w:r>
      <w:r>
        <w:t xml:space="preserve"> Karar Noktalarının Önem Sırasının Belirlenmesi </w:t>
      </w:r>
    </w:p>
    <w:p w14:paraId="089A567D" w14:textId="77777777" w:rsidR="0085667F" w:rsidRDefault="0085667F" w:rsidP="0085667F">
      <w:r>
        <w:t>E matrisinin satır ve sütunları karar noktalarını gösterir. Örneğin E matrisi aşağıdaki gibi hesaplanmışsa,</w:t>
      </w:r>
    </w:p>
    <w:p w14:paraId="5B1375EE" w14:textId="6482CA5E" w:rsidR="0085667F" w:rsidRDefault="0085667F" w:rsidP="0085667F">
      <w:r>
        <w:rPr>
          <w:noProof/>
        </w:rPr>
        <w:drawing>
          <wp:inline distT="0" distB="0" distL="0" distR="0" wp14:anchorId="044C29E8" wp14:editId="47A88413">
            <wp:extent cx="790041" cy="582040"/>
            <wp:effectExtent l="0" t="0" r="0"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5884" cy="586345"/>
                    </a:xfrm>
                    <a:prstGeom prst="rect">
                      <a:avLst/>
                    </a:prstGeom>
                    <a:noFill/>
                    <a:ln>
                      <a:noFill/>
                    </a:ln>
                  </pic:spPr>
                </pic:pic>
              </a:graphicData>
            </a:graphic>
          </wp:inline>
        </w:drawing>
      </w:r>
    </w:p>
    <w:p w14:paraId="784E22D4" w14:textId="77777777" w:rsidR="0085667F" w:rsidRDefault="0085667F" w:rsidP="004C5799">
      <w:r>
        <w:rPr>
          <w:sz w:val="36"/>
          <w:szCs w:val="36"/>
        </w:rPr>
        <w:t>e</w:t>
      </w:r>
      <w:r>
        <w:rPr>
          <w:sz w:val="16"/>
          <w:szCs w:val="16"/>
        </w:rPr>
        <w:t>21</w:t>
      </w:r>
      <w:r>
        <w:t xml:space="preserve"> =</w:t>
      </w:r>
      <w:r>
        <w:t>1</w:t>
      </w:r>
      <w:r>
        <w:t xml:space="preserve"> , </w:t>
      </w:r>
      <w:r>
        <w:rPr>
          <w:sz w:val="36"/>
          <w:szCs w:val="36"/>
        </w:rPr>
        <w:t>e</w:t>
      </w:r>
      <w:r>
        <w:rPr>
          <w:sz w:val="16"/>
          <w:szCs w:val="16"/>
        </w:rPr>
        <w:t>3</w:t>
      </w:r>
      <w:r>
        <w:rPr>
          <w:sz w:val="16"/>
          <w:szCs w:val="16"/>
        </w:rPr>
        <w:t>1</w:t>
      </w:r>
      <w:r>
        <w:t xml:space="preserve"> =1 ve </w:t>
      </w:r>
      <w:r>
        <w:rPr>
          <w:sz w:val="36"/>
          <w:szCs w:val="36"/>
        </w:rPr>
        <w:t>e</w:t>
      </w:r>
      <w:r>
        <w:rPr>
          <w:sz w:val="16"/>
          <w:szCs w:val="16"/>
        </w:rPr>
        <w:t>32</w:t>
      </w:r>
      <w:r>
        <w:t xml:space="preserve"> = 1 değerlerini alır. Bu ise 2. karar noktasının 1. karar noktasına 3. karar noktasının 1. karar noktasına ve 3. karar noktasının da 2. karar noktasına mutlak üstünlüğünü gösterir. Bu durumda karar noktaları Ai (i = 1,2,..., m ) sembolüyle ifade edilirse, karar noktalarının önem sırası A</w:t>
      </w:r>
      <w:r w:rsidRPr="0085667F">
        <w:rPr>
          <w:sz w:val="16"/>
          <w:szCs w:val="16"/>
        </w:rPr>
        <w:t>3</w:t>
      </w:r>
      <w:r>
        <w:t xml:space="preserve"> , A</w:t>
      </w:r>
      <w:r w:rsidRPr="0085667F">
        <w:rPr>
          <w:sz w:val="16"/>
          <w:szCs w:val="16"/>
        </w:rPr>
        <w:t xml:space="preserve">2 </w:t>
      </w:r>
      <w:r>
        <w:t>ve A</w:t>
      </w:r>
      <w:r w:rsidRPr="0085667F">
        <w:rPr>
          <w:sz w:val="16"/>
          <w:szCs w:val="16"/>
        </w:rPr>
        <w:t>1</w:t>
      </w:r>
      <w:r>
        <w:t xml:space="preserve"> şeklinde oluşacaktır.</w:t>
      </w:r>
    </w:p>
    <w:p w14:paraId="45E25C62" w14:textId="35DCF274" w:rsidR="005B153E" w:rsidRDefault="00CA5290" w:rsidP="004C5799">
      <w:r>
        <w:lastRenderedPageBreak/>
        <w:t>Bu yöntemin özellikleri:</w:t>
      </w:r>
    </w:p>
    <w:p w14:paraId="29677CFB" w14:textId="3FDB286E" w:rsidR="00CA5290" w:rsidRDefault="00CA5290" w:rsidP="00CA5290">
      <w:pPr>
        <w:pStyle w:val="ListeParagraf"/>
        <w:numPr>
          <w:ilvl w:val="0"/>
          <w:numId w:val="8"/>
        </w:numPr>
      </w:pPr>
      <w:r>
        <w:t>Nitel ve nicel verilerin aynı anda değerlendirilebilmesi</w:t>
      </w:r>
    </w:p>
    <w:p w14:paraId="56D1D812" w14:textId="0605A147" w:rsidR="00CA5290" w:rsidRDefault="00CA5290" w:rsidP="00CA5290">
      <w:pPr>
        <w:pStyle w:val="ListeParagraf"/>
        <w:numPr>
          <w:ilvl w:val="0"/>
          <w:numId w:val="8"/>
        </w:numPr>
      </w:pPr>
      <w:r>
        <w:t>Diğer çok kriterli yöntemlere göre daha az bilgiye ihtiyaç vardır</w:t>
      </w:r>
    </w:p>
    <w:p w14:paraId="2CD84DAE" w14:textId="77777777" w:rsidR="005B153E" w:rsidRDefault="005B153E" w:rsidP="004C5799"/>
    <w:p w14:paraId="22F24E8B" w14:textId="6B789659" w:rsidR="0085667F" w:rsidRDefault="0085667F" w:rsidP="004C5799">
      <w:r>
        <w:rPr>
          <w:noProof/>
        </w:rPr>
        <w:drawing>
          <wp:inline distT="0" distB="0" distL="0" distR="0" wp14:anchorId="35DDC87B" wp14:editId="20DA933F">
            <wp:extent cx="5343525" cy="398489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009" cy="3999421"/>
                    </a:xfrm>
                    <a:prstGeom prst="rect">
                      <a:avLst/>
                    </a:prstGeom>
                    <a:noFill/>
                    <a:ln>
                      <a:noFill/>
                    </a:ln>
                  </pic:spPr>
                </pic:pic>
              </a:graphicData>
            </a:graphic>
          </wp:inline>
        </w:drawing>
      </w:r>
    </w:p>
    <w:p w14:paraId="079FEFA6" w14:textId="170FDCD9" w:rsidR="00F96D05" w:rsidRDefault="00F96D05" w:rsidP="004C5799">
      <w:pPr>
        <w:rPr>
          <w:b/>
          <w:bCs/>
        </w:rPr>
      </w:pPr>
      <w:r>
        <w:rPr>
          <w:noProof/>
          <w14:ligatures w14:val="standardContextual"/>
        </w:rPr>
        <w:drawing>
          <wp:inline distT="0" distB="0" distL="0" distR="0" wp14:anchorId="56983923" wp14:editId="42E9C8FD">
            <wp:extent cx="4838700" cy="3474647"/>
            <wp:effectExtent l="0" t="0" r="0" b="0"/>
            <wp:docPr id="212407837" name="Resim 2124078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837" name="Resim 212407837" descr="metin içeren bir resim&#10;&#10;Açıklama otomatik olarak oluşturuldu"/>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93479" cy="3513983"/>
                    </a:xfrm>
                    <a:prstGeom prst="rect">
                      <a:avLst/>
                    </a:prstGeom>
                  </pic:spPr>
                </pic:pic>
              </a:graphicData>
            </a:graphic>
          </wp:inline>
        </w:drawing>
      </w:r>
    </w:p>
    <w:p w14:paraId="16CF905A" w14:textId="3EB9E8FA" w:rsidR="00F96D05" w:rsidRDefault="00F96D05" w:rsidP="004C5799">
      <w:pPr>
        <w:rPr>
          <w:b/>
          <w:bCs/>
        </w:rPr>
      </w:pPr>
      <w:r>
        <w:rPr>
          <w:noProof/>
          <w14:ligatures w14:val="standardContextual"/>
        </w:rPr>
        <w:lastRenderedPageBreak/>
        <w:drawing>
          <wp:inline distT="0" distB="0" distL="0" distR="0" wp14:anchorId="7D2BA53E" wp14:editId="0E6F4758">
            <wp:extent cx="4572000" cy="3114675"/>
            <wp:effectExtent l="0" t="0" r="0" b="9525"/>
            <wp:docPr id="1916620693" name="Resim 191662069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20693" name="Resim 1916620693" descr="metin içeren bir resim&#10;&#10;Açıklama otomatik olarak oluşturuldu"/>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2CC05EAA" w14:textId="3FDDBF71" w:rsidR="00F96D05" w:rsidRDefault="00F96D05" w:rsidP="004C5799">
      <w:pPr>
        <w:rPr>
          <w:b/>
          <w:bCs/>
        </w:rPr>
      </w:pPr>
      <w:r>
        <w:rPr>
          <w:noProof/>
          <w14:ligatures w14:val="standardContextual"/>
        </w:rPr>
        <w:drawing>
          <wp:inline distT="0" distB="0" distL="0" distR="0" wp14:anchorId="390634A8" wp14:editId="3E1EEC5F">
            <wp:extent cx="4572000" cy="2305050"/>
            <wp:effectExtent l="0" t="0" r="0" b="0"/>
            <wp:docPr id="1430365540" name="Resim 14303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65540" name="Resim 143036554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7D62DE5B" w14:textId="494F5253" w:rsidR="00F96D05" w:rsidRDefault="00F96D05" w:rsidP="004C5799">
      <w:pPr>
        <w:rPr>
          <w:b/>
          <w:bCs/>
        </w:rPr>
      </w:pPr>
      <w:r>
        <w:rPr>
          <w:noProof/>
          <w14:ligatures w14:val="standardContextual"/>
        </w:rPr>
        <w:drawing>
          <wp:inline distT="0" distB="0" distL="0" distR="0" wp14:anchorId="03160336" wp14:editId="7E85E5E9">
            <wp:extent cx="4572000" cy="2219325"/>
            <wp:effectExtent l="0" t="0" r="0" b="9525"/>
            <wp:docPr id="415096428" name="Resim 4150964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6428" name="Resim 415096428" descr="metin içeren bir resim&#10;&#10;Açıklama otomatik olarak oluşturuldu"/>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6AC87B71" w14:textId="77777777" w:rsidR="00F96D05" w:rsidRDefault="00F96D05" w:rsidP="004C5799">
      <w:pPr>
        <w:rPr>
          <w:b/>
          <w:bCs/>
        </w:rPr>
      </w:pPr>
    </w:p>
    <w:p w14:paraId="05D31380" w14:textId="77777777" w:rsidR="00F96D05" w:rsidRDefault="00F96D05" w:rsidP="004C5799">
      <w:pPr>
        <w:rPr>
          <w:b/>
          <w:bCs/>
        </w:rPr>
      </w:pPr>
    </w:p>
    <w:p w14:paraId="446FA1B1" w14:textId="77777777" w:rsidR="00F96D05" w:rsidRDefault="00F96D05" w:rsidP="004C5799">
      <w:pPr>
        <w:rPr>
          <w:b/>
          <w:bCs/>
        </w:rPr>
      </w:pPr>
    </w:p>
    <w:p w14:paraId="16B7CD85" w14:textId="1B84AB85" w:rsidR="00F96D05" w:rsidRDefault="00F96D05" w:rsidP="004C5799">
      <w:pPr>
        <w:rPr>
          <w:b/>
          <w:bCs/>
        </w:rPr>
      </w:pPr>
      <w:r>
        <w:rPr>
          <w:noProof/>
          <w14:ligatures w14:val="standardContextual"/>
        </w:rPr>
        <w:lastRenderedPageBreak/>
        <w:drawing>
          <wp:inline distT="0" distB="0" distL="0" distR="0" wp14:anchorId="4BB4C98F" wp14:editId="71A54E49">
            <wp:extent cx="4572000" cy="1943100"/>
            <wp:effectExtent l="0" t="0" r="0" b="0"/>
            <wp:docPr id="1134060050" name="Resim 11340600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0050" name="Resim 1134060050" descr="metin içeren bir resim&#10;&#10;Açıklama otomatik olarak oluşturuldu"/>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08314CB4" w14:textId="7F829908" w:rsidR="00F96D05" w:rsidRDefault="00F96D05" w:rsidP="004C5799">
      <w:r>
        <w:t>Örnek: Transfer yapmak isteyen bir futbol takımı, baktığı oyuncularda yaş, ülke, tecrübe, kullanılan ayak gibi kriterleri görüyor. Ancak bu takım için en önemli kriter tecrübenin yüksek olması ise Topsis yöntemi kullanarak istenilen en uygun oyuncu diğer oyuncularla karışılaştırılarak bulunabilir.</w:t>
      </w:r>
    </w:p>
    <w:p w14:paraId="4E644C1E" w14:textId="77777777" w:rsidR="00083E7B" w:rsidRDefault="00083E7B" w:rsidP="004C5799"/>
    <w:p w14:paraId="50B80474" w14:textId="07285553" w:rsidR="00083E7B" w:rsidRPr="00F96D05" w:rsidRDefault="00083E7B" w:rsidP="004C5799">
      <w:r>
        <w:rPr>
          <w:noProof/>
        </w:rPr>
        <w:drawing>
          <wp:inline distT="0" distB="0" distL="0" distR="0" wp14:anchorId="14932B2C" wp14:editId="5434C2F7">
            <wp:extent cx="5629275" cy="10668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1066800"/>
                    </a:xfrm>
                    <a:prstGeom prst="rect">
                      <a:avLst/>
                    </a:prstGeom>
                    <a:noFill/>
                    <a:ln>
                      <a:noFill/>
                    </a:ln>
                  </pic:spPr>
                </pic:pic>
              </a:graphicData>
            </a:graphic>
          </wp:inline>
        </w:drawing>
      </w:r>
    </w:p>
    <w:p w14:paraId="00D5AFCA" w14:textId="56CC8F60" w:rsidR="00083E7B" w:rsidRDefault="00083E7B" w:rsidP="004C5799">
      <w:pPr>
        <w:rPr>
          <w:b/>
          <w:bCs/>
        </w:rPr>
      </w:pPr>
      <w:r>
        <w:rPr>
          <w:b/>
          <w:bCs/>
          <w:noProof/>
        </w:rPr>
        <w:drawing>
          <wp:inline distT="0" distB="0" distL="0" distR="0" wp14:anchorId="25B9D76C" wp14:editId="15541C40">
            <wp:extent cx="5753100" cy="3886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5F492CF1" w14:textId="77777777" w:rsidR="00083E7B" w:rsidRDefault="00083E7B" w:rsidP="004C5799">
      <w:pPr>
        <w:rPr>
          <w:b/>
          <w:bCs/>
        </w:rPr>
      </w:pPr>
    </w:p>
    <w:p w14:paraId="42A3FC7F" w14:textId="77777777" w:rsidR="00083E7B" w:rsidRDefault="00083E7B" w:rsidP="004C5799">
      <w:pPr>
        <w:rPr>
          <w:b/>
          <w:bCs/>
        </w:rPr>
      </w:pPr>
    </w:p>
    <w:p w14:paraId="1AFC6A58" w14:textId="5048E02E" w:rsidR="00083E7B" w:rsidRDefault="00083E7B" w:rsidP="004C5799">
      <w:pPr>
        <w:rPr>
          <w:b/>
          <w:bCs/>
        </w:rPr>
      </w:pPr>
      <w:r>
        <w:rPr>
          <w:b/>
          <w:bCs/>
          <w:noProof/>
        </w:rPr>
        <w:lastRenderedPageBreak/>
        <w:drawing>
          <wp:inline distT="0" distB="0" distL="0" distR="0" wp14:anchorId="400425DA" wp14:editId="7384FF73">
            <wp:extent cx="5572125" cy="316230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14:paraId="7E47C63B" w14:textId="015E8A3D" w:rsidR="00184866" w:rsidRDefault="00184866" w:rsidP="004C5799">
      <w:pPr>
        <w:rPr>
          <w:b/>
          <w:bCs/>
        </w:rPr>
      </w:pPr>
      <w:r>
        <w:rPr>
          <w:noProof/>
          <w14:ligatures w14:val="standardContextual"/>
        </w:rPr>
        <w:drawing>
          <wp:inline distT="0" distB="0" distL="0" distR="0" wp14:anchorId="22E9E5DB" wp14:editId="24DDFA29">
            <wp:extent cx="2943225" cy="1391900"/>
            <wp:effectExtent l="0" t="0" r="0" b="0"/>
            <wp:docPr id="1887705401" name="Resim 188770540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5401" name="Resim 1887705401" descr="metin içeren bir resim&#10;&#10;Açıklama otomatik olarak oluşturuldu"/>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63680" cy="1401573"/>
                    </a:xfrm>
                    <a:prstGeom prst="rect">
                      <a:avLst/>
                    </a:prstGeom>
                  </pic:spPr>
                </pic:pic>
              </a:graphicData>
            </a:graphic>
          </wp:inline>
        </w:drawing>
      </w:r>
    </w:p>
    <w:p w14:paraId="1B53FCD8" w14:textId="6761EA2E" w:rsidR="00184866" w:rsidRDefault="00184866" w:rsidP="004C5799">
      <w:pPr>
        <w:rPr>
          <w:b/>
          <w:bCs/>
        </w:rPr>
      </w:pPr>
      <w:r>
        <w:rPr>
          <w:b/>
          <w:bCs/>
          <w:noProof/>
        </w:rPr>
        <w:drawing>
          <wp:inline distT="0" distB="0" distL="0" distR="0" wp14:anchorId="14F592A7" wp14:editId="083153A1">
            <wp:extent cx="5762625" cy="2990850"/>
            <wp:effectExtent l="0" t="0" r="952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0AED8A04" w14:textId="77777777" w:rsidR="00184866" w:rsidRDefault="00184866" w:rsidP="00184866">
      <w:r>
        <w:t>8)VIKOR YÖNTEMİ</w:t>
      </w:r>
    </w:p>
    <w:p w14:paraId="55D464AA" w14:textId="4E818F90" w:rsidR="00184866" w:rsidRDefault="00184866" w:rsidP="00184866">
      <w:r>
        <w:t xml:space="preserve">VIKOR </w:t>
      </w:r>
      <w:r>
        <w:t>yöntemi</w:t>
      </w:r>
      <w:r>
        <w:t xml:space="preserve"> bir çoklu kriter karar verme </w:t>
      </w:r>
      <w:r>
        <w:t>yöntemidir</w:t>
      </w:r>
      <w:r>
        <w:t>(MCDM). Birbiri arasında çelişkili ve kıyaslayamadığımız</w:t>
      </w:r>
      <w:r>
        <w:t xml:space="preserve"> </w:t>
      </w:r>
      <w:r>
        <w:t>kriterler</w:t>
      </w:r>
      <w:r>
        <w:t xml:space="preserve">e sahip </w:t>
      </w:r>
      <w:r>
        <w:t xml:space="preserve">problemleri çözmek için kullanılır. VIKOR yöntemi ideale en yakın olan uzlaşma </w:t>
      </w:r>
      <w:r>
        <w:t>ile</w:t>
      </w:r>
      <w:r>
        <w:t xml:space="preserve"> çözümü belirler. Birleştirme fonksiyonu, ideal çözüme yakınlığı ölçmek için sıralama endeksi oluşturmak amacıyla kullanılır. Farklı ölçüm değerlerine sahip kriterler normalize edilerek bir </w:t>
      </w:r>
      <w:r>
        <w:lastRenderedPageBreak/>
        <w:t>arada değerlendirilmek üzere kullanılır ve böylece kriterlerin ölçüm değerleri arasındaki farklılık ortadan kaldırılarak sıralama endeksi oluşturulur.</w:t>
      </w:r>
    </w:p>
    <w:p w14:paraId="5026A3DA" w14:textId="77777777" w:rsidR="00184866" w:rsidRDefault="00184866" w:rsidP="00184866">
      <w:r>
        <w:t>VIKOR YÖNTEMİ ADIMLARI</w:t>
      </w:r>
    </w:p>
    <w:p w14:paraId="4C506A78" w14:textId="39347EA4" w:rsidR="00184866" w:rsidRDefault="00184866" w:rsidP="00184866">
      <w:r>
        <w:rPr>
          <w:noProof/>
        </w:rPr>
        <w:drawing>
          <wp:inline distT="0" distB="0" distL="0" distR="0" wp14:anchorId="1D1BFDD6" wp14:editId="11E5D54C">
            <wp:extent cx="3981450" cy="3429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822779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342900"/>
                    </a:xfrm>
                    <a:prstGeom prst="rect">
                      <a:avLst/>
                    </a:prstGeom>
                    <a:noFill/>
                    <a:ln>
                      <a:noFill/>
                    </a:ln>
                  </pic:spPr>
                </pic:pic>
              </a:graphicData>
            </a:graphic>
          </wp:inline>
        </w:drawing>
      </w:r>
    </w:p>
    <w:p w14:paraId="44115F86" w14:textId="1D5CE7C4" w:rsidR="00184866" w:rsidRDefault="00184866" w:rsidP="00184866">
      <w:r>
        <w:rPr>
          <w:noProof/>
        </w:rPr>
        <w:drawing>
          <wp:inline distT="0" distB="0" distL="0" distR="0" wp14:anchorId="55E5AD51" wp14:editId="00B43B8B">
            <wp:extent cx="4572000" cy="2266950"/>
            <wp:effectExtent l="0" t="0" r="0"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14:paraId="698A8107" w14:textId="7E635D9A" w:rsidR="00184866" w:rsidRDefault="00184866" w:rsidP="00184866">
      <w:r>
        <w:rPr>
          <w:noProof/>
        </w:rPr>
        <w:drawing>
          <wp:inline distT="0" distB="0" distL="0" distR="0" wp14:anchorId="6736ED91" wp14:editId="00E222F2">
            <wp:extent cx="4572000" cy="18478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950502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847850"/>
                    </a:xfrm>
                    <a:prstGeom prst="rect">
                      <a:avLst/>
                    </a:prstGeom>
                    <a:noFill/>
                    <a:ln>
                      <a:noFill/>
                    </a:ln>
                  </pic:spPr>
                </pic:pic>
              </a:graphicData>
            </a:graphic>
          </wp:inline>
        </w:drawing>
      </w:r>
    </w:p>
    <w:p w14:paraId="0184D239" w14:textId="718D8E1D" w:rsidR="00184866" w:rsidRDefault="00184866" w:rsidP="00184866">
      <w:r>
        <w:rPr>
          <w:noProof/>
        </w:rPr>
        <w:drawing>
          <wp:inline distT="0" distB="0" distL="0" distR="0" wp14:anchorId="4144B828" wp14:editId="4C90FED8">
            <wp:extent cx="4572000" cy="3000375"/>
            <wp:effectExtent l="0" t="0" r="0" b="9525"/>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14:paraId="5F817EAA" w14:textId="3790FCE1" w:rsidR="00184866" w:rsidRDefault="00184866" w:rsidP="00184866">
      <w:r>
        <w:rPr>
          <w:noProof/>
        </w:rPr>
        <w:lastRenderedPageBreak/>
        <w:drawing>
          <wp:inline distT="0" distB="0" distL="0" distR="0" wp14:anchorId="0459A044" wp14:editId="41FA3A07">
            <wp:extent cx="4572000" cy="3619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97765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61950"/>
                    </a:xfrm>
                    <a:prstGeom prst="rect">
                      <a:avLst/>
                    </a:prstGeom>
                    <a:noFill/>
                    <a:ln>
                      <a:noFill/>
                    </a:ln>
                  </pic:spPr>
                </pic:pic>
              </a:graphicData>
            </a:graphic>
          </wp:inline>
        </w:drawing>
      </w:r>
    </w:p>
    <w:p w14:paraId="05E5352D" w14:textId="5D2FB56D" w:rsidR="00184866" w:rsidRDefault="00184866" w:rsidP="00184866">
      <w:r>
        <w:rPr>
          <w:noProof/>
        </w:rPr>
        <w:drawing>
          <wp:inline distT="0" distB="0" distL="0" distR="0" wp14:anchorId="7D65F9FC" wp14:editId="7F0E285F">
            <wp:extent cx="4572000" cy="118110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181100"/>
                    </a:xfrm>
                    <a:prstGeom prst="rect">
                      <a:avLst/>
                    </a:prstGeom>
                    <a:noFill/>
                    <a:ln>
                      <a:noFill/>
                    </a:ln>
                  </pic:spPr>
                </pic:pic>
              </a:graphicData>
            </a:graphic>
          </wp:inline>
        </w:drawing>
      </w:r>
    </w:p>
    <w:p w14:paraId="4535B020" w14:textId="1BEFC79A" w:rsidR="00184866" w:rsidRDefault="00184866" w:rsidP="00184866">
      <w:r>
        <w:rPr>
          <w:noProof/>
        </w:rPr>
        <w:drawing>
          <wp:inline distT="0" distB="0" distL="0" distR="0" wp14:anchorId="4C343BF8" wp14:editId="0E1D7A76">
            <wp:extent cx="4572000" cy="34575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530946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3457575"/>
                    </a:xfrm>
                    <a:prstGeom prst="rect">
                      <a:avLst/>
                    </a:prstGeom>
                    <a:noFill/>
                    <a:ln>
                      <a:noFill/>
                    </a:ln>
                  </pic:spPr>
                </pic:pic>
              </a:graphicData>
            </a:graphic>
          </wp:inline>
        </w:drawing>
      </w:r>
    </w:p>
    <w:p w14:paraId="751C4A6B" w14:textId="17203239" w:rsidR="00184866" w:rsidRDefault="00184866" w:rsidP="00184866">
      <w:r>
        <w:t xml:space="preserve">Örnek: </w:t>
      </w:r>
      <w:r>
        <w:t>Türkiye ve Avrupa ülkelerinin performanslarını ve gelişmişlik düzeylerini ölçmek için farklı kurumlar tarafından geliştirilen bileşik göstergelerin, Vikor yöntemi ile bir arada değerlendirilmesi ve analiz edilmesi</w:t>
      </w:r>
      <w:r>
        <w:t>.</w:t>
      </w:r>
    </w:p>
    <w:p w14:paraId="6BB74C4C" w14:textId="77777777" w:rsidR="00184866" w:rsidRDefault="00184866" w:rsidP="004C5799">
      <w:pPr>
        <w:rPr>
          <w:b/>
          <w:bCs/>
        </w:rPr>
      </w:pPr>
    </w:p>
    <w:p w14:paraId="063A29F8" w14:textId="3261C45F" w:rsidR="000709BB" w:rsidRDefault="000709BB" w:rsidP="004C5799">
      <w:pPr>
        <w:rPr>
          <w:b/>
          <w:bCs/>
        </w:rPr>
      </w:pPr>
      <w:r w:rsidRPr="0095643A">
        <w:rPr>
          <w:b/>
          <w:bCs/>
        </w:rPr>
        <w:t>Kaynakça</w:t>
      </w:r>
    </w:p>
    <w:p w14:paraId="6FF95D24" w14:textId="0F775521" w:rsidR="00184866" w:rsidRDefault="00184866" w:rsidP="004C5799">
      <w:pPr>
        <w:rPr>
          <w:b/>
          <w:bCs/>
        </w:rPr>
      </w:pPr>
      <w:r>
        <w:t>Girişimcilik ve Kalkınma Dergisi (5:1) 2010</w:t>
      </w:r>
    </w:p>
    <w:p w14:paraId="00DE15F9" w14:textId="32BD39BD" w:rsidR="00184866" w:rsidRDefault="00184866" w:rsidP="004C5799">
      <w:pPr>
        <w:rPr>
          <w:b/>
          <w:bCs/>
        </w:rPr>
      </w:pPr>
      <w:r>
        <w:t>Uluslararası Yönetim İktisat ve İşletme Dergisi, Cilt 13, Sayı 4, 2017</w:t>
      </w:r>
    </w:p>
    <w:p w14:paraId="56C00742" w14:textId="64ED55FB" w:rsidR="00184866" w:rsidRPr="0095643A" w:rsidRDefault="00184866" w:rsidP="004C5799">
      <w:pPr>
        <w:rPr>
          <w:b/>
          <w:bCs/>
        </w:rPr>
      </w:pPr>
      <w:r>
        <w:t>Ekonomik ve Sosyal Araştırmalar Dergisi, Cilt 11, Yıl 11, Sayı 2, 2015</w:t>
      </w:r>
    </w:p>
    <w:p w14:paraId="796F8217" w14:textId="26CE96D3" w:rsidR="000C7A18" w:rsidRDefault="000C7A18" w:rsidP="004C5799">
      <w:r>
        <w:t>Elektronik Sosyal Bilimler Dergisi Nisan (2020) - Cilt:19 - Sayı:74</w:t>
      </w:r>
    </w:p>
    <w:p w14:paraId="04E3E820" w14:textId="43B6B7E2" w:rsidR="00391C47" w:rsidRDefault="00391C47" w:rsidP="004C5799">
      <w:r>
        <w:t>Akademik Araştırmalar ve Çalışmalar Dergisi Yıl 5 - Sayı 9 – Kasım 2013</w:t>
      </w:r>
    </w:p>
    <w:p w14:paraId="7533A3D5" w14:textId="5D6B74D1" w:rsidR="000709BB" w:rsidRDefault="000709BB" w:rsidP="004C5799">
      <w:r>
        <w:t>Hacettepe Üniversitesi Eğitim Fakültesi Dergisi 20: 215 - 220 [2oo1J</w:t>
      </w:r>
    </w:p>
    <w:p w14:paraId="711FB26C" w14:textId="622BE98C" w:rsidR="000709BB" w:rsidRDefault="000709BB" w:rsidP="004C5799">
      <w:r>
        <w:t>Gazi Üniv. Müh. Mim. Fak. Der.</w:t>
      </w:r>
      <w:r w:rsidRPr="000709BB">
        <w:t xml:space="preserve"> </w:t>
      </w:r>
      <w:r>
        <w:t>Cilt 19, No 2, 131-138, 2004</w:t>
      </w:r>
    </w:p>
    <w:sectPr w:rsidR="000709B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12C4E" w14:textId="77777777" w:rsidR="008713DF" w:rsidRDefault="008713DF" w:rsidP="004C5799">
      <w:pPr>
        <w:spacing w:after="0" w:line="240" w:lineRule="auto"/>
      </w:pPr>
      <w:r>
        <w:separator/>
      </w:r>
    </w:p>
  </w:endnote>
  <w:endnote w:type="continuationSeparator" w:id="0">
    <w:p w14:paraId="6C18DEB8" w14:textId="77777777" w:rsidR="008713DF" w:rsidRDefault="008713DF" w:rsidP="004C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Light">
    <w:panose1 w:val="020B0502040204020203"/>
    <w:charset w:val="A2"/>
    <w:family w:val="swiss"/>
    <w:pitch w:val="variable"/>
    <w:sig w:usb0="A00002C7" w:usb1="00000002"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69EF6" w14:textId="77777777" w:rsidR="008713DF" w:rsidRDefault="008713DF" w:rsidP="004C5799">
      <w:pPr>
        <w:spacing w:after="0" w:line="240" w:lineRule="auto"/>
      </w:pPr>
      <w:r>
        <w:separator/>
      </w:r>
    </w:p>
  </w:footnote>
  <w:footnote w:type="continuationSeparator" w:id="0">
    <w:p w14:paraId="1F1F235A" w14:textId="77777777" w:rsidR="008713DF" w:rsidRDefault="008713DF" w:rsidP="004C5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95D27"/>
    <w:multiLevelType w:val="hybridMultilevel"/>
    <w:tmpl w:val="76C84AFA"/>
    <w:lvl w:ilvl="0" w:tplc="363C2DF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4B76245"/>
    <w:multiLevelType w:val="hybridMultilevel"/>
    <w:tmpl w:val="D3FACEE8"/>
    <w:lvl w:ilvl="0" w:tplc="5FD4BCEA">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C752388"/>
    <w:multiLevelType w:val="hybridMultilevel"/>
    <w:tmpl w:val="E9F88776"/>
    <w:lvl w:ilvl="0" w:tplc="363C2DF0">
      <w:start w:val="1"/>
      <w:numFmt w:val="decimal"/>
      <w:lvlText w:val="%1)"/>
      <w:lvlJc w:val="left"/>
      <w:pPr>
        <w:ind w:left="720" w:hanging="360"/>
      </w:pPr>
    </w:lvl>
    <w:lvl w:ilvl="1" w:tplc="D914647A">
      <w:start w:val="1"/>
      <w:numFmt w:val="lowerLetter"/>
      <w:lvlText w:val="%2."/>
      <w:lvlJc w:val="left"/>
      <w:pPr>
        <w:ind w:left="1440" w:hanging="360"/>
      </w:pPr>
    </w:lvl>
    <w:lvl w:ilvl="2" w:tplc="09267036">
      <w:start w:val="1"/>
      <w:numFmt w:val="lowerRoman"/>
      <w:lvlText w:val="%3."/>
      <w:lvlJc w:val="right"/>
      <w:pPr>
        <w:ind w:left="2160" w:hanging="180"/>
      </w:pPr>
    </w:lvl>
    <w:lvl w:ilvl="3" w:tplc="24320F0C">
      <w:start w:val="1"/>
      <w:numFmt w:val="decimal"/>
      <w:lvlText w:val="%4."/>
      <w:lvlJc w:val="left"/>
      <w:pPr>
        <w:ind w:left="2880" w:hanging="360"/>
      </w:pPr>
    </w:lvl>
    <w:lvl w:ilvl="4" w:tplc="8826A072">
      <w:start w:val="1"/>
      <w:numFmt w:val="lowerLetter"/>
      <w:lvlText w:val="%5."/>
      <w:lvlJc w:val="left"/>
      <w:pPr>
        <w:ind w:left="3600" w:hanging="360"/>
      </w:pPr>
    </w:lvl>
    <w:lvl w:ilvl="5" w:tplc="A2C4CC10">
      <w:start w:val="1"/>
      <w:numFmt w:val="lowerRoman"/>
      <w:lvlText w:val="%6."/>
      <w:lvlJc w:val="right"/>
      <w:pPr>
        <w:ind w:left="4320" w:hanging="180"/>
      </w:pPr>
    </w:lvl>
    <w:lvl w:ilvl="6" w:tplc="2DD84162">
      <w:start w:val="1"/>
      <w:numFmt w:val="decimal"/>
      <w:lvlText w:val="%7."/>
      <w:lvlJc w:val="left"/>
      <w:pPr>
        <w:ind w:left="5040" w:hanging="360"/>
      </w:pPr>
    </w:lvl>
    <w:lvl w:ilvl="7" w:tplc="C23AC748">
      <w:start w:val="1"/>
      <w:numFmt w:val="lowerLetter"/>
      <w:lvlText w:val="%8."/>
      <w:lvlJc w:val="left"/>
      <w:pPr>
        <w:ind w:left="5760" w:hanging="360"/>
      </w:pPr>
    </w:lvl>
    <w:lvl w:ilvl="8" w:tplc="97CE638C">
      <w:start w:val="1"/>
      <w:numFmt w:val="lowerRoman"/>
      <w:lvlText w:val="%9."/>
      <w:lvlJc w:val="right"/>
      <w:pPr>
        <w:ind w:left="6480" w:hanging="180"/>
      </w:pPr>
    </w:lvl>
  </w:abstractNum>
  <w:abstractNum w:abstractNumId="3" w15:restartNumberingAfterBreak="0">
    <w:nsid w:val="317A407C"/>
    <w:multiLevelType w:val="hybridMultilevel"/>
    <w:tmpl w:val="F3B2B3F2"/>
    <w:lvl w:ilvl="0" w:tplc="A44A1DD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3B741B5"/>
    <w:multiLevelType w:val="hybridMultilevel"/>
    <w:tmpl w:val="6F40437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15:restartNumberingAfterBreak="0">
    <w:nsid w:val="377A5D75"/>
    <w:multiLevelType w:val="hybridMultilevel"/>
    <w:tmpl w:val="806C2E78"/>
    <w:lvl w:ilvl="0" w:tplc="F760D7C2">
      <w:start w:val="1"/>
      <w:numFmt w:val="decimal"/>
      <w:lvlText w:val="%1)"/>
      <w:lvlJc w:val="left"/>
      <w:pPr>
        <w:ind w:left="720" w:hanging="360"/>
      </w:pPr>
    </w:lvl>
    <w:lvl w:ilvl="1" w:tplc="E60AD0D4">
      <w:start w:val="1"/>
      <w:numFmt w:val="lowerLetter"/>
      <w:lvlText w:val="%2."/>
      <w:lvlJc w:val="left"/>
      <w:pPr>
        <w:ind w:left="1440" w:hanging="360"/>
      </w:pPr>
    </w:lvl>
    <w:lvl w:ilvl="2" w:tplc="14B23D3A">
      <w:start w:val="1"/>
      <w:numFmt w:val="lowerRoman"/>
      <w:lvlText w:val="%3."/>
      <w:lvlJc w:val="right"/>
      <w:pPr>
        <w:ind w:left="2160" w:hanging="180"/>
      </w:pPr>
    </w:lvl>
    <w:lvl w:ilvl="3" w:tplc="6306575E">
      <w:start w:val="1"/>
      <w:numFmt w:val="decimal"/>
      <w:lvlText w:val="%4."/>
      <w:lvlJc w:val="left"/>
      <w:pPr>
        <w:ind w:left="2880" w:hanging="360"/>
      </w:pPr>
    </w:lvl>
    <w:lvl w:ilvl="4" w:tplc="0600B092">
      <w:start w:val="1"/>
      <w:numFmt w:val="lowerLetter"/>
      <w:lvlText w:val="%5."/>
      <w:lvlJc w:val="left"/>
      <w:pPr>
        <w:ind w:left="3600" w:hanging="360"/>
      </w:pPr>
    </w:lvl>
    <w:lvl w:ilvl="5" w:tplc="83CEDD22">
      <w:start w:val="1"/>
      <w:numFmt w:val="lowerRoman"/>
      <w:lvlText w:val="%6."/>
      <w:lvlJc w:val="right"/>
      <w:pPr>
        <w:ind w:left="4320" w:hanging="180"/>
      </w:pPr>
    </w:lvl>
    <w:lvl w:ilvl="6" w:tplc="DBA04476">
      <w:start w:val="1"/>
      <w:numFmt w:val="decimal"/>
      <w:lvlText w:val="%7."/>
      <w:lvlJc w:val="left"/>
      <w:pPr>
        <w:ind w:left="5040" w:hanging="360"/>
      </w:pPr>
    </w:lvl>
    <w:lvl w:ilvl="7" w:tplc="BBE86C08">
      <w:start w:val="1"/>
      <w:numFmt w:val="lowerLetter"/>
      <w:lvlText w:val="%8."/>
      <w:lvlJc w:val="left"/>
      <w:pPr>
        <w:ind w:left="5760" w:hanging="360"/>
      </w:pPr>
    </w:lvl>
    <w:lvl w:ilvl="8" w:tplc="CD1C2F38">
      <w:start w:val="1"/>
      <w:numFmt w:val="lowerRoman"/>
      <w:lvlText w:val="%9."/>
      <w:lvlJc w:val="right"/>
      <w:pPr>
        <w:ind w:left="6480" w:hanging="180"/>
      </w:pPr>
    </w:lvl>
  </w:abstractNum>
  <w:abstractNum w:abstractNumId="6" w15:restartNumberingAfterBreak="0">
    <w:nsid w:val="425E49B8"/>
    <w:multiLevelType w:val="hybridMultilevel"/>
    <w:tmpl w:val="A31A9C8E"/>
    <w:lvl w:ilvl="0" w:tplc="363C2DF0">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456A3DDF"/>
    <w:multiLevelType w:val="hybridMultilevel"/>
    <w:tmpl w:val="FDD44DA6"/>
    <w:lvl w:ilvl="0" w:tplc="3942F98C">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8094A9E"/>
    <w:multiLevelType w:val="hybridMultilevel"/>
    <w:tmpl w:val="B5CCF76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4A0B1148"/>
    <w:multiLevelType w:val="hybridMultilevel"/>
    <w:tmpl w:val="62C22B36"/>
    <w:lvl w:ilvl="0" w:tplc="4458620A">
      <w:start w:val="1"/>
      <w:numFmt w:val="decimal"/>
      <w:lvlText w:val="%1)"/>
      <w:lvlJc w:val="left"/>
      <w:pPr>
        <w:ind w:left="720" w:hanging="360"/>
      </w:pPr>
    </w:lvl>
    <w:lvl w:ilvl="1" w:tplc="AE1E4A92">
      <w:start w:val="1"/>
      <w:numFmt w:val="lowerLetter"/>
      <w:lvlText w:val="%2."/>
      <w:lvlJc w:val="left"/>
      <w:pPr>
        <w:ind w:left="1440" w:hanging="360"/>
      </w:pPr>
    </w:lvl>
    <w:lvl w:ilvl="2" w:tplc="1CB2622C">
      <w:start w:val="1"/>
      <w:numFmt w:val="lowerRoman"/>
      <w:lvlText w:val="%3."/>
      <w:lvlJc w:val="right"/>
      <w:pPr>
        <w:ind w:left="2160" w:hanging="180"/>
      </w:pPr>
    </w:lvl>
    <w:lvl w:ilvl="3" w:tplc="C696E28E">
      <w:start w:val="1"/>
      <w:numFmt w:val="decimal"/>
      <w:lvlText w:val="%4."/>
      <w:lvlJc w:val="left"/>
      <w:pPr>
        <w:ind w:left="2880" w:hanging="360"/>
      </w:pPr>
    </w:lvl>
    <w:lvl w:ilvl="4" w:tplc="19B201BE">
      <w:start w:val="1"/>
      <w:numFmt w:val="lowerLetter"/>
      <w:lvlText w:val="%5."/>
      <w:lvlJc w:val="left"/>
      <w:pPr>
        <w:ind w:left="3600" w:hanging="360"/>
      </w:pPr>
    </w:lvl>
    <w:lvl w:ilvl="5" w:tplc="13D8BC40">
      <w:start w:val="1"/>
      <w:numFmt w:val="lowerRoman"/>
      <w:lvlText w:val="%6."/>
      <w:lvlJc w:val="right"/>
      <w:pPr>
        <w:ind w:left="4320" w:hanging="180"/>
      </w:pPr>
    </w:lvl>
    <w:lvl w:ilvl="6" w:tplc="66065D82">
      <w:start w:val="1"/>
      <w:numFmt w:val="decimal"/>
      <w:lvlText w:val="%7."/>
      <w:lvlJc w:val="left"/>
      <w:pPr>
        <w:ind w:left="5040" w:hanging="360"/>
      </w:pPr>
    </w:lvl>
    <w:lvl w:ilvl="7" w:tplc="B24E0D46">
      <w:start w:val="1"/>
      <w:numFmt w:val="lowerLetter"/>
      <w:lvlText w:val="%8."/>
      <w:lvlJc w:val="left"/>
      <w:pPr>
        <w:ind w:left="5760" w:hanging="360"/>
      </w:pPr>
    </w:lvl>
    <w:lvl w:ilvl="8" w:tplc="A9C2F504">
      <w:start w:val="1"/>
      <w:numFmt w:val="lowerRoman"/>
      <w:lvlText w:val="%9."/>
      <w:lvlJc w:val="right"/>
      <w:pPr>
        <w:ind w:left="6480" w:hanging="180"/>
      </w:pPr>
    </w:lvl>
  </w:abstractNum>
  <w:abstractNum w:abstractNumId="10" w15:restartNumberingAfterBreak="0">
    <w:nsid w:val="4E5558EC"/>
    <w:multiLevelType w:val="hybridMultilevel"/>
    <w:tmpl w:val="49B4E0F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15:restartNumberingAfterBreak="0">
    <w:nsid w:val="53C03113"/>
    <w:multiLevelType w:val="hybridMultilevel"/>
    <w:tmpl w:val="78A84DC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56F40C5F"/>
    <w:multiLevelType w:val="hybridMultilevel"/>
    <w:tmpl w:val="7F36A53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5A4E34C6"/>
    <w:multiLevelType w:val="hybridMultilevel"/>
    <w:tmpl w:val="A4BE790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6E5A5064"/>
    <w:multiLevelType w:val="hybridMultilevel"/>
    <w:tmpl w:val="AE6844EE"/>
    <w:lvl w:ilvl="0" w:tplc="1E142B0C">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5" w15:restartNumberingAfterBreak="0">
    <w:nsid w:val="72F97B12"/>
    <w:multiLevelType w:val="hybridMultilevel"/>
    <w:tmpl w:val="4AEA443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A8F0E35"/>
    <w:multiLevelType w:val="hybridMultilevel"/>
    <w:tmpl w:val="E9F887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372924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54394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3626380">
    <w:abstractNumId w:val="2"/>
  </w:num>
  <w:num w:numId="4" w16cid:durableId="1568805934">
    <w:abstractNumId w:val="13"/>
  </w:num>
  <w:num w:numId="5" w16cid:durableId="1539321869">
    <w:abstractNumId w:val="7"/>
  </w:num>
  <w:num w:numId="6" w16cid:durableId="1392734383">
    <w:abstractNumId w:val="1"/>
  </w:num>
  <w:num w:numId="7" w16cid:durableId="488521860">
    <w:abstractNumId w:val="11"/>
  </w:num>
  <w:num w:numId="8" w16cid:durableId="89856630">
    <w:abstractNumId w:val="12"/>
  </w:num>
  <w:num w:numId="9" w16cid:durableId="1903131525">
    <w:abstractNumId w:val="15"/>
  </w:num>
  <w:num w:numId="10" w16cid:durableId="320043701">
    <w:abstractNumId w:val="8"/>
  </w:num>
  <w:num w:numId="11" w16cid:durableId="1324091339">
    <w:abstractNumId w:val="10"/>
  </w:num>
  <w:num w:numId="12" w16cid:durableId="142703488">
    <w:abstractNumId w:val="4"/>
  </w:num>
  <w:num w:numId="13" w16cid:durableId="614290109">
    <w:abstractNumId w:val="0"/>
  </w:num>
  <w:num w:numId="14" w16cid:durableId="1641574398">
    <w:abstractNumId w:val="2"/>
  </w:num>
  <w:num w:numId="15" w16cid:durableId="1888250998">
    <w:abstractNumId w:val="6"/>
  </w:num>
  <w:num w:numId="16" w16cid:durableId="711812231">
    <w:abstractNumId w:val="16"/>
  </w:num>
  <w:num w:numId="17" w16cid:durableId="788670881">
    <w:abstractNumId w:val="3"/>
  </w:num>
  <w:num w:numId="18" w16cid:durableId="6256945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38"/>
    <w:rsid w:val="000709BB"/>
    <w:rsid w:val="00083E7B"/>
    <w:rsid w:val="000C7A18"/>
    <w:rsid w:val="00184866"/>
    <w:rsid w:val="001B0269"/>
    <w:rsid w:val="00391C47"/>
    <w:rsid w:val="004C5799"/>
    <w:rsid w:val="005009A3"/>
    <w:rsid w:val="00553B38"/>
    <w:rsid w:val="005637F2"/>
    <w:rsid w:val="005B012A"/>
    <w:rsid w:val="005B153E"/>
    <w:rsid w:val="006E20AB"/>
    <w:rsid w:val="0085667F"/>
    <w:rsid w:val="008713DF"/>
    <w:rsid w:val="00925438"/>
    <w:rsid w:val="0095643A"/>
    <w:rsid w:val="00982024"/>
    <w:rsid w:val="00B841E7"/>
    <w:rsid w:val="00B85AF8"/>
    <w:rsid w:val="00BD6758"/>
    <w:rsid w:val="00C60369"/>
    <w:rsid w:val="00C63465"/>
    <w:rsid w:val="00CA5290"/>
    <w:rsid w:val="00CD4A06"/>
    <w:rsid w:val="00CE656A"/>
    <w:rsid w:val="00E27503"/>
    <w:rsid w:val="00E27764"/>
    <w:rsid w:val="00E4058F"/>
    <w:rsid w:val="00F1467B"/>
    <w:rsid w:val="00F96D05"/>
    <w:rsid w:val="00F972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71EE4"/>
  <w15:chartTrackingRefBased/>
  <w15:docId w15:val="{025A0ECF-4053-4FF7-B1ED-9AD5D7EED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503"/>
    <w:pPr>
      <w:spacing w:line="256" w:lineRule="auto"/>
    </w:pPr>
    <w:rPr>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27503"/>
    <w:pPr>
      <w:ind w:left="720"/>
      <w:contextualSpacing/>
    </w:pPr>
  </w:style>
  <w:style w:type="paragraph" w:styleId="stBilgi">
    <w:name w:val="header"/>
    <w:basedOn w:val="Normal"/>
    <w:link w:val="stBilgiChar"/>
    <w:uiPriority w:val="99"/>
    <w:unhideWhenUsed/>
    <w:rsid w:val="004C579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C5799"/>
    <w:rPr>
      <w:kern w:val="0"/>
      <w14:ligatures w14:val="none"/>
    </w:rPr>
  </w:style>
  <w:style w:type="paragraph" w:styleId="AltBilgi">
    <w:name w:val="footer"/>
    <w:basedOn w:val="Normal"/>
    <w:link w:val="AltBilgiChar"/>
    <w:uiPriority w:val="99"/>
    <w:unhideWhenUsed/>
    <w:rsid w:val="004C579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C5799"/>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7642">
      <w:bodyDiv w:val="1"/>
      <w:marLeft w:val="0"/>
      <w:marRight w:val="0"/>
      <w:marTop w:val="0"/>
      <w:marBottom w:val="0"/>
      <w:divBdr>
        <w:top w:val="none" w:sz="0" w:space="0" w:color="auto"/>
        <w:left w:val="none" w:sz="0" w:space="0" w:color="auto"/>
        <w:bottom w:val="none" w:sz="0" w:space="0" w:color="auto"/>
        <w:right w:val="none" w:sz="0" w:space="0" w:color="auto"/>
      </w:divBdr>
    </w:div>
    <w:div w:id="633759416">
      <w:bodyDiv w:val="1"/>
      <w:marLeft w:val="0"/>
      <w:marRight w:val="0"/>
      <w:marTop w:val="0"/>
      <w:marBottom w:val="0"/>
      <w:divBdr>
        <w:top w:val="none" w:sz="0" w:space="0" w:color="auto"/>
        <w:left w:val="none" w:sz="0" w:space="0" w:color="auto"/>
        <w:bottom w:val="none" w:sz="0" w:space="0" w:color="auto"/>
        <w:right w:val="none" w:sz="0" w:space="0" w:color="auto"/>
      </w:divBdr>
    </w:div>
    <w:div w:id="675235295">
      <w:bodyDiv w:val="1"/>
      <w:marLeft w:val="0"/>
      <w:marRight w:val="0"/>
      <w:marTop w:val="0"/>
      <w:marBottom w:val="0"/>
      <w:divBdr>
        <w:top w:val="none" w:sz="0" w:space="0" w:color="auto"/>
        <w:left w:val="none" w:sz="0" w:space="0" w:color="auto"/>
        <w:bottom w:val="none" w:sz="0" w:space="0" w:color="auto"/>
        <w:right w:val="none" w:sz="0" w:space="0" w:color="auto"/>
      </w:divBdr>
    </w:div>
    <w:div w:id="902108819">
      <w:bodyDiv w:val="1"/>
      <w:marLeft w:val="0"/>
      <w:marRight w:val="0"/>
      <w:marTop w:val="0"/>
      <w:marBottom w:val="0"/>
      <w:divBdr>
        <w:top w:val="none" w:sz="0" w:space="0" w:color="auto"/>
        <w:left w:val="none" w:sz="0" w:space="0" w:color="auto"/>
        <w:bottom w:val="none" w:sz="0" w:space="0" w:color="auto"/>
        <w:right w:val="none" w:sz="0" w:space="0" w:color="auto"/>
      </w:divBdr>
    </w:div>
    <w:div w:id="1257178873">
      <w:bodyDiv w:val="1"/>
      <w:marLeft w:val="0"/>
      <w:marRight w:val="0"/>
      <w:marTop w:val="0"/>
      <w:marBottom w:val="0"/>
      <w:divBdr>
        <w:top w:val="none" w:sz="0" w:space="0" w:color="auto"/>
        <w:left w:val="none" w:sz="0" w:space="0" w:color="auto"/>
        <w:bottom w:val="none" w:sz="0" w:space="0" w:color="auto"/>
        <w:right w:val="none" w:sz="0" w:space="0" w:color="auto"/>
      </w:divBdr>
    </w:div>
    <w:div w:id="1312565853">
      <w:bodyDiv w:val="1"/>
      <w:marLeft w:val="0"/>
      <w:marRight w:val="0"/>
      <w:marTop w:val="0"/>
      <w:marBottom w:val="0"/>
      <w:divBdr>
        <w:top w:val="none" w:sz="0" w:space="0" w:color="auto"/>
        <w:left w:val="none" w:sz="0" w:space="0" w:color="auto"/>
        <w:bottom w:val="none" w:sz="0" w:space="0" w:color="auto"/>
        <w:right w:val="none" w:sz="0" w:space="0" w:color="auto"/>
      </w:divBdr>
    </w:div>
    <w:div w:id="1808548454">
      <w:bodyDiv w:val="1"/>
      <w:marLeft w:val="0"/>
      <w:marRight w:val="0"/>
      <w:marTop w:val="0"/>
      <w:marBottom w:val="0"/>
      <w:divBdr>
        <w:top w:val="none" w:sz="0" w:space="0" w:color="auto"/>
        <w:left w:val="none" w:sz="0" w:space="0" w:color="auto"/>
        <w:bottom w:val="none" w:sz="0" w:space="0" w:color="auto"/>
        <w:right w:val="none" w:sz="0" w:space="0" w:color="auto"/>
      </w:divBdr>
    </w:div>
    <w:div w:id="1835754044">
      <w:bodyDiv w:val="1"/>
      <w:marLeft w:val="0"/>
      <w:marRight w:val="0"/>
      <w:marTop w:val="0"/>
      <w:marBottom w:val="0"/>
      <w:divBdr>
        <w:top w:val="none" w:sz="0" w:space="0" w:color="auto"/>
        <w:left w:val="none" w:sz="0" w:space="0" w:color="auto"/>
        <w:bottom w:val="none" w:sz="0" w:space="0" w:color="auto"/>
        <w:right w:val="none" w:sz="0" w:space="0" w:color="auto"/>
      </w:divBdr>
    </w:div>
    <w:div w:id="2018457087">
      <w:bodyDiv w:val="1"/>
      <w:marLeft w:val="0"/>
      <w:marRight w:val="0"/>
      <w:marTop w:val="0"/>
      <w:marBottom w:val="0"/>
      <w:divBdr>
        <w:top w:val="none" w:sz="0" w:space="0" w:color="auto"/>
        <w:left w:val="none" w:sz="0" w:space="0" w:color="auto"/>
        <w:bottom w:val="none" w:sz="0" w:space="0" w:color="auto"/>
        <w:right w:val="none" w:sz="0" w:space="0" w:color="auto"/>
      </w:divBdr>
    </w:div>
    <w:div w:id="202292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1606</Words>
  <Characters>9158</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 UTKU PARALI</dc:creator>
  <cp:keywords/>
  <dc:description/>
  <cp:lastModifiedBy>HAMDI UTKU PARALI</cp:lastModifiedBy>
  <cp:revision>8</cp:revision>
  <dcterms:created xsi:type="dcterms:W3CDTF">2023-04-07T13:23:00Z</dcterms:created>
  <dcterms:modified xsi:type="dcterms:W3CDTF">2023-04-07T19:44:00Z</dcterms:modified>
</cp:coreProperties>
</file>