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E4B8" w14:textId="6E03AA74" w:rsidR="00117DB7" w:rsidRPr="00D836E8" w:rsidRDefault="00117DB7" w:rsidP="00117DB7">
      <w:pPr>
        <w:spacing w:after="0" w:line="480" w:lineRule="auto"/>
        <w:jc w:val="center"/>
        <w:rPr>
          <w:rFonts w:ascii="Calibri" w:eastAsia="Calibri" w:hAnsi="Calibri" w:cs="Calibri"/>
          <w:b/>
          <w:kern w:val="0"/>
          <w:lang w:val="en"/>
          <w14:ligatures w14:val="none"/>
        </w:rPr>
      </w:pPr>
      <w:r>
        <w:rPr>
          <w:rFonts w:ascii="Calibri" w:eastAsia="Calibri" w:hAnsi="Calibri" w:cs="Calibri"/>
          <w:b/>
          <w:kern w:val="0"/>
          <w14:ligatures w14:val="none"/>
        </w:rPr>
        <w:t>Using Frameworks - Reflection</w:t>
      </w:r>
    </w:p>
    <w:p w14:paraId="014F1AA0" w14:textId="77777777" w:rsidR="00117DB7" w:rsidRDefault="00117DB7" w:rsidP="00117DB7">
      <w:pPr>
        <w:spacing w:after="0" w:line="480" w:lineRule="auto"/>
        <w:jc w:val="center"/>
        <w:rPr>
          <w:rFonts w:ascii="Calibri" w:eastAsia="Calibri" w:hAnsi="Calibri" w:cs="Calibri"/>
          <w:kern w:val="0"/>
          <w:lang w:val="en"/>
          <w14:ligatures w14:val="none"/>
        </w:rPr>
      </w:pPr>
    </w:p>
    <w:p w14:paraId="52BD0CF1"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39A668D2"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40101B7A"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44FAF355" w14:textId="77777777" w:rsidR="00117DB7" w:rsidRPr="00D836E8" w:rsidRDefault="00117DB7" w:rsidP="00117DB7">
      <w:pPr>
        <w:spacing w:after="0" w:line="480" w:lineRule="auto"/>
        <w:jc w:val="center"/>
        <w:rPr>
          <w:rFonts w:ascii="Calibri" w:eastAsia="Calibri" w:hAnsi="Calibri" w:cs="Calibri"/>
          <w:kern w:val="0"/>
          <w:lang w:val="en"/>
          <w14:ligatures w14:val="none"/>
        </w:rPr>
      </w:pPr>
      <w:r w:rsidRPr="00D836E8">
        <w:rPr>
          <w:rFonts w:ascii="Calibri" w:eastAsia="Calibri" w:hAnsi="Calibri" w:cs="Calibri"/>
          <w:kern w:val="0"/>
          <w:lang w:val="en"/>
          <w14:ligatures w14:val="none"/>
        </w:rPr>
        <w:t xml:space="preserve">ICT 4305: Object Oriented Methods and Programming </w:t>
      </w:r>
    </w:p>
    <w:p w14:paraId="6A55DFD0"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7B7829E4"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4BEC0F48"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3A1315F2"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093DC81F" w14:textId="77777777" w:rsidR="00117DB7" w:rsidRDefault="00117DB7" w:rsidP="00117DB7">
      <w:pPr>
        <w:spacing w:after="0" w:line="480" w:lineRule="auto"/>
        <w:jc w:val="center"/>
        <w:rPr>
          <w:rFonts w:ascii="Calibri" w:eastAsia="Calibri" w:hAnsi="Calibri" w:cs="Calibri"/>
          <w:kern w:val="0"/>
          <w:lang w:val="en"/>
          <w14:ligatures w14:val="none"/>
        </w:rPr>
      </w:pPr>
    </w:p>
    <w:p w14:paraId="2233139F"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1C8483BF" w14:textId="77777777" w:rsidR="00117DB7" w:rsidRPr="00D836E8" w:rsidRDefault="00117DB7" w:rsidP="00117DB7">
      <w:pPr>
        <w:spacing w:after="0" w:line="480" w:lineRule="auto"/>
        <w:jc w:val="center"/>
        <w:rPr>
          <w:rFonts w:ascii="Calibri" w:eastAsia="Calibri" w:hAnsi="Calibri" w:cs="Calibri"/>
          <w:kern w:val="0"/>
          <w:lang w:val="en"/>
          <w14:ligatures w14:val="none"/>
        </w:rPr>
      </w:pPr>
    </w:p>
    <w:p w14:paraId="22BEE6B8" w14:textId="77777777" w:rsidR="00117DB7" w:rsidRPr="00D836E8" w:rsidRDefault="00117DB7" w:rsidP="00117DB7">
      <w:pPr>
        <w:spacing w:after="0" w:line="480" w:lineRule="auto"/>
        <w:jc w:val="center"/>
        <w:rPr>
          <w:rFonts w:ascii="Calibri" w:eastAsia="Calibri" w:hAnsi="Calibri" w:cs="Calibri"/>
          <w:kern w:val="0"/>
          <w:lang w:val="en"/>
          <w14:ligatures w14:val="none"/>
        </w:rPr>
      </w:pPr>
      <w:r w:rsidRPr="00D836E8">
        <w:rPr>
          <w:rFonts w:ascii="Calibri" w:eastAsia="Calibri" w:hAnsi="Calibri" w:cs="Calibri"/>
          <w:kern w:val="0"/>
          <w:lang w:val="en"/>
          <w14:ligatures w14:val="none"/>
        </w:rPr>
        <w:t>Hamdi Ali</w:t>
      </w:r>
    </w:p>
    <w:p w14:paraId="10A5DA64" w14:textId="77777777" w:rsidR="00117DB7" w:rsidRPr="00D836E8" w:rsidRDefault="00117DB7" w:rsidP="00117DB7">
      <w:pPr>
        <w:spacing w:after="0" w:line="480" w:lineRule="auto"/>
        <w:jc w:val="center"/>
        <w:rPr>
          <w:rFonts w:ascii="Calibri" w:eastAsia="Calibri" w:hAnsi="Calibri" w:cs="Calibri"/>
          <w:kern w:val="0"/>
          <w:lang w:val="en"/>
          <w14:ligatures w14:val="none"/>
        </w:rPr>
      </w:pPr>
      <w:r w:rsidRPr="00D836E8">
        <w:rPr>
          <w:rFonts w:ascii="Calibri" w:eastAsia="Calibri" w:hAnsi="Calibri" w:cs="Calibri"/>
          <w:kern w:val="0"/>
          <w:lang w:val="en"/>
          <w14:ligatures w14:val="none"/>
        </w:rPr>
        <w:t>University of Denver College of Professional Studies</w:t>
      </w:r>
    </w:p>
    <w:p w14:paraId="45B7F4FC" w14:textId="51DCEF7A" w:rsidR="00117DB7" w:rsidRPr="00D836E8" w:rsidRDefault="00117DB7" w:rsidP="00117DB7">
      <w:pPr>
        <w:spacing w:after="0" w:line="480" w:lineRule="auto"/>
        <w:jc w:val="center"/>
        <w:rPr>
          <w:rFonts w:ascii="Calibri" w:eastAsia="Calibri" w:hAnsi="Calibri" w:cs="Calibri"/>
          <w:kern w:val="0"/>
          <w:lang w:val="en"/>
          <w14:ligatures w14:val="none"/>
        </w:rPr>
      </w:pPr>
      <w:r>
        <w:rPr>
          <w:rFonts w:ascii="Calibri" w:eastAsia="Calibri" w:hAnsi="Calibri" w:cs="Calibri"/>
          <w:kern w:val="0"/>
          <w:lang w:val="en"/>
          <w14:ligatures w14:val="none"/>
        </w:rPr>
        <w:t>November</w:t>
      </w:r>
      <w:r w:rsidRPr="00D836E8">
        <w:rPr>
          <w:rFonts w:ascii="Calibri" w:eastAsia="Calibri" w:hAnsi="Calibri" w:cs="Calibri"/>
          <w:kern w:val="0"/>
          <w:lang w:val="en"/>
          <w14:ligatures w14:val="none"/>
        </w:rPr>
        <w:t xml:space="preserve"> </w:t>
      </w:r>
      <w:r w:rsidR="00F33F7A">
        <w:rPr>
          <w:rFonts w:ascii="Calibri" w:eastAsia="Calibri" w:hAnsi="Calibri" w:cs="Calibri"/>
          <w:kern w:val="0"/>
          <w:lang w:val="en"/>
          <w14:ligatures w14:val="none"/>
        </w:rPr>
        <w:t>7</w:t>
      </w:r>
      <w:r w:rsidRPr="00D836E8">
        <w:rPr>
          <w:rFonts w:ascii="Calibri" w:eastAsia="Calibri" w:hAnsi="Calibri" w:cs="Calibri"/>
          <w:kern w:val="0"/>
          <w:lang w:val="en"/>
          <w14:ligatures w14:val="none"/>
        </w:rPr>
        <w:t>, 2025</w:t>
      </w:r>
    </w:p>
    <w:p w14:paraId="3D3E4C67" w14:textId="77777777" w:rsidR="00117DB7" w:rsidRPr="00D836E8" w:rsidRDefault="00117DB7" w:rsidP="00117DB7">
      <w:pPr>
        <w:spacing w:after="0" w:line="276" w:lineRule="auto"/>
        <w:jc w:val="center"/>
        <w:rPr>
          <w:rFonts w:ascii="Calibri" w:eastAsia="Calibri" w:hAnsi="Calibri" w:cs="Calibri"/>
          <w:kern w:val="0"/>
          <w:lang w:val="en"/>
          <w14:ligatures w14:val="none"/>
        </w:rPr>
      </w:pPr>
      <w:r w:rsidRPr="00D836E8">
        <w:rPr>
          <w:rFonts w:ascii="Calibri" w:eastAsia="Calibri" w:hAnsi="Calibri" w:cs="Calibri"/>
          <w:kern w:val="0"/>
          <w:lang w:val="en"/>
          <w14:ligatures w14:val="none"/>
        </w:rPr>
        <w:t>Faculty: Nirav Shah, M.S , MBA</w:t>
      </w:r>
    </w:p>
    <w:p w14:paraId="1A05D1A1" w14:textId="77777777" w:rsidR="00117DB7" w:rsidRPr="00D836E8" w:rsidRDefault="00117DB7" w:rsidP="00117DB7">
      <w:pPr>
        <w:spacing w:after="0" w:line="276" w:lineRule="auto"/>
        <w:jc w:val="center"/>
        <w:rPr>
          <w:rFonts w:ascii="Calibri" w:eastAsia="Calibri" w:hAnsi="Calibri" w:cs="Calibri"/>
          <w:color w:val="000000"/>
          <w:kern w:val="0"/>
          <w:lang w:val="en"/>
          <w14:ligatures w14:val="none"/>
        </w:rPr>
      </w:pPr>
      <w:r w:rsidRPr="00D836E8">
        <w:rPr>
          <w:rFonts w:ascii="Calibri" w:eastAsia="Calibri" w:hAnsi="Calibri" w:cs="Calibri"/>
          <w:kern w:val="0"/>
          <w:lang w:val="en"/>
          <w14:ligatures w14:val="none"/>
        </w:rPr>
        <w:t xml:space="preserve">Director: </w:t>
      </w:r>
      <w:r w:rsidRPr="00D836E8">
        <w:rPr>
          <w:rFonts w:ascii="Calibri" w:eastAsia="Calibri" w:hAnsi="Calibri" w:cs="Calibri"/>
          <w:color w:val="000000"/>
          <w:kern w:val="0"/>
          <w:lang w:val="en"/>
          <w14:ligatures w14:val="none"/>
        </w:rPr>
        <w:t>Cathie Wilson, M.S.</w:t>
      </w:r>
    </w:p>
    <w:p w14:paraId="6C47C888" w14:textId="77777777" w:rsidR="00117DB7" w:rsidRDefault="00117DB7" w:rsidP="00117DB7">
      <w:pPr>
        <w:spacing w:after="0" w:line="276" w:lineRule="auto"/>
        <w:jc w:val="center"/>
        <w:rPr>
          <w:rFonts w:ascii="Calibri" w:eastAsia="Calibri" w:hAnsi="Calibri" w:cs="Calibri"/>
          <w:kern w:val="0"/>
          <w:lang w:val="en"/>
          <w14:ligatures w14:val="none"/>
        </w:rPr>
      </w:pPr>
      <w:r w:rsidRPr="00D836E8">
        <w:rPr>
          <w:rFonts w:ascii="Calibri" w:eastAsia="Calibri" w:hAnsi="Calibri" w:cs="Calibri"/>
          <w:kern w:val="0"/>
          <w:lang w:val="en"/>
          <w14:ligatures w14:val="none"/>
        </w:rPr>
        <w:t>Dean: Michael J. McGuire, MLS</w:t>
      </w:r>
    </w:p>
    <w:p w14:paraId="59427EF2" w14:textId="77777777" w:rsidR="00117DB7" w:rsidRDefault="00117DB7" w:rsidP="00117DB7">
      <w:pPr>
        <w:spacing w:after="0" w:line="276" w:lineRule="auto"/>
        <w:jc w:val="center"/>
        <w:rPr>
          <w:rFonts w:ascii="Calibri" w:eastAsia="Calibri" w:hAnsi="Calibri" w:cs="Calibri"/>
          <w:kern w:val="0"/>
          <w:lang w:val="en"/>
          <w14:ligatures w14:val="none"/>
        </w:rPr>
      </w:pPr>
    </w:p>
    <w:p w14:paraId="74003AFD" w14:textId="77777777" w:rsidR="00117DB7" w:rsidRDefault="00117DB7" w:rsidP="00117DB7">
      <w:pPr>
        <w:spacing w:after="0" w:line="276" w:lineRule="auto"/>
        <w:jc w:val="center"/>
        <w:rPr>
          <w:rFonts w:ascii="Calibri" w:eastAsia="Calibri" w:hAnsi="Calibri" w:cs="Calibri"/>
          <w:kern w:val="0"/>
          <w:lang w:val="en"/>
          <w14:ligatures w14:val="none"/>
        </w:rPr>
      </w:pPr>
    </w:p>
    <w:p w14:paraId="11206CB7" w14:textId="77777777" w:rsidR="00117DB7" w:rsidRDefault="00117DB7" w:rsidP="00117DB7">
      <w:pPr>
        <w:spacing w:after="0" w:line="276" w:lineRule="auto"/>
        <w:jc w:val="center"/>
        <w:rPr>
          <w:rFonts w:ascii="Calibri" w:eastAsia="Calibri" w:hAnsi="Calibri" w:cs="Calibri"/>
          <w:kern w:val="0"/>
          <w:lang w:val="en"/>
          <w14:ligatures w14:val="none"/>
        </w:rPr>
      </w:pPr>
    </w:p>
    <w:p w14:paraId="64D4690F" w14:textId="77777777" w:rsidR="00117DB7" w:rsidRDefault="00117DB7" w:rsidP="00117DB7">
      <w:pPr>
        <w:spacing w:after="0" w:line="276" w:lineRule="auto"/>
        <w:jc w:val="center"/>
        <w:rPr>
          <w:rFonts w:ascii="Calibri" w:eastAsia="Calibri" w:hAnsi="Calibri" w:cs="Calibri"/>
          <w:kern w:val="0"/>
          <w:lang w:val="en"/>
          <w14:ligatures w14:val="none"/>
        </w:rPr>
      </w:pPr>
    </w:p>
    <w:p w14:paraId="0577D64D" w14:textId="77777777" w:rsidR="00117DB7" w:rsidRDefault="00117DB7" w:rsidP="00117DB7">
      <w:pPr>
        <w:spacing w:after="0" w:line="276" w:lineRule="auto"/>
        <w:jc w:val="center"/>
        <w:rPr>
          <w:rFonts w:ascii="Calibri" w:eastAsia="Calibri" w:hAnsi="Calibri" w:cs="Calibri"/>
          <w:kern w:val="0"/>
          <w:lang w:val="en"/>
          <w14:ligatures w14:val="none"/>
        </w:rPr>
      </w:pPr>
    </w:p>
    <w:p w14:paraId="7B8D8B3F" w14:textId="77777777" w:rsidR="00117DB7" w:rsidRDefault="00117DB7" w:rsidP="00117DB7">
      <w:pPr>
        <w:spacing w:after="0" w:line="276" w:lineRule="auto"/>
        <w:jc w:val="center"/>
        <w:rPr>
          <w:rFonts w:ascii="Calibri" w:eastAsia="Calibri" w:hAnsi="Calibri" w:cs="Calibri"/>
          <w:kern w:val="0"/>
          <w:lang w:val="en"/>
          <w14:ligatures w14:val="none"/>
        </w:rPr>
      </w:pPr>
    </w:p>
    <w:p w14:paraId="7C06A7F6" w14:textId="77777777" w:rsidR="00117DB7" w:rsidRDefault="00117DB7" w:rsidP="00117DB7">
      <w:pPr>
        <w:spacing w:after="0" w:line="276" w:lineRule="auto"/>
        <w:jc w:val="center"/>
        <w:rPr>
          <w:rFonts w:ascii="Calibri" w:eastAsia="Calibri" w:hAnsi="Calibri" w:cs="Calibri"/>
          <w:kern w:val="0"/>
          <w:lang w:val="en"/>
          <w14:ligatures w14:val="none"/>
        </w:rPr>
      </w:pPr>
    </w:p>
    <w:p w14:paraId="4558D732" w14:textId="77777777" w:rsidR="00117DB7" w:rsidRPr="00D836E8" w:rsidRDefault="00117DB7" w:rsidP="00117DB7">
      <w:pPr>
        <w:spacing w:after="0" w:line="276" w:lineRule="auto"/>
        <w:jc w:val="center"/>
        <w:rPr>
          <w:rFonts w:ascii="Calibri" w:eastAsia="Calibri" w:hAnsi="Calibri" w:cs="Calibri"/>
          <w:kern w:val="0"/>
          <w:lang w:val="en"/>
          <w14:ligatures w14:val="none"/>
        </w:rPr>
      </w:pPr>
    </w:p>
    <w:p w14:paraId="797B6C13" w14:textId="186F48F4" w:rsidR="00117DB7" w:rsidRDefault="00117DB7" w:rsidP="00117DB7">
      <w:r>
        <w:t>I found this week's assignment to be one of the most rewarding parts of building the Parking System Application. Introducing framework-based testing with JUnit 5 and implementing loosely coupled class interactions improved the modularity and flexibility of the system. I gained deeper insight into how well-structured object-oriented designs enable complex systems to evolve gracefully while remaining testable and maintainable during this process.</w:t>
      </w:r>
    </w:p>
    <w:p w14:paraId="5D7EAC35" w14:textId="004E88AC" w:rsidR="00117DB7" w:rsidRDefault="00117DB7" w:rsidP="00117DB7">
      <w:r>
        <w:t>My first challenge was understanding how equals() and hashCode() directly affect Java collections. Previously, I had used Lists and HashMaps without considering the underlying equality logic. The implementation of these methods in classes like Customer, Car, Address, and Permit forced me to consider object identity and equality carefully. The Customer class, for instance, defined equality based on the customer's unique ID rather than his or her name or address. As a result, it became clear why good design relies on consistent hashing and equality contracts: two objects that are logically the same must always produce the same hash code.</w:t>
      </w:r>
    </w:p>
    <w:p w14:paraId="4CD1AB9E" w14:textId="5FDDD24C" w:rsidR="00117DB7" w:rsidRDefault="00117DB7" w:rsidP="00117DB7">
      <w:r>
        <w:t>It was more straightforward to add new methods to ParkingOffice getCustomerIds(), getPermitIds(), and getPermitIds(Customer). Controlled access and abstraction were emphasized in these methods. ParkingOffice now exposes only the data needed by external components, instead of allowing other classes to traverse internal lists directly. This resulted in a cleaner, more maintainable interface and reduced coupling between classes. In addition, it was pleasing to see how well these updates fit into the existing class structure.</w:t>
      </w:r>
    </w:p>
    <w:p w14:paraId="15EF9091" w14:textId="5BD9A711" w:rsidR="00117DB7" w:rsidRDefault="00117DB7" w:rsidP="00117DB7">
      <w:r>
        <w:t>The JUnit framework proved invaluable in verifying the correctness of the new methods. Setting up the JAR file and configuring the classpath was confusing at first. Once the environment was configured correctly, writing and executing automated tests became very efficient. The code behaved as expected after running "java -jar junit-platform-console-standalone-1.11.1.jar-scan-class-path" and seeing "15 tests successfully." Also, it reinforced the habit of validating every change with unit tests rather than manually.</w:t>
      </w:r>
    </w:p>
    <w:p w14:paraId="2289BD7B" w14:textId="77777777" w:rsidR="00117DB7" w:rsidRDefault="00117DB7" w:rsidP="00117DB7">
      <w:r>
        <w:t>Refactoring the code for better readability was what I found easiest. After several weeks, the project has evolved from scattered classes to a cohesive system where each component, such as Customer, Car, and ParkingLot, has a clear role. By using UML diagrams, I was able to further clarify these relationships and see how the data flows. Particularly, I found the interaction diagram to be useful in visualizing the process of acquiring a parking permit and applying charges.</w:t>
      </w:r>
    </w:p>
    <w:p w14:paraId="1936D102" w14:textId="77777777" w:rsidR="00117DB7" w:rsidRDefault="00117DB7" w:rsidP="00117DB7"/>
    <w:p w14:paraId="0FE2988A" w14:textId="47EB3042" w:rsidR="00117DB7" w:rsidRDefault="00117DB7" w:rsidP="00117DB7">
      <w:r>
        <w:lastRenderedPageBreak/>
        <w:t>If I could go back in time, I would spend more time planning the package structure at the beginning. It would have been beneficial to make early decisions regarding where to place test files and compiled outputs to avoid several rounds of directory adjustments and compilation errors. In spite of this, every problem I encountered, from classpath errors to JUnit configuration, taught me something about Java development.</w:t>
      </w:r>
    </w:p>
    <w:p w14:paraId="18E4E858" w14:textId="0302AB39" w:rsidR="00117DB7" w:rsidRDefault="00117DB7" w:rsidP="00117DB7">
      <w:r>
        <w:t>As a whole, this week strengthened my appreciation for frameworks, abstractions, and testing. By combining clean design, proper encapsulation, and rigorous testing, the Parking System Application demonstrates the principles of good software engineering.</w:t>
      </w:r>
    </w:p>
    <w:p w14:paraId="2C6F5C31" w14:textId="77777777" w:rsidR="0071603C" w:rsidRDefault="0071603C"/>
    <w:p w14:paraId="3EF2A456" w14:textId="77777777" w:rsidR="00117DB7" w:rsidRDefault="00117DB7"/>
    <w:p w14:paraId="1729F2BC" w14:textId="2FD38B36" w:rsidR="00117DB7" w:rsidRPr="00117DB7" w:rsidRDefault="00117DB7" w:rsidP="00117DB7">
      <w:pPr>
        <w:rPr>
          <w:b/>
          <w:bCs/>
        </w:rPr>
      </w:pPr>
      <w:r w:rsidRPr="00117DB7">
        <w:rPr>
          <w:b/>
          <w:bCs/>
        </w:rPr>
        <w:t>References</w:t>
      </w:r>
    </w:p>
    <w:p w14:paraId="3F51D34A" w14:textId="0217F618" w:rsidR="00117DB7" w:rsidRDefault="00117DB7" w:rsidP="00117DB7">
      <w:r>
        <w:t xml:space="preserve">JUnit 5 User Guide. 2024. “Writing Tests.” JUnit Foundation. Accessed October 30, 2025. </w:t>
      </w:r>
      <w:hyperlink r:id="rId4" w:history="1">
        <w:r w:rsidRPr="00F14A70">
          <w:rPr>
            <w:rStyle w:val="Hyperlink"/>
          </w:rPr>
          <w:t>https://junit.org/junit5/docs/current/user-guide/</w:t>
        </w:r>
      </w:hyperlink>
      <w:r>
        <w:t>.</w:t>
      </w:r>
    </w:p>
    <w:p w14:paraId="4123922D" w14:textId="37C8CF1A" w:rsidR="00117DB7" w:rsidRDefault="00117DB7" w:rsidP="00117DB7">
      <w:r>
        <w:t xml:space="preserve">Oracle. 2024. Java SE Documentation: Object Methods. Accessed October 30, 2025. </w:t>
      </w:r>
      <w:hyperlink r:id="rId5" w:history="1">
        <w:r w:rsidRPr="00F14A70">
          <w:rPr>
            <w:rStyle w:val="Hyperlink"/>
          </w:rPr>
          <w:t>https://docs.oracle.com/javase/8/docs/api/java/lang/Object.html</w:t>
        </w:r>
      </w:hyperlink>
      <w:r>
        <w:t>.</w:t>
      </w:r>
    </w:p>
    <w:p w14:paraId="0CABAF74" w14:textId="251312C2" w:rsidR="00117DB7" w:rsidRDefault="00117DB7" w:rsidP="00117DB7">
      <w:r>
        <w:t xml:space="preserve">W3Schools. 2024. “Java HashCode() and Equals().” Accessed October 30, 2025. </w:t>
      </w:r>
      <w:hyperlink r:id="rId6" w:history="1">
        <w:r w:rsidRPr="00F14A70">
          <w:rPr>
            <w:rStyle w:val="Hyperlink"/>
          </w:rPr>
          <w:t>https://www.w3schools.com/java/ref_string_hashcode.asp</w:t>
        </w:r>
      </w:hyperlink>
      <w:r>
        <w:t>.</w:t>
      </w:r>
    </w:p>
    <w:p w14:paraId="5747C1CC" w14:textId="23E3176C" w:rsidR="00117DB7" w:rsidRDefault="00117DB7" w:rsidP="00117DB7">
      <w:r>
        <w:t xml:space="preserve">GeeksforGeeks. 2024. “Java Collections and Object Equality.” Accessed October 30, 2025. </w:t>
      </w:r>
      <w:hyperlink r:id="rId7" w:history="1">
        <w:r w:rsidRPr="00F14A70">
          <w:rPr>
            <w:rStyle w:val="Hyperlink"/>
          </w:rPr>
          <w:t>https://www.geeksforgeeks.org/java-equals-hashcode-methods/</w:t>
        </w:r>
      </w:hyperlink>
      <w:r>
        <w:t>.</w:t>
      </w:r>
    </w:p>
    <w:p w14:paraId="4F97CEEE" w14:textId="77777777" w:rsidR="00117DB7" w:rsidRDefault="00117DB7" w:rsidP="00117DB7"/>
    <w:p w14:paraId="6E1F47C1" w14:textId="77777777" w:rsidR="00117DB7" w:rsidRDefault="00117DB7"/>
    <w:p w14:paraId="36DD0CA0" w14:textId="77777777" w:rsidR="00117DB7" w:rsidRDefault="00117DB7"/>
    <w:p w14:paraId="272C9577" w14:textId="77777777" w:rsidR="00117DB7" w:rsidRDefault="00117DB7"/>
    <w:sectPr w:rsidR="00117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B7"/>
    <w:rsid w:val="00117DB7"/>
    <w:rsid w:val="001A4C0C"/>
    <w:rsid w:val="0071603C"/>
    <w:rsid w:val="00947EBD"/>
    <w:rsid w:val="00A05534"/>
    <w:rsid w:val="00C22819"/>
    <w:rsid w:val="00F3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4749"/>
  <w15:chartTrackingRefBased/>
  <w15:docId w15:val="{5C2CB1AE-2D28-4AB8-BAE3-570318C4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B7"/>
  </w:style>
  <w:style w:type="paragraph" w:styleId="Heading1">
    <w:name w:val="heading 1"/>
    <w:basedOn w:val="Normal"/>
    <w:next w:val="Normal"/>
    <w:link w:val="Heading1Char"/>
    <w:uiPriority w:val="9"/>
    <w:qFormat/>
    <w:rsid w:val="00117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B7"/>
    <w:rPr>
      <w:rFonts w:eastAsiaTheme="majorEastAsia" w:cstheme="majorBidi"/>
      <w:color w:val="272727" w:themeColor="text1" w:themeTint="D8"/>
    </w:rPr>
  </w:style>
  <w:style w:type="paragraph" w:styleId="Title">
    <w:name w:val="Title"/>
    <w:basedOn w:val="Normal"/>
    <w:next w:val="Normal"/>
    <w:link w:val="TitleChar"/>
    <w:uiPriority w:val="10"/>
    <w:qFormat/>
    <w:rsid w:val="0011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B7"/>
    <w:pPr>
      <w:spacing w:before="160"/>
      <w:jc w:val="center"/>
    </w:pPr>
    <w:rPr>
      <w:i/>
      <w:iCs/>
      <w:color w:val="404040" w:themeColor="text1" w:themeTint="BF"/>
    </w:rPr>
  </w:style>
  <w:style w:type="character" w:customStyle="1" w:styleId="QuoteChar">
    <w:name w:val="Quote Char"/>
    <w:basedOn w:val="DefaultParagraphFont"/>
    <w:link w:val="Quote"/>
    <w:uiPriority w:val="29"/>
    <w:rsid w:val="00117DB7"/>
    <w:rPr>
      <w:i/>
      <w:iCs/>
      <w:color w:val="404040" w:themeColor="text1" w:themeTint="BF"/>
    </w:rPr>
  </w:style>
  <w:style w:type="paragraph" w:styleId="ListParagraph">
    <w:name w:val="List Paragraph"/>
    <w:basedOn w:val="Normal"/>
    <w:uiPriority w:val="34"/>
    <w:qFormat/>
    <w:rsid w:val="00117DB7"/>
    <w:pPr>
      <w:ind w:left="720"/>
      <w:contextualSpacing/>
    </w:pPr>
  </w:style>
  <w:style w:type="character" w:styleId="IntenseEmphasis">
    <w:name w:val="Intense Emphasis"/>
    <w:basedOn w:val="DefaultParagraphFont"/>
    <w:uiPriority w:val="21"/>
    <w:qFormat/>
    <w:rsid w:val="00117DB7"/>
    <w:rPr>
      <w:i/>
      <w:iCs/>
      <w:color w:val="0F4761" w:themeColor="accent1" w:themeShade="BF"/>
    </w:rPr>
  </w:style>
  <w:style w:type="paragraph" w:styleId="IntenseQuote">
    <w:name w:val="Intense Quote"/>
    <w:basedOn w:val="Normal"/>
    <w:next w:val="Normal"/>
    <w:link w:val="IntenseQuoteChar"/>
    <w:uiPriority w:val="30"/>
    <w:qFormat/>
    <w:rsid w:val="00117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DB7"/>
    <w:rPr>
      <w:i/>
      <w:iCs/>
      <w:color w:val="0F4761" w:themeColor="accent1" w:themeShade="BF"/>
    </w:rPr>
  </w:style>
  <w:style w:type="character" w:styleId="IntenseReference">
    <w:name w:val="Intense Reference"/>
    <w:basedOn w:val="DefaultParagraphFont"/>
    <w:uiPriority w:val="32"/>
    <w:qFormat/>
    <w:rsid w:val="00117DB7"/>
    <w:rPr>
      <w:b/>
      <w:bCs/>
      <w:smallCaps/>
      <w:color w:val="0F4761" w:themeColor="accent1" w:themeShade="BF"/>
      <w:spacing w:val="5"/>
    </w:rPr>
  </w:style>
  <w:style w:type="character" w:styleId="Hyperlink">
    <w:name w:val="Hyperlink"/>
    <w:basedOn w:val="DefaultParagraphFont"/>
    <w:uiPriority w:val="99"/>
    <w:unhideWhenUsed/>
    <w:rsid w:val="00117DB7"/>
    <w:rPr>
      <w:color w:val="467886" w:themeColor="hyperlink"/>
      <w:u w:val="single"/>
    </w:rPr>
  </w:style>
  <w:style w:type="character" w:styleId="UnresolvedMention">
    <w:name w:val="Unresolved Mention"/>
    <w:basedOn w:val="DefaultParagraphFont"/>
    <w:uiPriority w:val="99"/>
    <w:semiHidden/>
    <w:unhideWhenUsed/>
    <w:rsid w:val="00117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eeksforgeeks.org/java-equals-hashcode-method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schools.com/java/ref_string_hashcode.asp" TargetMode="External"/><Relationship Id="rId5" Type="http://schemas.openxmlformats.org/officeDocument/2006/relationships/hyperlink" Target="https://docs.oracle.com/javase/8/docs/api/java/lang/Object.html" TargetMode="External"/><Relationship Id="rId4" Type="http://schemas.openxmlformats.org/officeDocument/2006/relationships/hyperlink" Target="https://junit.org/junit5/docs/current/user-guid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Ali</dc:creator>
  <cp:keywords/>
  <dc:description/>
  <cp:lastModifiedBy>Hamdi Ali</cp:lastModifiedBy>
  <cp:revision>2</cp:revision>
  <dcterms:created xsi:type="dcterms:W3CDTF">2025-11-03T05:10:00Z</dcterms:created>
  <dcterms:modified xsi:type="dcterms:W3CDTF">2025-11-07T04:26:00Z</dcterms:modified>
</cp:coreProperties>
</file>